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9E5" w:rsidRPr="000E75AB" w:rsidRDefault="00EA09E5" w:rsidP="006068C9">
      <w:pPr>
        <w:ind w:right="440"/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УТВЕРЖДЕН</w:t>
      </w:r>
    </w:p>
    <w:p w:rsidR="00EA09E5" w:rsidRPr="000E75AB" w:rsidRDefault="00EA09E5" w:rsidP="000E75AB">
      <w:pPr>
        <w:jc w:val="right"/>
        <w:rPr>
          <w:color w:val="000000"/>
          <w:sz w:val="28"/>
          <w:szCs w:val="28"/>
        </w:rPr>
      </w:pPr>
    </w:p>
    <w:p w:rsidR="00EA09E5" w:rsidRPr="000E75AB" w:rsidRDefault="00EA09E5" w:rsidP="000E75AB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___________Ю.В.</w:t>
      </w:r>
      <w:r>
        <w:rPr>
          <w:color w:val="000000"/>
          <w:sz w:val="28"/>
          <w:szCs w:val="28"/>
        </w:rPr>
        <w:t xml:space="preserve"> </w:t>
      </w:r>
      <w:r w:rsidRPr="000E75AB">
        <w:rPr>
          <w:color w:val="000000"/>
          <w:sz w:val="28"/>
          <w:szCs w:val="28"/>
        </w:rPr>
        <w:t>Кашпор</w:t>
      </w:r>
    </w:p>
    <w:p w:rsidR="00EA09E5" w:rsidRPr="000E75AB" w:rsidRDefault="00EA09E5" w:rsidP="000E75AB">
      <w:pPr>
        <w:jc w:val="right"/>
        <w:rPr>
          <w:color w:val="000000"/>
          <w:sz w:val="28"/>
          <w:szCs w:val="28"/>
        </w:rPr>
      </w:pPr>
    </w:p>
    <w:p w:rsidR="00EA09E5" w:rsidRPr="000E75AB" w:rsidRDefault="00EA09E5" w:rsidP="000E75AB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 xml:space="preserve">Глава Администрации </w:t>
      </w:r>
    </w:p>
    <w:p w:rsidR="00EA09E5" w:rsidRPr="0025739E" w:rsidRDefault="00EA09E5" w:rsidP="000E75AB">
      <w:pPr>
        <w:jc w:val="right"/>
        <w:rPr>
          <w:color w:val="000000"/>
          <w:sz w:val="22"/>
        </w:rPr>
      </w:pPr>
      <w:r w:rsidRPr="000E75AB">
        <w:rPr>
          <w:color w:val="000000"/>
          <w:sz w:val="28"/>
          <w:szCs w:val="28"/>
        </w:rPr>
        <w:t>Алексеевского сельского поселения</w:t>
      </w:r>
    </w:p>
    <w:p w:rsidR="00EA09E5" w:rsidRDefault="00EA09E5" w:rsidP="00845E4C">
      <w:pPr>
        <w:contextualSpacing/>
        <w:rPr>
          <w:b/>
          <w:sz w:val="20"/>
        </w:rPr>
      </w:pPr>
    </w:p>
    <w:p w:rsidR="00EA09E5" w:rsidRPr="00343093" w:rsidRDefault="00EA09E5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ОТЧЕТ </w:t>
      </w:r>
    </w:p>
    <w:p w:rsidR="00EA09E5" w:rsidRDefault="00EA09E5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 ХОДЕ РЕАЛИЗАЦИИ МУНИЦИПАЛЬНОЙ ПРОГРАММЫ </w:t>
      </w:r>
    </w:p>
    <w:p w:rsidR="00EA09E5" w:rsidRPr="00343093" w:rsidRDefault="00EA09E5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Алексеевского сельского поселения Октябрьского района </w:t>
      </w:r>
    </w:p>
    <w:p w:rsidR="00EA09E5" w:rsidRPr="00D461DE" w:rsidRDefault="00EA09E5" w:rsidP="00FF764A">
      <w:pPr>
        <w:jc w:val="center"/>
        <w:rPr>
          <w:b/>
          <w:i/>
          <w:sz w:val="28"/>
          <w:szCs w:val="28"/>
        </w:rPr>
      </w:pPr>
      <w:r w:rsidRPr="00D461DE">
        <w:rPr>
          <w:b/>
          <w:i/>
          <w:sz w:val="28"/>
          <w:szCs w:val="28"/>
        </w:rPr>
        <w:t>«</w:t>
      </w:r>
      <w:r w:rsidRPr="00F025FE">
        <w:rPr>
          <w:b/>
          <w:i/>
          <w:sz w:val="28"/>
          <w:szCs w:val="28"/>
        </w:rPr>
        <w:t>Управление муниципальными  финансами и создание условий для эффективного управления муниципальными финансами</w:t>
      </w:r>
      <w:r w:rsidRPr="00D461DE">
        <w:rPr>
          <w:b/>
          <w:i/>
          <w:sz w:val="28"/>
          <w:szCs w:val="28"/>
        </w:rPr>
        <w:t>»</w:t>
      </w:r>
    </w:p>
    <w:p w:rsidR="00EA09E5" w:rsidRPr="00343093" w:rsidRDefault="00EA09E5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ЗА </w:t>
      </w:r>
      <w:r>
        <w:rPr>
          <w:b/>
          <w:sz w:val="28"/>
          <w:szCs w:val="28"/>
        </w:rPr>
        <w:t xml:space="preserve">1 полугодие </w:t>
      </w:r>
      <w:r w:rsidRPr="00343093">
        <w:rPr>
          <w:b/>
          <w:sz w:val="28"/>
          <w:szCs w:val="28"/>
        </w:rPr>
        <w:t>2025 года</w:t>
      </w:r>
    </w:p>
    <w:p w:rsidR="00EA09E5" w:rsidRPr="00AC3328" w:rsidRDefault="00EA09E5" w:rsidP="00AC3328">
      <w:pPr>
        <w:ind w:right="536"/>
        <w:contextualSpacing/>
        <w:jc w:val="center"/>
        <w:rPr>
          <w:sz w:val="22"/>
          <w:szCs w:val="22"/>
        </w:rPr>
      </w:pPr>
      <w:r w:rsidRPr="00343093">
        <w:rPr>
          <w:sz w:val="28"/>
          <w:szCs w:val="28"/>
        </w:rPr>
        <w:t>1. Сведения о достижении показателей муниципальной  программы</w:t>
      </w:r>
    </w:p>
    <w:tbl>
      <w:tblPr>
        <w:tblW w:w="160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01"/>
        <w:gridCol w:w="1276"/>
        <w:gridCol w:w="2126"/>
        <w:gridCol w:w="851"/>
        <w:gridCol w:w="1080"/>
        <w:gridCol w:w="960"/>
        <w:gridCol w:w="1200"/>
        <w:gridCol w:w="960"/>
        <w:gridCol w:w="960"/>
        <w:gridCol w:w="2760"/>
        <w:gridCol w:w="840"/>
        <w:gridCol w:w="840"/>
        <w:gridCol w:w="840"/>
        <w:gridCol w:w="758"/>
      </w:tblGrid>
      <w:tr w:rsidR="00EA09E5" w:rsidRPr="00AC3328" w:rsidTr="006068C9">
        <w:trPr>
          <w:jc w:val="center"/>
        </w:trPr>
        <w:tc>
          <w:tcPr>
            <w:tcW w:w="601" w:type="dxa"/>
            <w:vAlign w:val="center"/>
          </w:tcPr>
          <w:p w:rsidR="00EA09E5" w:rsidRPr="004042A0" w:rsidRDefault="00EA09E5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№</w:t>
            </w:r>
          </w:p>
        </w:tc>
        <w:tc>
          <w:tcPr>
            <w:tcW w:w="1276" w:type="dxa"/>
            <w:vAlign w:val="center"/>
          </w:tcPr>
          <w:p w:rsidR="00EA09E5" w:rsidRPr="004042A0" w:rsidRDefault="00EA09E5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Статус фактического/ прогнозного значения за отчетный период</w:t>
            </w:r>
          </w:p>
        </w:tc>
        <w:tc>
          <w:tcPr>
            <w:tcW w:w="2126" w:type="dxa"/>
            <w:vAlign w:val="center"/>
          </w:tcPr>
          <w:p w:rsidR="00EA09E5" w:rsidRPr="004042A0" w:rsidRDefault="00EA09E5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851" w:type="dxa"/>
            <w:vAlign w:val="center"/>
          </w:tcPr>
          <w:p w:rsidR="00EA09E5" w:rsidRPr="004042A0" w:rsidRDefault="00EA09E5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Уровень показателя</w:t>
            </w:r>
          </w:p>
        </w:tc>
        <w:tc>
          <w:tcPr>
            <w:tcW w:w="1080" w:type="dxa"/>
            <w:vAlign w:val="center"/>
          </w:tcPr>
          <w:p w:rsidR="00EA09E5" w:rsidRPr="004042A0" w:rsidRDefault="00EA09E5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Признак возрастания/ убывания</w:t>
            </w:r>
          </w:p>
        </w:tc>
        <w:tc>
          <w:tcPr>
            <w:tcW w:w="960" w:type="dxa"/>
            <w:vAlign w:val="center"/>
          </w:tcPr>
          <w:p w:rsidR="00EA09E5" w:rsidRPr="004042A0" w:rsidRDefault="00EA09E5" w:rsidP="004042A0">
            <w:pPr>
              <w:jc w:val="center"/>
              <w:rPr>
                <w:sz w:val="18"/>
                <w:szCs w:val="18"/>
              </w:rPr>
            </w:pPr>
            <w:r w:rsidRPr="004042A0">
              <w:rPr>
                <w:sz w:val="18"/>
                <w:szCs w:val="18"/>
              </w:rPr>
              <w:t>Единица измерения (по ОКЕИ)</w:t>
            </w:r>
          </w:p>
        </w:tc>
        <w:tc>
          <w:tcPr>
            <w:tcW w:w="1200" w:type="dxa"/>
            <w:vAlign w:val="center"/>
          </w:tcPr>
          <w:p w:rsidR="00EA09E5" w:rsidRPr="004042A0" w:rsidRDefault="00EA09E5" w:rsidP="004042A0">
            <w:pPr>
              <w:jc w:val="center"/>
              <w:rPr>
                <w:sz w:val="18"/>
                <w:szCs w:val="18"/>
              </w:rPr>
            </w:pPr>
            <w:r w:rsidRPr="004042A0">
              <w:rPr>
                <w:sz w:val="18"/>
                <w:szCs w:val="18"/>
              </w:rPr>
              <w:t>Плановое значение на конец отчетного периода</w:t>
            </w:r>
          </w:p>
        </w:tc>
        <w:tc>
          <w:tcPr>
            <w:tcW w:w="960" w:type="dxa"/>
            <w:vAlign w:val="center"/>
          </w:tcPr>
          <w:p w:rsidR="00EA09E5" w:rsidRPr="004042A0" w:rsidRDefault="00EA09E5" w:rsidP="004042A0">
            <w:pPr>
              <w:jc w:val="center"/>
              <w:rPr>
                <w:sz w:val="18"/>
                <w:szCs w:val="18"/>
              </w:rPr>
            </w:pPr>
            <w:r w:rsidRPr="004042A0">
              <w:rPr>
                <w:sz w:val="18"/>
                <w:szCs w:val="18"/>
              </w:rPr>
              <w:t>Фактическое значение на конец отчетного периода</w:t>
            </w:r>
          </w:p>
        </w:tc>
        <w:tc>
          <w:tcPr>
            <w:tcW w:w="960" w:type="dxa"/>
            <w:tcBorders>
              <w:right w:val="single" w:sz="4" w:space="0" w:color="auto"/>
            </w:tcBorders>
            <w:vAlign w:val="center"/>
          </w:tcPr>
          <w:p w:rsidR="00EA09E5" w:rsidRPr="004042A0" w:rsidRDefault="00EA09E5" w:rsidP="006068C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Прогнозное значение на конец отчетного периода</w:t>
            </w:r>
          </w:p>
        </w:tc>
        <w:tc>
          <w:tcPr>
            <w:tcW w:w="27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09E5" w:rsidRPr="004042A0" w:rsidRDefault="00EA09E5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Подтверждающий документ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09E5" w:rsidRPr="004042A0" w:rsidRDefault="00EA09E5" w:rsidP="004042A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Плановое значение на конец текущего года</w:t>
            </w:r>
          </w:p>
        </w:tc>
        <w:tc>
          <w:tcPr>
            <w:tcW w:w="840" w:type="dxa"/>
            <w:tcBorders>
              <w:left w:val="single" w:sz="4" w:space="0" w:color="auto"/>
            </w:tcBorders>
            <w:vAlign w:val="center"/>
          </w:tcPr>
          <w:p w:rsidR="00EA09E5" w:rsidRPr="004042A0" w:rsidRDefault="00EA09E5" w:rsidP="006068C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Прогнозное значение на конец текущего года</w:t>
            </w:r>
          </w:p>
        </w:tc>
        <w:tc>
          <w:tcPr>
            <w:tcW w:w="840" w:type="dxa"/>
            <w:vAlign w:val="center"/>
          </w:tcPr>
          <w:p w:rsidR="00EA09E5" w:rsidRPr="004042A0" w:rsidRDefault="00EA09E5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Информационная система</w:t>
            </w:r>
          </w:p>
        </w:tc>
        <w:tc>
          <w:tcPr>
            <w:tcW w:w="758" w:type="dxa"/>
            <w:vAlign w:val="center"/>
          </w:tcPr>
          <w:p w:rsidR="00EA09E5" w:rsidRPr="004042A0" w:rsidRDefault="00EA09E5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Комментарий</w:t>
            </w:r>
          </w:p>
        </w:tc>
      </w:tr>
      <w:tr w:rsidR="00EA09E5" w:rsidRPr="00AC3328" w:rsidTr="006068C9">
        <w:trPr>
          <w:jc w:val="center"/>
        </w:trPr>
        <w:tc>
          <w:tcPr>
            <w:tcW w:w="601" w:type="dxa"/>
          </w:tcPr>
          <w:p w:rsidR="00EA09E5" w:rsidRPr="004042A0" w:rsidRDefault="00EA09E5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EA09E5" w:rsidRPr="004042A0" w:rsidRDefault="00EA09E5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EA09E5" w:rsidRPr="004042A0" w:rsidRDefault="00EA09E5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EA09E5" w:rsidRPr="004042A0" w:rsidRDefault="00EA09E5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080" w:type="dxa"/>
          </w:tcPr>
          <w:p w:rsidR="00EA09E5" w:rsidRPr="004042A0" w:rsidRDefault="00EA09E5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60" w:type="dxa"/>
          </w:tcPr>
          <w:p w:rsidR="00EA09E5" w:rsidRPr="004042A0" w:rsidRDefault="00EA09E5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200" w:type="dxa"/>
          </w:tcPr>
          <w:p w:rsidR="00EA09E5" w:rsidRPr="004042A0" w:rsidRDefault="00EA09E5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60" w:type="dxa"/>
          </w:tcPr>
          <w:p w:rsidR="00EA09E5" w:rsidRPr="004042A0" w:rsidRDefault="00EA09E5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EA09E5" w:rsidRPr="004042A0" w:rsidRDefault="00EA09E5" w:rsidP="006068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2760" w:type="dxa"/>
            <w:tcBorders>
              <w:left w:val="single" w:sz="4" w:space="0" w:color="auto"/>
              <w:right w:val="single" w:sz="4" w:space="0" w:color="auto"/>
            </w:tcBorders>
          </w:tcPr>
          <w:p w:rsidR="00EA09E5" w:rsidRPr="004042A0" w:rsidRDefault="00EA09E5" w:rsidP="004042A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EA09E5" w:rsidRPr="004042A0" w:rsidRDefault="00EA09E5" w:rsidP="006068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EA09E5" w:rsidRPr="004042A0" w:rsidRDefault="00EA09E5" w:rsidP="006068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840" w:type="dxa"/>
          </w:tcPr>
          <w:p w:rsidR="00EA09E5" w:rsidRPr="004042A0" w:rsidRDefault="00EA09E5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58" w:type="dxa"/>
          </w:tcPr>
          <w:p w:rsidR="00EA09E5" w:rsidRPr="004042A0" w:rsidRDefault="00EA09E5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4</w:t>
            </w:r>
          </w:p>
        </w:tc>
      </w:tr>
      <w:tr w:rsidR="00EA09E5" w:rsidRPr="00AC3328" w:rsidTr="00FF7A2B">
        <w:trPr>
          <w:trHeight w:val="231"/>
          <w:jc w:val="center"/>
        </w:trPr>
        <w:tc>
          <w:tcPr>
            <w:tcW w:w="16052" w:type="dxa"/>
            <w:gridSpan w:val="14"/>
          </w:tcPr>
          <w:p w:rsidR="00EA09E5" w:rsidRPr="00F025FE" w:rsidRDefault="00EA09E5" w:rsidP="00F025FE">
            <w:pPr>
              <w:shd w:val="clear" w:color="auto" w:fill="FFFFFF"/>
              <w:spacing w:line="216" w:lineRule="auto"/>
              <w:jc w:val="both"/>
              <w:rPr>
                <w:i/>
              </w:rPr>
            </w:pPr>
            <w:r w:rsidRPr="004042A0">
              <w:rPr>
                <w:i/>
                <w:color w:val="000000"/>
                <w:sz w:val="22"/>
                <w:szCs w:val="22"/>
              </w:rPr>
              <w:t>1. Цель муниципальной программы</w:t>
            </w:r>
            <w:r w:rsidRPr="000D2659">
              <w:rPr>
                <w:i/>
                <w:szCs w:val="22"/>
              </w:rPr>
              <w:t>«</w:t>
            </w:r>
            <w:r w:rsidRPr="00F025FE">
              <w:rPr>
                <w:i/>
              </w:rPr>
              <w:t>Обеспече</w:t>
            </w:r>
            <w:r>
              <w:rPr>
                <w:i/>
              </w:rPr>
              <w:t xml:space="preserve">ние сбалансированности бюджета </w:t>
            </w:r>
            <w:r w:rsidRPr="00F025FE">
              <w:rPr>
                <w:i/>
              </w:rPr>
              <w:t>за счет увеличения налоговых и неналоговых доходов, эффективности использования бюджетных средств</w:t>
            </w:r>
            <w:r w:rsidRPr="000D2659">
              <w:rPr>
                <w:i/>
              </w:rPr>
              <w:t>»</w:t>
            </w:r>
            <w:r>
              <w:rPr>
                <w:i/>
              </w:rPr>
              <w:t>.</w:t>
            </w:r>
          </w:p>
        </w:tc>
      </w:tr>
      <w:tr w:rsidR="00EA09E5" w:rsidRPr="00AC3328" w:rsidTr="006068C9">
        <w:trPr>
          <w:jc w:val="center"/>
        </w:trPr>
        <w:tc>
          <w:tcPr>
            <w:tcW w:w="601" w:type="dxa"/>
          </w:tcPr>
          <w:p w:rsidR="00EA09E5" w:rsidRPr="004042A0" w:rsidRDefault="00EA09E5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1276" w:type="dxa"/>
            <w:shd w:val="clear" w:color="auto" w:fill="00FF00"/>
          </w:tcPr>
          <w:p w:rsidR="00EA09E5" w:rsidRPr="004042A0" w:rsidRDefault="00EA09E5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</w:tcPr>
          <w:p w:rsidR="00EA09E5" w:rsidRPr="007906DC" w:rsidRDefault="00EA09E5" w:rsidP="00483CE2">
            <w:r w:rsidRPr="00F025FE">
              <w:t>Темп роста налоговых и неналоговых доходов бюджета Алексеевского сельского поселения к уровню предыдущего года</w:t>
            </w:r>
          </w:p>
        </w:tc>
        <w:tc>
          <w:tcPr>
            <w:tcW w:w="851" w:type="dxa"/>
          </w:tcPr>
          <w:p w:rsidR="00EA09E5" w:rsidRPr="004042A0" w:rsidRDefault="00EA09E5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МП </w:t>
            </w:r>
          </w:p>
        </w:tc>
        <w:tc>
          <w:tcPr>
            <w:tcW w:w="1080" w:type="dxa"/>
          </w:tcPr>
          <w:p w:rsidR="00EA09E5" w:rsidRPr="004042A0" w:rsidRDefault="00EA09E5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возрастания</w:t>
            </w:r>
          </w:p>
        </w:tc>
        <w:tc>
          <w:tcPr>
            <w:tcW w:w="960" w:type="dxa"/>
          </w:tcPr>
          <w:p w:rsidR="00EA09E5" w:rsidRPr="004042A0" w:rsidRDefault="00EA09E5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процентов</w:t>
            </w:r>
          </w:p>
        </w:tc>
        <w:tc>
          <w:tcPr>
            <w:tcW w:w="1200" w:type="dxa"/>
          </w:tcPr>
          <w:p w:rsidR="00EA09E5" w:rsidRPr="004042A0" w:rsidRDefault="00EA09E5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</w:tcPr>
          <w:p w:rsidR="00EA09E5" w:rsidRPr="004042A0" w:rsidRDefault="00EA09E5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EA09E5" w:rsidRPr="004042A0" w:rsidRDefault="00EA09E5" w:rsidP="00910D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760" w:type="dxa"/>
            <w:tcBorders>
              <w:left w:val="single" w:sz="4" w:space="0" w:color="auto"/>
              <w:right w:val="single" w:sz="4" w:space="0" w:color="auto"/>
            </w:tcBorders>
          </w:tcPr>
          <w:p w:rsidR="00EA09E5" w:rsidRPr="004042A0" w:rsidRDefault="00EA09E5" w:rsidP="00F025FE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Постановление Администрации </w:t>
            </w:r>
            <w:r>
              <w:rPr>
                <w:color w:val="000000"/>
                <w:sz w:val="22"/>
                <w:szCs w:val="22"/>
              </w:rPr>
              <w:t>Алексеев</w:t>
            </w:r>
            <w:r w:rsidRPr="004042A0">
              <w:rPr>
                <w:color w:val="000000"/>
                <w:sz w:val="22"/>
                <w:szCs w:val="22"/>
              </w:rPr>
              <w:t>ского сельского поселения</w:t>
            </w:r>
            <w:r>
              <w:rPr>
                <w:color w:val="000000"/>
                <w:sz w:val="22"/>
                <w:szCs w:val="22"/>
              </w:rPr>
              <w:t xml:space="preserve"> Октябрьского района</w:t>
            </w:r>
            <w:r w:rsidRPr="004042A0">
              <w:rPr>
                <w:color w:val="000000"/>
                <w:sz w:val="22"/>
                <w:szCs w:val="22"/>
              </w:rPr>
              <w:t xml:space="preserve"> от </w:t>
            </w:r>
            <w:r>
              <w:rPr>
                <w:color w:val="000000"/>
                <w:sz w:val="22"/>
                <w:szCs w:val="22"/>
              </w:rPr>
              <w:t>07</w:t>
            </w:r>
            <w:r w:rsidRPr="004042A0">
              <w:rPr>
                <w:color w:val="000000"/>
                <w:sz w:val="22"/>
                <w:szCs w:val="22"/>
              </w:rPr>
              <w:t>.1</w:t>
            </w:r>
            <w:r>
              <w:rPr>
                <w:color w:val="000000"/>
                <w:sz w:val="22"/>
                <w:szCs w:val="22"/>
              </w:rPr>
              <w:t>1</w:t>
            </w:r>
            <w:r w:rsidRPr="004042A0">
              <w:rPr>
                <w:color w:val="000000"/>
                <w:sz w:val="22"/>
                <w:szCs w:val="22"/>
              </w:rPr>
              <w:t xml:space="preserve">.2018 № </w:t>
            </w:r>
            <w:r>
              <w:rPr>
                <w:color w:val="000000"/>
                <w:sz w:val="22"/>
                <w:szCs w:val="22"/>
              </w:rPr>
              <w:t>100</w:t>
            </w:r>
            <w:r w:rsidRPr="004042A0">
              <w:rPr>
                <w:color w:val="000000"/>
                <w:sz w:val="22"/>
                <w:szCs w:val="22"/>
              </w:rPr>
              <w:t xml:space="preserve"> «Об утверждении муниципальной программы </w:t>
            </w:r>
            <w:r>
              <w:rPr>
                <w:color w:val="000000"/>
                <w:sz w:val="22"/>
                <w:szCs w:val="22"/>
              </w:rPr>
              <w:t>Алексее</w:t>
            </w:r>
            <w:r w:rsidRPr="004042A0">
              <w:rPr>
                <w:color w:val="000000"/>
                <w:sz w:val="22"/>
                <w:szCs w:val="22"/>
              </w:rPr>
              <w:t>вского сельского поселения</w:t>
            </w:r>
            <w:r>
              <w:rPr>
                <w:color w:val="000000"/>
                <w:sz w:val="22"/>
                <w:szCs w:val="22"/>
              </w:rPr>
              <w:t xml:space="preserve"> Октябрьского района</w:t>
            </w:r>
            <w:r w:rsidRPr="004042A0">
              <w:rPr>
                <w:color w:val="000000"/>
                <w:sz w:val="22"/>
                <w:szCs w:val="22"/>
              </w:rPr>
              <w:t xml:space="preserve"> «</w:t>
            </w:r>
            <w:r>
              <w:rPr>
                <w:color w:val="000000"/>
                <w:sz w:val="22"/>
                <w:szCs w:val="22"/>
              </w:rPr>
              <w:t>Управление муниципальными финансами и  создание условий для эффективного управления муниципальными финансами</w:t>
            </w:r>
            <w:r w:rsidRPr="004042A0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EA09E5" w:rsidRPr="004042A0" w:rsidRDefault="00EA09E5" w:rsidP="00910D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100,1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EA09E5" w:rsidRPr="004042A0" w:rsidRDefault="00EA09E5" w:rsidP="00910D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100,1</w:t>
            </w:r>
          </w:p>
        </w:tc>
        <w:tc>
          <w:tcPr>
            <w:tcW w:w="840" w:type="dxa"/>
          </w:tcPr>
          <w:p w:rsidR="00EA09E5" w:rsidRPr="004042A0" w:rsidRDefault="00EA09E5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758" w:type="dxa"/>
          </w:tcPr>
          <w:p w:rsidR="00EA09E5" w:rsidRPr="004042A0" w:rsidRDefault="00EA09E5" w:rsidP="0057605F">
            <w:pPr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  <w:tr w:rsidR="00EA09E5" w:rsidRPr="00AC3328" w:rsidTr="006068C9">
        <w:trPr>
          <w:jc w:val="center"/>
        </w:trPr>
        <w:tc>
          <w:tcPr>
            <w:tcW w:w="601" w:type="dxa"/>
          </w:tcPr>
          <w:p w:rsidR="00EA09E5" w:rsidRPr="004042A0" w:rsidRDefault="00EA09E5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1.2.</w:t>
            </w:r>
          </w:p>
        </w:tc>
        <w:tc>
          <w:tcPr>
            <w:tcW w:w="1276" w:type="dxa"/>
            <w:shd w:val="clear" w:color="auto" w:fill="00FF00"/>
          </w:tcPr>
          <w:p w:rsidR="00EA09E5" w:rsidRPr="004042A0" w:rsidRDefault="00EA09E5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  <w:vAlign w:val="center"/>
          </w:tcPr>
          <w:p w:rsidR="00EA09E5" w:rsidRPr="00F025FE" w:rsidRDefault="00EA09E5" w:rsidP="00F025FE">
            <w:pPr>
              <w:rPr>
                <w:color w:val="000000"/>
              </w:rPr>
            </w:pPr>
            <w:r w:rsidRPr="00F025FE">
              <w:rPr>
                <w:color w:val="000000"/>
              </w:rPr>
              <w:t>Отношение дефицита бюджета муниципального образования</w:t>
            </w:r>
          </w:p>
          <w:p w:rsidR="00EA09E5" w:rsidRPr="00F025FE" w:rsidRDefault="00EA09E5" w:rsidP="00F025FE">
            <w:pPr>
              <w:rPr>
                <w:color w:val="000000"/>
              </w:rPr>
            </w:pPr>
            <w:r w:rsidRPr="00F025FE">
              <w:rPr>
                <w:color w:val="000000"/>
              </w:rPr>
              <w:t xml:space="preserve">к общему годовому объему доходов муниципального образования без учета объема безвозмездных поступлений </w:t>
            </w:r>
          </w:p>
          <w:p w:rsidR="00EA09E5" w:rsidRPr="004042A0" w:rsidRDefault="00EA09E5" w:rsidP="00F025FE">
            <w:pPr>
              <w:rPr>
                <w:color w:val="000000"/>
              </w:rPr>
            </w:pPr>
            <w:r w:rsidRPr="00F025FE">
              <w:rPr>
                <w:color w:val="000000"/>
              </w:rPr>
              <w:t>в отчетном финансовом году</w:t>
            </w:r>
          </w:p>
        </w:tc>
        <w:tc>
          <w:tcPr>
            <w:tcW w:w="851" w:type="dxa"/>
          </w:tcPr>
          <w:p w:rsidR="00EA09E5" w:rsidRPr="004042A0" w:rsidRDefault="00EA09E5" w:rsidP="004042A0">
            <w:pPr>
              <w:jc w:val="center"/>
              <w:rPr>
                <w:color w:val="000000"/>
                <w:highlight w:val="yellow"/>
              </w:rPr>
            </w:pPr>
            <w:r w:rsidRPr="004042A0">
              <w:rPr>
                <w:color w:val="000000"/>
                <w:sz w:val="22"/>
              </w:rPr>
              <w:t xml:space="preserve">МП </w:t>
            </w:r>
          </w:p>
        </w:tc>
        <w:tc>
          <w:tcPr>
            <w:tcW w:w="1080" w:type="dxa"/>
          </w:tcPr>
          <w:p w:rsidR="00EA09E5" w:rsidRPr="004042A0" w:rsidRDefault="00EA09E5" w:rsidP="004042A0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sz w:val="22"/>
              </w:rPr>
              <w:t>убывания</w:t>
            </w:r>
          </w:p>
        </w:tc>
        <w:tc>
          <w:tcPr>
            <w:tcW w:w="960" w:type="dxa"/>
          </w:tcPr>
          <w:p w:rsidR="00EA09E5" w:rsidRPr="004042A0" w:rsidRDefault="00EA09E5" w:rsidP="004042A0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sz w:val="22"/>
              </w:rPr>
              <w:t>процентов</w:t>
            </w:r>
          </w:p>
        </w:tc>
        <w:tc>
          <w:tcPr>
            <w:tcW w:w="1200" w:type="dxa"/>
          </w:tcPr>
          <w:p w:rsidR="00EA09E5" w:rsidRPr="004042A0" w:rsidRDefault="00EA09E5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</w:tcPr>
          <w:p w:rsidR="00EA09E5" w:rsidRPr="004042A0" w:rsidRDefault="00EA09E5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EA09E5" w:rsidRPr="004042A0" w:rsidRDefault="00EA09E5" w:rsidP="00910D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760" w:type="dxa"/>
            <w:tcBorders>
              <w:left w:val="single" w:sz="4" w:space="0" w:color="auto"/>
              <w:right w:val="single" w:sz="4" w:space="0" w:color="auto"/>
            </w:tcBorders>
          </w:tcPr>
          <w:p w:rsidR="00EA09E5" w:rsidRPr="004042A0" w:rsidRDefault="00EA09E5" w:rsidP="00FF7A2B">
            <w:pPr>
              <w:jc w:val="center"/>
              <w:rPr>
                <w:color w:val="000000"/>
              </w:rPr>
            </w:pPr>
            <w:r w:rsidRPr="00F025FE">
              <w:rPr>
                <w:color w:val="000000"/>
                <w:sz w:val="22"/>
                <w:szCs w:val="22"/>
              </w:rPr>
              <w:t>Постановление Администрации Алексеевского сельского поселения Октябрьского района от 07.11.2018 № 100 «Об утверждении муниципальной программы Алексеевского сельского поселения Октябрьского района «Управление муниципальными финансами и  создание условий для эффективного управления муниципальными финансами»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EA09E5" w:rsidRPr="004042A0" w:rsidRDefault="00EA09E5" w:rsidP="00FF7A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EA09E5" w:rsidRPr="004042A0" w:rsidRDefault="00EA09E5" w:rsidP="00FF7A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40" w:type="dxa"/>
          </w:tcPr>
          <w:p w:rsidR="00EA09E5" w:rsidRPr="004042A0" w:rsidRDefault="00EA09E5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758" w:type="dxa"/>
          </w:tcPr>
          <w:p w:rsidR="00EA09E5" w:rsidRPr="004042A0" w:rsidRDefault="00EA09E5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  <w:tr w:rsidR="00EA09E5" w:rsidRPr="00AC3328" w:rsidTr="006068C9">
        <w:trPr>
          <w:jc w:val="center"/>
        </w:trPr>
        <w:tc>
          <w:tcPr>
            <w:tcW w:w="601" w:type="dxa"/>
          </w:tcPr>
          <w:p w:rsidR="00EA09E5" w:rsidRPr="004042A0" w:rsidRDefault="00EA09E5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1.3</w:t>
            </w:r>
          </w:p>
        </w:tc>
        <w:tc>
          <w:tcPr>
            <w:tcW w:w="1276" w:type="dxa"/>
            <w:shd w:val="clear" w:color="auto" w:fill="00FF00"/>
          </w:tcPr>
          <w:p w:rsidR="00EA09E5" w:rsidRPr="004042A0" w:rsidRDefault="00EA09E5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  <w:vAlign w:val="center"/>
          </w:tcPr>
          <w:p w:rsidR="00EA09E5" w:rsidRPr="007F109F" w:rsidRDefault="00EA09E5" w:rsidP="005B141F">
            <w:r w:rsidRPr="00F025FE">
              <w:t>Доля расходов бюджета поселения, формируемых в рамках муниципальных программ Алексеевского сельского поселения, в общем объеме расходов бюджета поселения</w:t>
            </w:r>
          </w:p>
        </w:tc>
        <w:tc>
          <w:tcPr>
            <w:tcW w:w="851" w:type="dxa"/>
          </w:tcPr>
          <w:p w:rsidR="00EA09E5" w:rsidRPr="004042A0" w:rsidRDefault="00EA09E5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</w:rPr>
              <w:t>МП</w:t>
            </w:r>
          </w:p>
        </w:tc>
        <w:tc>
          <w:tcPr>
            <w:tcW w:w="1080" w:type="dxa"/>
          </w:tcPr>
          <w:p w:rsidR="00EA09E5" w:rsidRDefault="00EA09E5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</w:rPr>
              <w:t>возрастания</w:t>
            </w:r>
          </w:p>
        </w:tc>
        <w:tc>
          <w:tcPr>
            <w:tcW w:w="960" w:type="dxa"/>
          </w:tcPr>
          <w:p w:rsidR="00EA09E5" w:rsidRDefault="00EA09E5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</w:rPr>
              <w:t>процентов</w:t>
            </w:r>
          </w:p>
        </w:tc>
        <w:tc>
          <w:tcPr>
            <w:tcW w:w="1200" w:type="dxa"/>
          </w:tcPr>
          <w:p w:rsidR="00EA09E5" w:rsidRDefault="00EA09E5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</w:tcPr>
          <w:p w:rsidR="00EA09E5" w:rsidRDefault="00EA09E5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EA09E5" w:rsidRPr="00FF764A" w:rsidRDefault="00EA09E5" w:rsidP="00910D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760" w:type="dxa"/>
            <w:tcBorders>
              <w:left w:val="single" w:sz="4" w:space="0" w:color="auto"/>
              <w:right w:val="single" w:sz="4" w:space="0" w:color="auto"/>
            </w:tcBorders>
          </w:tcPr>
          <w:p w:rsidR="00EA09E5" w:rsidRPr="00FF764A" w:rsidRDefault="00EA09E5" w:rsidP="00FF7A2B">
            <w:pPr>
              <w:jc w:val="center"/>
              <w:rPr>
                <w:color w:val="000000"/>
              </w:rPr>
            </w:pPr>
            <w:r w:rsidRPr="00F025FE">
              <w:rPr>
                <w:color w:val="000000"/>
                <w:sz w:val="22"/>
                <w:szCs w:val="22"/>
              </w:rPr>
              <w:t>Постановление Администрации Алексеевского сельского поселения Октябрьского района от 07.11.2018 № 100 «Об утверждении муниципальной программы Алексеевского сельского поселения Октябрьского района «Управление муниципальными финансами и  создание условий для эффективного управления муниципальными финансами»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EA09E5" w:rsidRPr="00FF764A" w:rsidRDefault="00EA09E5" w:rsidP="00910D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97,0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EA09E5" w:rsidRPr="00FF764A" w:rsidRDefault="00EA09E5" w:rsidP="00910D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97,0</w:t>
            </w:r>
          </w:p>
        </w:tc>
        <w:tc>
          <w:tcPr>
            <w:tcW w:w="840" w:type="dxa"/>
          </w:tcPr>
          <w:p w:rsidR="00EA09E5" w:rsidRPr="004042A0" w:rsidRDefault="00EA09E5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58" w:type="dxa"/>
          </w:tcPr>
          <w:p w:rsidR="00EA09E5" w:rsidRPr="004042A0" w:rsidRDefault="00EA09E5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  <w:tr w:rsidR="00EA09E5" w:rsidRPr="00AC3328" w:rsidTr="006068C9">
        <w:trPr>
          <w:jc w:val="center"/>
        </w:trPr>
        <w:tc>
          <w:tcPr>
            <w:tcW w:w="601" w:type="dxa"/>
          </w:tcPr>
          <w:p w:rsidR="00EA09E5" w:rsidRPr="004042A0" w:rsidRDefault="00EA09E5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1.4</w:t>
            </w:r>
          </w:p>
        </w:tc>
        <w:tc>
          <w:tcPr>
            <w:tcW w:w="1276" w:type="dxa"/>
            <w:shd w:val="clear" w:color="auto" w:fill="00FF00"/>
          </w:tcPr>
          <w:p w:rsidR="00EA09E5" w:rsidRPr="004042A0" w:rsidRDefault="00EA09E5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  <w:vAlign w:val="center"/>
          </w:tcPr>
          <w:p w:rsidR="00EA09E5" w:rsidRDefault="00EA09E5" w:rsidP="00F025FE">
            <w:r>
              <w:t xml:space="preserve">Доля организаций – участников бюджетного процесса, осуществляющих процессы планирования и исполнения своих бюджетов </w:t>
            </w:r>
          </w:p>
          <w:p w:rsidR="00EA09E5" w:rsidRPr="007F109F" w:rsidRDefault="00EA09E5" w:rsidP="00F025FE">
            <w:r>
              <w:t>в информационной системе «Единая автоматизированная система управления общественными финансами в Ростовской области»</w:t>
            </w:r>
          </w:p>
        </w:tc>
        <w:tc>
          <w:tcPr>
            <w:tcW w:w="851" w:type="dxa"/>
          </w:tcPr>
          <w:p w:rsidR="00EA09E5" w:rsidRPr="004042A0" w:rsidRDefault="00EA09E5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</w:rPr>
              <w:t>МП</w:t>
            </w:r>
          </w:p>
        </w:tc>
        <w:tc>
          <w:tcPr>
            <w:tcW w:w="1080" w:type="dxa"/>
          </w:tcPr>
          <w:p w:rsidR="00EA09E5" w:rsidRDefault="00EA09E5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</w:rPr>
              <w:t>возрастание</w:t>
            </w:r>
          </w:p>
        </w:tc>
        <w:tc>
          <w:tcPr>
            <w:tcW w:w="960" w:type="dxa"/>
          </w:tcPr>
          <w:p w:rsidR="00EA09E5" w:rsidRDefault="00EA09E5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</w:rPr>
              <w:t>процентов</w:t>
            </w:r>
          </w:p>
        </w:tc>
        <w:tc>
          <w:tcPr>
            <w:tcW w:w="1200" w:type="dxa"/>
          </w:tcPr>
          <w:p w:rsidR="00EA09E5" w:rsidRDefault="00EA09E5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</w:tcPr>
          <w:p w:rsidR="00EA09E5" w:rsidRDefault="00EA09E5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EA09E5" w:rsidRPr="00FF764A" w:rsidRDefault="00EA09E5" w:rsidP="00910D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760" w:type="dxa"/>
            <w:tcBorders>
              <w:left w:val="single" w:sz="4" w:space="0" w:color="auto"/>
              <w:right w:val="single" w:sz="4" w:space="0" w:color="auto"/>
            </w:tcBorders>
          </w:tcPr>
          <w:p w:rsidR="00EA09E5" w:rsidRPr="00FF764A" w:rsidRDefault="00EA09E5" w:rsidP="00FF7A2B">
            <w:pPr>
              <w:jc w:val="center"/>
              <w:rPr>
                <w:color w:val="000000"/>
              </w:rPr>
            </w:pPr>
            <w:r w:rsidRPr="00F025FE">
              <w:rPr>
                <w:color w:val="000000"/>
                <w:sz w:val="22"/>
                <w:szCs w:val="22"/>
              </w:rPr>
              <w:t>Постановление Администрации Алексеевского сельского поселения Октябрьского района от 07.11.2018 № 100 «Об утверждении муниципальной программы Алексеевского сельского поселения Октябрьского района «Управление муниципальными финансами и  создание условий для эффективного управления муниципальными финансами»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EA09E5" w:rsidRPr="00FF764A" w:rsidRDefault="00EA09E5" w:rsidP="00FF7A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EA09E5" w:rsidRPr="00FF764A" w:rsidRDefault="00EA09E5" w:rsidP="00FF7A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  <w:tc>
          <w:tcPr>
            <w:tcW w:w="840" w:type="dxa"/>
          </w:tcPr>
          <w:p w:rsidR="00EA09E5" w:rsidRPr="004042A0" w:rsidRDefault="00EA09E5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58" w:type="dxa"/>
          </w:tcPr>
          <w:p w:rsidR="00EA09E5" w:rsidRPr="004042A0" w:rsidRDefault="00EA09E5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</w:tbl>
    <w:p w:rsidR="00EA09E5" w:rsidRPr="009A5B6D" w:rsidRDefault="00EA09E5" w:rsidP="009A5B6D">
      <w:pPr>
        <w:ind w:right="536"/>
        <w:contextualSpacing/>
        <w:jc w:val="right"/>
        <w:rPr>
          <w:sz w:val="20"/>
          <w:highlight w:val="yellow"/>
        </w:rPr>
      </w:pPr>
    </w:p>
    <w:p w:rsidR="00EA09E5" w:rsidRDefault="00EA09E5" w:rsidP="009A5B6D">
      <w:pPr>
        <w:spacing w:line="264" w:lineRule="auto"/>
        <w:rPr>
          <w:sz w:val="20"/>
          <w:highlight w:val="yellow"/>
        </w:rPr>
      </w:pPr>
    </w:p>
    <w:p w:rsidR="00EA09E5" w:rsidRDefault="00EA09E5" w:rsidP="009A5B6D">
      <w:pPr>
        <w:spacing w:line="264" w:lineRule="auto"/>
        <w:rPr>
          <w:sz w:val="20"/>
          <w:highlight w:val="yellow"/>
        </w:rPr>
      </w:pPr>
    </w:p>
    <w:p w:rsidR="00EA09E5" w:rsidRDefault="00EA09E5" w:rsidP="009A5B6D">
      <w:pPr>
        <w:spacing w:line="264" w:lineRule="auto"/>
        <w:rPr>
          <w:sz w:val="20"/>
          <w:highlight w:val="yellow"/>
        </w:rPr>
      </w:pPr>
    </w:p>
    <w:p w:rsidR="00EA09E5" w:rsidRDefault="00EA09E5" w:rsidP="009A5B6D">
      <w:pPr>
        <w:spacing w:line="264" w:lineRule="auto"/>
        <w:rPr>
          <w:sz w:val="20"/>
          <w:highlight w:val="yellow"/>
        </w:rPr>
      </w:pPr>
    </w:p>
    <w:p w:rsidR="00EA09E5" w:rsidRDefault="00EA09E5" w:rsidP="009A5B6D">
      <w:pPr>
        <w:spacing w:line="264" w:lineRule="auto"/>
        <w:rPr>
          <w:sz w:val="20"/>
          <w:highlight w:val="yellow"/>
        </w:rPr>
      </w:pPr>
    </w:p>
    <w:p w:rsidR="00EA09E5" w:rsidRDefault="00EA09E5" w:rsidP="009A5B6D">
      <w:pPr>
        <w:spacing w:line="264" w:lineRule="auto"/>
        <w:rPr>
          <w:sz w:val="20"/>
          <w:highlight w:val="yellow"/>
        </w:rPr>
      </w:pPr>
    </w:p>
    <w:p w:rsidR="00EA09E5" w:rsidRDefault="00EA09E5" w:rsidP="009A5B6D">
      <w:pPr>
        <w:spacing w:line="264" w:lineRule="auto"/>
        <w:rPr>
          <w:sz w:val="20"/>
          <w:highlight w:val="yellow"/>
        </w:rPr>
      </w:pPr>
    </w:p>
    <w:p w:rsidR="00EA09E5" w:rsidRDefault="00EA09E5" w:rsidP="009A5B6D">
      <w:pPr>
        <w:spacing w:line="264" w:lineRule="auto"/>
        <w:rPr>
          <w:sz w:val="20"/>
          <w:highlight w:val="yellow"/>
        </w:rPr>
      </w:pPr>
    </w:p>
    <w:p w:rsidR="00EA09E5" w:rsidRDefault="00EA09E5" w:rsidP="009A5B6D">
      <w:pPr>
        <w:spacing w:line="264" w:lineRule="auto"/>
        <w:rPr>
          <w:sz w:val="20"/>
          <w:highlight w:val="yellow"/>
        </w:rPr>
      </w:pPr>
    </w:p>
    <w:p w:rsidR="00EA09E5" w:rsidRDefault="00EA09E5" w:rsidP="009A5B6D">
      <w:pPr>
        <w:spacing w:line="264" w:lineRule="auto"/>
        <w:rPr>
          <w:sz w:val="20"/>
          <w:highlight w:val="yellow"/>
        </w:rPr>
      </w:pPr>
    </w:p>
    <w:p w:rsidR="00EA09E5" w:rsidRDefault="00EA09E5" w:rsidP="009A5B6D">
      <w:pPr>
        <w:spacing w:line="264" w:lineRule="auto"/>
        <w:rPr>
          <w:sz w:val="20"/>
          <w:highlight w:val="yellow"/>
        </w:rPr>
      </w:pPr>
    </w:p>
    <w:p w:rsidR="00EA09E5" w:rsidRDefault="00EA09E5" w:rsidP="009A5B6D">
      <w:pPr>
        <w:spacing w:line="264" w:lineRule="auto"/>
        <w:rPr>
          <w:sz w:val="20"/>
          <w:highlight w:val="yellow"/>
        </w:rPr>
      </w:pPr>
    </w:p>
    <w:p w:rsidR="00EA09E5" w:rsidRDefault="00EA09E5" w:rsidP="009A5B6D">
      <w:pPr>
        <w:spacing w:line="264" w:lineRule="auto"/>
        <w:rPr>
          <w:sz w:val="20"/>
          <w:highlight w:val="yellow"/>
        </w:rPr>
      </w:pPr>
    </w:p>
    <w:p w:rsidR="00EA09E5" w:rsidRDefault="00EA09E5" w:rsidP="009A5B6D">
      <w:pPr>
        <w:spacing w:line="264" w:lineRule="auto"/>
        <w:rPr>
          <w:sz w:val="20"/>
          <w:highlight w:val="yellow"/>
        </w:rPr>
      </w:pPr>
    </w:p>
    <w:p w:rsidR="00EA09E5" w:rsidRDefault="00EA09E5" w:rsidP="009A5B6D">
      <w:pPr>
        <w:spacing w:line="264" w:lineRule="auto"/>
        <w:rPr>
          <w:sz w:val="20"/>
          <w:highlight w:val="yellow"/>
        </w:rPr>
      </w:pPr>
    </w:p>
    <w:p w:rsidR="00EA09E5" w:rsidRDefault="00EA09E5" w:rsidP="009A5B6D">
      <w:pPr>
        <w:spacing w:line="264" w:lineRule="auto"/>
        <w:rPr>
          <w:sz w:val="20"/>
          <w:highlight w:val="yellow"/>
        </w:rPr>
      </w:pPr>
    </w:p>
    <w:p w:rsidR="00EA09E5" w:rsidRDefault="00EA09E5" w:rsidP="009A5B6D">
      <w:pPr>
        <w:spacing w:line="264" w:lineRule="auto"/>
        <w:rPr>
          <w:sz w:val="20"/>
          <w:highlight w:val="yellow"/>
        </w:rPr>
      </w:pPr>
    </w:p>
    <w:p w:rsidR="00EA09E5" w:rsidRDefault="00EA09E5" w:rsidP="009A5B6D">
      <w:pPr>
        <w:spacing w:line="264" w:lineRule="auto"/>
        <w:rPr>
          <w:sz w:val="20"/>
          <w:highlight w:val="yellow"/>
        </w:rPr>
      </w:pPr>
    </w:p>
    <w:p w:rsidR="00EA09E5" w:rsidRDefault="00EA09E5" w:rsidP="009A5B6D">
      <w:pPr>
        <w:spacing w:line="264" w:lineRule="auto"/>
        <w:rPr>
          <w:sz w:val="20"/>
          <w:highlight w:val="yellow"/>
        </w:rPr>
      </w:pPr>
    </w:p>
    <w:p w:rsidR="00EA09E5" w:rsidRDefault="00EA09E5" w:rsidP="009A5B6D">
      <w:pPr>
        <w:spacing w:line="264" w:lineRule="auto"/>
        <w:rPr>
          <w:sz w:val="20"/>
          <w:highlight w:val="yellow"/>
        </w:rPr>
      </w:pPr>
    </w:p>
    <w:p w:rsidR="00EA09E5" w:rsidRDefault="00EA09E5" w:rsidP="009A5B6D">
      <w:pPr>
        <w:spacing w:line="264" w:lineRule="auto"/>
        <w:rPr>
          <w:sz w:val="20"/>
          <w:highlight w:val="yellow"/>
        </w:rPr>
      </w:pPr>
    </w:p>
    <w:p w:rsidR="00EA09E5" w:rsidRDefault="00EA09E5" w:rsidP="009A5B6D">
      <w:pPr>
        <w:spacing w:line="264" w:lineRule="auto"/>
        <w:rPr>
          <w:sz w:val="20"/>
          <w:highlight w:val="yellow"/>
        </w:rPr>
      </w:pPr>
    </w:p>
    <w:p w:rsidR="00EA09E5" w:rsidRDefault="00EA09E5" w:rsidP="009A5B6D">
      <w:pPr>
        <w:spacing w:line="264" w:lineRule="auto"/>
        <w:rPr>
          <w:sz w:val="20"/>
        </w:rPr>
      </w:pPr>
    </w:p>
    <w:p w:rsidR="00EA09E5" w:rsidRPr="00AB1A30" w:rsidRDefault="00EA09E5" w:rsidP="009A5B6D">
      <w:pPr>
        <w:spacing w:line="264" w:lineRule="auto"/>
        <w:jc w:val="center"/>
        <w:rPr>
          <w:sz w:val="28"/>
          <w:szCs w:val="28"/>
        </w:rPr>
      </w:pPr>
      <w:r w:rsidRPr="00AB1A30">
        <w:rPr>
          <w:sz w:val="28"/>
          <w:szCs w:val="28"/>
        </w:rPr>
        <w:t xml:space="preserve">2. Сведения о помесячном достижении показателей муниципальной программы в </w:t>
      </w:r>
      <w:r>
        <w:rPr>
          <w:sz w:val="28"/>
          <w:szCs w:val="28"/>
        </w:rPr>
        <w:t xml:space="preserve"> 1 полугодии </w:t>
      </w:r>
      <w:r w:rsidRPr="00AB1A30">
        <w:rPr>
          <w:sz w:val="28"/>
          <w:szCs w:val="28"/>
        </w:rPr>
        <w:t>2025 год</w:t>
      </w:r>
      <w:r>
        <w:rPr>
          <w:sz w:val="28"/>
          <w:szCs w:val="28"/>
        </w:rPr>
        <w:t>а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6" w:type="dxa"/>
          <w:right w:w="6" w:type="dxa"/>
        </w:tblCellMar>
        <w:tblLook w:val="00A0"/>
      </w:tblPr>
      <w:tblGrid>
        <w:gridCol w:w="450"/>
        <w:gridCol w:w="4423"/>
        <w:gridCol w:w="2310"/>
        <w:gridCol w:w="537"/>
        <w:gridCol w:w="563"/>
        <w:gridCol w:w="625"/>
        <w:gridCol w:w="537"/>
        <w:gridCol w:w="503"/>
        <w:gridCol w:w="704"/>
        <w:gridCol w:w="692"/>
        <w:gridCol w:w="493"/>
        <w:gridCol w:w="522"/>
        <w:gridCol w:w="522"/>
        <w:gridCol w:w="547"/>
        <w:gridCol w:w="2288"/>
      </w:tblGrid>
      <w:tr w:rsidR="00EA09E5" w:rsidRPr="00F779AF" w:rsidTr="00F025FE">
        <w:trPr>
          <w:trHeight w:val="349"/>
          <w:tblHeader/>
          <w:jc w:val="center"/>
        </w:trPr>
        <w:tc>
          <w:tcPr>
            <w:tcW w:w="143" w:type="pct"/>
            <w:vMerge w:val="restart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№ п/п</w:t>
            </w:r>
          </w:p>
        </w:tc>
        <w:tc>
          <w:tcPr>
            <w:tcW w:w="1407" w:type="pct"/>
            <w:vMerge w:val="restart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E180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Показатели муниципальной программы</w:t>
            </w:r>
          </w:p>
        </w:tc>
        <w:tc>
          <w:tcPr>
            <w:tcW w:w="735" w:type="pct"/>
            <w:vMerge w:val="restart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E180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C23159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1987" w:type="pct"/>
            <w:gridSpan w:val="11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Плановые значения по кварталам/месяцам</w:t>
            </w:r>
          </w:p>
        </w:tc>
        <w:tc>
          <w:tcPr>
            <w:tcW w:w="728" w:type="pct"/>
            <w:vMerge w:val="restart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B831B7">
            <w:pPr>
              <w:spacing w:after="160" w:line="240" w:lineRule="atLeast"/>
              <w:jc w:val="center"/>
              <w:rPr>
                <w:b/>
                <w:sz w:val="20"/>
                <w:szCs w:val="20"/>
              </w:rPr>
            </w:pPr>
            <w:r w:rsidRPr="00F779AF">
              <w:rPr>
                <w:b/>
                <w:sz w:val="20"/>
                <w:szCs w:val="20"/>
              </w:rPr>
              <w:t>На конец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2025</w:t>
            </w:r>
            <w:r w:rsidRPr="00F779AF">
              <w:rPr>
                <w:b/>
                <w:sz w:val="20"/>
                <w:szCs w:val="20"/>
              </w:rPr>
              <w:t xml:space="preserve"> года</w:t>
            </w:r>
          </w:p>
        </w:tc>
      </w:tr>
      <w:tr w:rsidR="00EA09E5" w:rsidRPr="00F779AF" w:rsidTr="00F025FE">
        <w:trPr>
          <w:trHeight w:val="661"/>
          <w:tblHeader/>
          <w:jc w:val="center"/>
        </w:trPr>
        <w:tc>
          <w:tcPr>
            <w:tcW w:w="143" w:type="pct"/>
            <w:vMerge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E1807">
            <w:pPr>
              <w:rPr>
                <w:sz w:val="20"/>
                <w:szCs w:val="20"/>
              </w:rPr>
            </w:pPr>
          </w:p>
        </w:tc>
        <w:tc>
          <w:tcPr>
            <w:tcW w:w="1407" w:type="pct"/>
            <w:vMerge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E1807">
            <w:pPr>
              <w:rPr>
                <w:sz w:val="20"/>
                <w:szCs w:val="20"/>
              </w:rPr>
            </w:pPr>
          </w:p>
        </w:tc>
        <w:tc>
          <w:tcPr>
            <w:tcW w:w="735" w:type="pct"/>
            <w:vMerge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E1807">
            <w:pPr>
              <w:rPr>
                <w:sz w:val="20"/>
                <w:szCs w:val="20"/>
              </w:rPr>
            </w:pPr>
          </w:p>
        </w:tc>
        <w:tc>
          <w:tcPr>
            <w:tcW w:w="171" w:type="pct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янв.</w:t>
            </w:r>
          </w:p>
        </w:tc>
        <w:tc>
          <w:tcPr>
            <w:tcW w:w="179" w:type="pct"/>
            <w:tcMar>
              <w:left w:w="6" w:type="dxa"/>
              <w:right w:w="6" w:type="dxa"/>
            </w:tcMar>
            <w:vAlign w:val="center"/>
          </w:tcPr>
          <w:p w:rsidR="00EA09E5" w:rsidRPr="00F37042" w:rsidRDefault="00EA09E5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фев.</w:t>
            </w:r>
          </w:p>
        </w:tc>
        <w:tc>
          <w:tcPr>
            <w:tcW w:w="199" w:type="pct"/>
            <w:tcMar>
              <w:left w:w="6" w:type="dxa"/>
              <w:right w:w="6" w:type="dxa"/>
            </w:tcMar>
            <w:vAlign w:val="center"/>
          </w:tcPr>
          <w:p w:rsidR="00EA09E5" w:rsidRPr="00F37042" w:rsidRDefault="00EA09E5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март</w:t>
            </w:r>
          </w:p>
        </w:tc>
        <w:tc>
          <w:tcPr>
            <w:tcW w:w="171" w:type="pct"/>
            <w:tcMar>
              <w:left w:w="6" w:type="dxa"/>
              <w:right w:w="6" w:type="dxa"/>
            </w:tcMar>
            <w:vAlign w:val="center"/>
          </w:tcPr>
          <w:p w:rsidR="00EA09E5" w:rsidRPr="00F37042" w:rsidRDefault="00EA09E5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апр.</w:t>
            </w:r>
          </w:p>
        </w:tc>
        <w:tc>
          <w:tcPr>
            <w:tcW w:w="160" w:type="pct"/>
            <w:tcMar>
              <w:left w:w="6" w:type="dxa"/>
              <w:right w:w="6" w:type="dxa"/>
            </w:tcMar>
            <w:vAlign w:val="center"/>
          </w:tcPr>
          <w:p w:rsidR="00EA09E5" w:rsidRPr="00F37042" w:rsidRDefault="00EA09E5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май</w:t>
            </w:r>
          </w:p>
        </w:tc>
        <w:tc>
          <w:tcPr>
            <w:tcW w:w="224" w:type="pct"/>
            <w:tcMar>
              <w:left w:w="6" w:type="dxa"/>
              <w:right w:w="6" w:type="dxa"/>
            </w:tcMar>
            <w:vAlign w:val="center"/>
          </w:tcPr>
          <w:p w:rsidR="00EA09E5" w:rsidRPr="00F37042" w:rsidRDefault="00EA09E5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июнь</w:t>
            </w:r>
          </w:p>
        </w:tc>
        <w:tc>
          <w:tcPr>
            <w:tcW w:w="220" w:type="pct"/>
            <w:tcMar>
              <w:left w:w="6" w:type="dxa"/>
              <w:right w:w="6" w:type="dxa"/>
            </w:tcMar>
            <w:vAlign w:val="center"/>
          </w:tcPr>
          <w:p w:rsidR="00EA09E5" w:rsidRPr="00F37042" w:rsidRDefault="00EA09E5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июль</w:t>
            </w:r>
          </w:p>
        </w:tc>
        <w:tc>
          <w:tcPr>
            <w:tcW w:w="157" w:type="pct"/>
            <w:tcMar>
              <w:left w:w="6" w:type="dxa"/>
              <w:right w:w="6" w:type="dxa"/>
            </w:tcMar>
            <w:vAlign w:val="center"/>
          </w:tcPr>
          <w:p w:rsidR="00EA09E5" w:rsidRPr="00F37042" w:rsidRDefault="00EA09E5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авг.</w:t>
            </w:r>
          </w:p>
        </w:tc>
        <w:tc>
          <w:tcPr>
            <w:tcW w:w="166" w:type="pct"/>
            <w:tcMar>
              <w:left w:w="6" w:type="dxa"/>
              <w:right w:w="6" w:type="dxa"/>
            </w:tcMar>
            <w:vAlign w:val="center"/>
          </w:tcPr>
          <w:p w:rsidR="00EA09E5" w:rsidRPr="00F37042" w:rsidRDefault="00EA09E5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сен.</w:t>
            </w:r>
          </w:p>
        </w:tc>
        <w:tc>
          <w:tcPr>
            <w:tcW w:w="166" w:type="pct"/>
            <w:tcMar>
              <w:left w:w="6" w:type="dxa"/>
              <w:right w:w="6" w:type="dxa"/>
            </w:tcMar>
            <w:vAlign w:val="center"/>
          </w:tcPr>
          <w:p w:rsidR="00EA09E5" w:rsidRPr="00F37042" w:rsidRDefault="00EA09E5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окт.</w:t>
            </w:r>
          </w:p>
        </w:tc>
        <w:tc>
          <w:tcPr>
            <w:tcW w:w="173" w:type="pct"/>
            <w:tcMar>
              <w:left w:w="6" w:type="dxa"/>
              <w:right w:w="6" w:type="dxa"/>
            </w:tcMar>
            <w:vAlign w:val="center"/>
          </w:tcPr>
          <w:p w:rsidR="00EA09E5" w:rsidRPr="00F37042" w:rsidRDefault="00EA09E5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ноя.</w:t>
            </w:r>
          </w:p>
        </w:tc>
        <w:tc>
          <w:tcPr>
            <w:tcW w:w="728" w:type="pct"/>
            <w:vMerge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E1807">
            <w:pPr>
              <w:rPr>
                <w:sz w:val="20"/>
                <w:szCs w:val="20"/>
              </w:rPr>
            </w:pPr>
          </w:p>
        </w:tc>
      </w:tr>
      <w:tr w:rsidR="00EA09E5" w:rsidRPr="00F779AF" w:rsidTr="00F025FE">
        <w:trPr>
          <w:trHeight w:val="161"/>
          <w:tblHeader/>
          <w:jc w:val="center"/>
        </w:trPr>
        <w:tc>
          <w:tcPr>
            <w:tcW w:w="143" w:type="pct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</w:t>
            </w:r>
          </w:p>
        </w:tc>
        <w:tc>
          <w:tcPr>
            <w:tcW w:w="1407" w:type="pct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2</w:t>
            </w:r>
          </w:p>
        </w:tc>
        <w:tc>
          <w:tcPr>
            <w:tcW w:w="735" w:type="pct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3</w:t>
            </w:r>
          </w:p>
        </w:tc>
        <w:tc>
          <w:tcPr>
            <w:tcW w:w="171" w:type="pct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4</w:t>
            </w:r>
          </w:p>
        </w:tc>
        <w:tc>
          <w:tcPr>
            <w:tcW w:w="179" w:type="pct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5</w:t>
            </w:r>
          </w:p>
        </w:tc>
        <w:tc>
          <w:tcPr>
            <w:tcW w:w="199" w:type="pct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6</w:t>
            </w:r>
          </w:p>
        </w:tc>
        <w:tc>
          <w:tcPr>
            <w:tcW w:w="171" w:type="pct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7</w:t>
            </w:r>
          </w:p>
        </w:tc>
        <w:tc>
          <w:tcPr>
            <w:tcW w:w="160" w:type="pct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8</w:t>
            </w:r>
          </w:p>
        </w:tc>
        <w:tc>
          <w:tcPr>
            <w:tcW w:w="224" w:type="pct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9</w:t>
            </w:r>
          </w:p>
        </w:tc>
        <w:tc>
          <w:tcPr>
            <w:tcW w:w="220" w:type="pct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10</w:t>
            </w:r>
          </w:p>
        </w:tc>
        <w:tc>
          <w:tcPr>
            <w:tcW w:w="157" w:type="pct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11</w:t>
            </w:r>
          </w:p>
        </w:tc>
        <w:tc>
          <w:tcPr>
            <w:tcW w:w="166" w:type="pct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12</w:t>
            </w:r>
          </w:p>
        </w:tc>
        <w:tc>
          <w:tcPr>
            <w:tcW w:w="166" w:type="pct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13</w:t>
            </w:r>
          </w:p>
        </w:tc>
        <w:tc>
          <w:tcPr>
            <w:tcW w:w="173" w:type="pct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14</w:t>
            </w:r>
          </w:p>
        </w:tc>
        <w:tc>
          <w:tcPr>
            <w:tcW w:w="728" w:type="pct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15</w:t>
            </w:r>
          </w:p>
        </w:tc>
      </w:tr>
      <w:tr w:rsidR="00EA09E5" w:rsidRPr="00F779AF" w:rsidTr="00F025FE">
        <w:trPr>
          <w:trHeight w:val="386"/>
          <w:jc w:val="center"/>
        </w:trPr>
        <w:tc>
          <w:tcPr>
            <w:tcW w:w="143" w:type="pct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</w:p>
        </w:tc>
        <w:tc>
          <w:tcPr>
            <w:tcW w:w="4857" w:type="pct"/>
            <w:gridSpan w:val="14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B1A30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AB1A30">
              <w:t>Цель муниципальной программы</w:t>
            </w:r>
            <w:r w:rsidRPr="00992E1B">
              <w:rPr>
                <w:i/>
              </w:rPr>
              <w:t>«</w:t>
            </w:r>
            <w:r w:rsidRPr="00F025FE">
              <w:rPr>
                <w:i/>
              </w:rPr>
              <w:t>Обеспечение сбалансированности бюджета за счет увеличения налоговых и неналоговых доходов, эффективности использования бюджетных средств</w:t>
            </w:r>
            <w:r w:rsidRPr="00992E1B">
              <w:rPr>
                <w:i/>
              </w:rPr>
              <w:t>».</w:t>
            </w:r>
          </w:p>
        </w:tc>
      </w:tr>
      <w:tr w:rsidR="00EA09E5" w:rsidRPr="00F779AF" w:rsidTr="00F025FE">
        <w:trPr>
          <w:trHeight w:val="386"/>
          <w:jc w:val="center"/>
        </w:trPr>
        <w:tc>
          <w:tcPr>
            <w:tcW w:w="143" w:type="pct"/>
            <w:vMerge w:val="restart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B831B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1.</w:t>
            </w:r>
          </w:p>
        </w:tc>
        <w:tc>
          <w:tcPr>
            <w:tcW w:w="4857" w:type="pct"/>
            <w:gridSpan w:val="14"/>
            <w:tcMar>
              <w:left w:w="6" w:type="dxa"/>
              <w:right w:w="6" w:type="dxa"/>
            </w:tcMar>
          </w:tcPr>
          <w:p w:rsidR="00EA09E5" w:rsidRPr="007906DC" w:rsidRDefault="00EA09E5" w:rsidP="00992E1B">
            <w:r w:rsidRPr="00F025FE">
              <w:t>Темп роста налоговых и неналоговых доходов бюджета Алексеевского сельского поселения к уровню предыдущего года</w:t>
            </w:r>
            <w:r>
              <w:t>(процентов)</w:t>
            </w:r>
          </w:p>
        </w:tc>
      </w:tr>
      <w:tr w:rsidR="00EA09E5" w:rsidRPr="00F779AF" w:rsidTr="00F025FE">
        <w:trPr>
          <w:trHeight w:val="386"/>
          <w:jc w:val="center"/>
        </w:trPr>
        <w:tc>
          <w:tcPr>
            <w:tcW w:w="143" w:type="pct"/>
            <w:vMerge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B831B7">
            <w:pPr>
              <w:rPr>
                <w:sz w:val="20"/>
                <w:szCs w:val="20"/>
              </w:rPr>
            </w:pPr>
          </w:p>
        </w:tc>
        <w:tc>
          <w:tcPr>
            <w:tcW w:w="1407" w:type="pct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 w:rsidRPr="00F779AF"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735" w:type="pct"/>
            <w:vMerge w:val="restart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МП</w:t>
            </w:r>
          </w:p>
        </w:tc>
        <w:tc>
          <w:tcPr>
            <w:tcW w:w="171" w:type="pct"/>
            <w:tcMar>
              <w:left w:w="6" w:type="dxa"/>
              <w:right w:w="6" w:type="dxa"/>
            </w:tcMar>
          </w:tcPr>
          <w:p w:rsidR="00EA09E5" w:rsidRPr="00F779AF" w:rsidRDefault="00EA09E5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179" w:type="pct"/>
            <w:tcMar>
              <w:left w:w="6" w:type="dxa"/>
              <w:right w:w="6" w:type="dxa"/>
            </w:tcMar>
          </w:tcPr>
          <w:p w:rsidR="00EA09E5" w:rsidRPr="00F779AF" w:rsidRDefault="00EA09E5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199" w:type="pct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1" w:type="pct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" w:type="pct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24" w:type="pct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20" w:type="pct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7" w:type="pct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66" w:type="pct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6" w:type="pct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3" w:type="pct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28" w:type="pct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100,1</w:t>
            </w:r>
          </w:p>
        </w:tc>
      </w:tr>
      <w:tr w:rsidR="00EA09E5" w:rsidRPr="00F779AF" w:rsidTr="00F025FE">
        <w:trPr>
          <w:trHeight w:val="386"/>
          <w:jc w:val="center"/>
        </w:trPr>
        <w:tc>
          <w:tcPr>
            <w:tcW w:w="143" w:type="pct"/>
            <w:vMerge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B831B7">
            <w:pPr>
              <w:rPr>
                <w:sz w:val="20"/>
                <w:szCs w:val="20"/>
              </w:rPr>
            </w:pPr>
          </w:p>
        </w:tc>
        <w:tc>
          <w:tcPr>
            <w:tcW w:w="1407" w:type="pct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Прогноз</w:t>
            </w:r>
          </w:p>
        </w:tc>
        <w:tc>
          <w:tcPr>
            <w:tcW w:w="735" w:type="pct"/>
            <w:vMerge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B831B7">
            <w:pPr>
              <w:rPr>
                <w:sz w:val="20"/>
                <w:szCs w:val="20"/>
              </w:rPr>
            </w:pPr>
          </w:p>
        </w:tc>
        <w:tc>
          <w:tcPr>
            <w:tcW w:w="171" w:type="pct"/>
            <w:tcMar>
              <w:left w:w="6" w:type="dxa"/>
              <w:right w:w="6" w:type="dxa"/>
            </w:tcMar>
          </w:tcPr>
          <w:p w:rsidR="00EA09E5" w:rsidRPr="00F779AF" w:rsidRDefault="00EA09E5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179" w:type="pct"/>
            <w:tcMar>
              <w:left w:w="6" w:type="dxa"/>
              <w:right w:w="6" w:type="dxa"/>
            </w:tcMar>
          </w:tcPr>
          <w:p w:rsidR="00EA09E5" w:rsidRPr="00F779AF" w:rsidRDefault="00EA09E5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199" w:type="pct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1" w:type="pct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" w:type="pct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24" w:type="pct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20" w:type="pct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7" w:type="pct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6" w:type="pct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6" w:type="pct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3" w:type="pct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28" w:type="pct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100,1</w:t>
            </w:r>
          </w:p>
        </w:tc>
      </w:tr>
      <w:tr w:rsidR="00EA09E5" w:rsidRPr="00F779AF" w:rsidTr="00F025FE">
        <w:trPr>
          <w:trHeight w:val="386"/>
          <w:jc w:val="center"/>
        </w:trPr>
        <w:tc>
          <w:tcPr>
            <w:tcW w:w="143" w:type="pct"/>
            <w:vMerge w:val="restart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B1A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</w:t>
            </w:r>
          </w:p>
        </w:tc>
        <w:tc>
          <w:tcPr>
            <w:tcW w:w="4857" w:type="pct"/>
            <w:gridSpan w:val="14"/>
            <w:tcMar>
              <w:left w:w="6" w:type="dxa"/>
              <w:right w:w="6" w:type="dxa"/>
            </w:tcMar>
            <w:vAlign w:val="center"/>
          </w:tcPr>
          <w:p w:rsidR="00EA09E5" w:rsidRPr="00F025FE" w:rsidRDefault="00EA09E5" w:rsidP="00F025FE">
            <w:pPr>
              <w:spacing w:after="160" w:line="240" w:lineRule="atLeast"/>
            </w:pPr>
            <w:r>
              <w:t>Отношение дефицита бюджета муниципального образования к общему годовому объему доходов муниципального образования без учета объема безвозмездных поступлений в отчетном финансовом году</w:t>
            </w:r>
            <w:r>
              <w:rPr>
                <w:szCs w:val="22"/>
              </w:rPr>
              <w:t>(процентов)</w:t>
            </w:r>
          </w:p>
        </w:tc>
      </w:tr>
      <w:tr w:rsidR="00EA09E5" w:rsidRPr="00F779AF" w:rsidTr="00F025FE">
        <w:trPr>
          <w:trHeight w:val="386"/>
          <w:jc w:val="center"/>
        </w:trPr>
        <w:tc>
          <w:tcPr>
            <w:tcW w:w="143" w:type="pct"/>
            <w:vMerge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B1A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7" w:type="pct"/>
            <w:tcMar>
              <w:left w:w="6" w:type="dxa"/>
              <w:right w:w="6" w:type="dxa"/>
            </w:tcMar>
            <w:vAlign w:val="center"/>
          </w:tcPr>
          <w:p w:rsidR="00EA09E5" w:rsidRDefault="00EA09E5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735" w:type="pct"/>
            <w:vMerge w:val="restart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B831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МП</w:t>
            </w:r>
          </w:p>
        </w:tc>
        <w:tc>
          <w:tcPr>
            <w:tcW w:w="171" w:type="pct"/>
            <w:tcMar>
              <w:left w:w="6" w:type="dxa"/>
              <w:right w:w="6" w:type="dxa"/>
            </w:tcMar>
          </w:tcPr>
          <w:p w:rsidR="00EA09E5" w:rsidRDefault="00EA09E5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179" w:type="pct"/>
            <w:tcMar>
              <w:left w:w="6" w:type="dxa"/>
              <w:right w:w="6" w:type="dxa"/>
            </w:tcMar>
          </w:tcPr>
          <w:p w:rsidR="00EA09E5" w:rsidRDefault="00EA09E5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199" w:type="pct"/>
            <w:tcMar>
              <w:left w:w="6" w:type="dxa"/>
              <w:right w:w="6" w:type="dxa"/>
            </w:tcMar>
            <w:vAlign w:val="center"/>
          </w:tcPr>
          <w:p w:rsidR="00EA09E5" w:rsidRDefault="00EA09E5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1" w:type="pct"/>
            <w:tcMar>
              <w:left w:w="6" w:type="dxa"/>
              <w:right w:w="6" w:type="dxa"/>
            </w:tcMar>
            <w:vAlign w:val="center"/>
          </w:tcPr>
          <w:p w:rsidR="00EA09E5" w:rsidRDefault="00EA09E5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" w:type="pct"/>
            <w:tcMar>
              <w:left w:w="6" w:type="dxa"/>
              <w:right w:w="6" w:type="dxa"/>
            </w:tcMar>
            <w:vAlign w:val="center"/>
          </w:tcPr>
          <w:p w:rsidR="00EA09E5" w:rsidRDefault="00EA09E5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24" w:type="pct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20" w:type="pct"/>
            <w:tcMar>
              <w:left w:w="6" w:type="dxa"/>
              <w:right w:w="6" w:type="dxa"/>
            </w:tcMar>
            <w:vAlign w:val="center"/>
          </w:tcPr>
          <w:p w:rsidR="00EA09E5" w:rsidRDefault="00EA09E5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7" w:type="pct"/>
            <w:tcMar>
              <w:left w:w="6" w:type="dxa"/>
              <w:right w:w="6" w:type="dxa"/>
            </w:tcMar>
            <w:vAlign w:val="center"/>
          </w:tcPr>
          <w:p w:rsidR="00EA09E5" w:rsidRDefault="00EA09E5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6" w:type="pct"/>
            <w:tcMar>
              <w:left w:w="6" w:type="dxa"/>
              <w:right w:w="6" w:type="dxa"/>
            </w:tcMar>
            <w:vAlign w:val="center"/>
          </w:tcPr>
          <w:p w:rsidR="00EA09E5" w:rsidRDefault="00EA09E5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6" w:type="pct"/>
            <w:tcMar>
              <w:left w:w="6" w:type="dxa"/>
              <w:right w:w="6" w:type="dxa"/>
            </w:tcMar>
            <w:vAlign w:val="center"/>
          </w:tcPr>
          <w:p w:rsidR="00EA09E5" w:rsidRDefault="00EA09E5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3" w:type="pct"/>
            <w:tcMar>
              <w:left w:w="6" w:type="dxa"/>
              <w:right w:w="6" w:type="dxa"/>
            </w:tcMar>
            <w:vAlign w:val="center"/>
          </w:tcPr>
          <w:p w:rsidR="00EA09E5" w:rsidRDefault="00EA09E5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28" w:type="pct"/>
            <w:tcMar>
              <w:left w:w="6" w:type="dxa"/>
              <w:right w:w="6" w:type="dxa"/>
            </w:tcMar>
            <w:vAlign w:val="center"/>
          </w:tcPr>
          <w:p w:rsidR="00EA09E5" w:rsidRDefault="00EA09E5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EA09E5" w:rsidRPr="00F779AF" w:rsidTr="00F025FE">
        <w:trPr>
          <w:trHeight w:val="386"/>
          <w:jc w:val="center"/>
        </w:trPr>
        <w:tc>
          <w:tcPr>
            <w:tcW w:w="143" w:type="pct"/>
            <w:vMerge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B1A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7" w:type="pct"/>
            <w:tcMar>
              <w:left w:w="6" w:type="dxa"/>
              <w:right w:w="6" w:type="dxa"/>
            </w:tcMar>
            <w:vAlign w:val="center"/>
          </w:tcPr>
          <w:p w:rsidR="00EA09E5" w:rsidRDefault="00EA09E5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Прогноз</w:t>
            </w:r>
          </w:p>
        </w:tc>
        <w:tc>
          <w:tcPr>
            <w:tcW w:w="735" w:type="pct"/>
            <w:vMerge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B831B7">
            <w:pPr>
              <w:rPr>
                <w:sz w:val="20"/>
                <w:szCs w:val="20"/>
              </w:rPr>
            </w:pPr>
          </w:p>
        </w:tc>
        <w:tc>
          <w:tcPr>
            <w:tcW w:w="171" w:type="pct"/>
            <w:tcMar>
              <w:left w:w="6" w:type="dxa"/>
              <w:right w:w="6" w:type="dxa"/>
            </w:tcMar>
          </w:tcPr>
          <w:p w:rsidR="00EA09E5" w:rsidRDefault="00EA09E5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179" w:type="pct"/>
            <w:tcMar>
              <w:left w:w="6" w:type="dxa"/>
              <w:right w:w="6" w:type="dxa"/>
            </w:tcMar>
          </w:tcPr>
          <w:p w:rsidR="00EA09E5" w:rsidRDefault="00EA09E5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199" w:type="pct"/>
            <w:tcMar>
              <w:left w:w="6" w:type="dxa"/>
              <w:right w:w="6" w:type="dxa"/>
            </w:tcMar>
            <w:vAlign w:val="center"/>
          </w:tcPr>
          <w:p w:rsidR="00EA09E5" w:rsidRDefault="00EA09E5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1" w:type="pct"/>
            <w:tcMar>
              <w:left w:w="6" w:type="dxa"/>
              <w:right w:w="6" w:type="dxa"/>
            </w:tcMar>
            <w:vAlign w:val="center"/>
          </w:tcPr>
          <w:p w:rsidR="00EA09E5" w:rsidRDefault="00EA09E5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" w:type="pct"/>
            <w:tcMar>
              <w:left w:w="6" w:type="dxa"/>
              <w:right w:w="6" w:type="dxa"/>
            </w:tcMar>
            <w:vAlign w:val="center"/>
          </w:tcPr>
          <w:p w:rsidR="00EA09E5" w:rsidRDefault="00EA09E5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24" w:type="pct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20" w:type="pct"/>
            <w:tcMar>
              <w:left w:w="6" w:type="dxa"/>
              <w:right w:w="6" w:type="dxa"/>
            </w:tcMar>
            <w:vAlign w:val="center"/>
          </w:tcPr>
          <w:p w:rsidR="00EA09E5" w:rsidRDefault="00EA09E5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7" w:type="pct"/>
            <w:tcMar>
              <w:left w:w="6" w:type="dxa"/>
              <w:right w:w="6" w:type="dxa"/>
            </w:tcMar>
            <w:vAlign w:val="center"/>
          </w:tcPr>
          <w:p w:rsidR="00EA09E5" w:rsidRDefault="00EA09E5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6" w:type="pct"/>
            <w:tcMar>
              <w:left w:w="6" w:type="dxa"/>
              <w:right w:w="6" w:type="dxa"/>
            </w:tcMar>
            <w:vAlign w:val="center"/>
          </w:tcPr>
          <w:p w:rsidR="00EA09E5" w:rsidRDefault="00EA09E5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6" w:type="pct"/>
            <w:tcMar>
              <w:left w:w="6" w:type="dxa"/>
              <w:right w:w="6" w:type="dxa"/>
            </w:tcMar>
            <w:vAlign w:val="center"/>
          </w:tcPr>
          <w:p w:rsidR="00EA09E5" w:rsidRDefault="00EA09E5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3" w:type="pct"/>
            <w:tcMar>
              <w:left w:w="6" w:type="dxa"/>
              <w:right w:w="6" w:type="dxa"/>
            </w:tcMar>
            <w:vAlign w:val="center"/>
          </w:tcPr>
          <w:p w:rsidR="00EA09E5" w:rsidRDefault="00EA09E5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28" w:type="pct"/>
            <w:tcMar>
              <w:left w:w="6" w:type="dxa"/>
              <w:right w:w="6" w:type="dxa"/>
            </w:tcMar>
            <w:vAlign w:val="center"/>
          </w:tcPr>
          <w:p w:rsidR="00EA09E5" w:rsidRDefault="00EA09E5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EA09E5" w:rsidRPr="00F779AF" w:rsidTr="00F025FE">
        <w:trPr>
          <w:trHeight w:val="386"/>
          <w:jc w:val="center"/>
        </w:trPr>
        <w:tc>
          <w:tcPr>
            <w:tcW w:w="143" w:type="pct"/>
            <w:vMerge w:val="restart"/>
            <w:tcMar>
              <w:left w:w="6" w:type="dxa"/>
              <w:right w:w="6" w:type="dxa"/>
            </w:tcMar>
          </w:tcPr>
          <w:p w:rsidR="00EA09E5" w:rsidRPr="00AC31AB" w:rsidRDefault="00EA09E5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1.3.</w:t>
            </w:r>
          </w:p>
        </w:tc>
        <w:tc>
          <w:tcPr>
            <w:tcW w:w="4857" w:type="pct"/>
            <w:gridSpan w:val="14"/>
            <w:tcMar>
              <w:left w:w="6" w:type="dxa"/>
              <w:right w:w="6" w:type="dxa"/>
            </w:tcMar>
          </w:tcPr>
          <w:p w:rsidR="00EA09E5" w:rsidRPr="00AC31AB" w:rsidRDefault="00EA09E5" w:rsidP="00F025FE">
            <w:r w:rsidRPr="00F025FE">
              <w:rPr>
                <w:sz w:val="22"/>
                <w:szCs w:val="22"/>
              </w:rPr>
              <w:t xml:space="preserve">Доля расходов бюджета поселения, формируемых в рамках муниципальных программ Алексеевского сельского поселения, в общем объеме расходов бюджета поселения </w:t>
            </w:r>
            <w:r w:rsidRPr="00AC31AB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процентов</w:t>
            </w:r>
            <w:r w:rsidRPr="00AC31AB">
              <w:rPr>
                <w:sz w:val="22"/>
                <w:szCs w:val="22"/>
              </w:rPr>
              <w:t>)</w:t>
            </w:r>
          </w:p>
        </w:tc>
      </w:tr>
      <w:tr w:rsidR="00EA09E5" w:rsidRPr="00F779AF" w:rsidTr="00F025FE">
        <w:trPr>
          <w:trHeight w:val="386"/>
          <w:jc w:val="center"/>
        </w:trPr>
        <w:tc>
          <w:tcPr>
            <w:tcW w:w="143" w:type="pct"/>
            <w:vMerge/>
            <w:tcMar>
              <w:left w:w="6" w:type="dxa"/>
              <w:right w:w="6" w:type="dxa"/>
            </w:tcMar>
          </w:tcPr>
          <w:p w:rsidR="00EA09E5" w:rsidRPr="00AC31AB" w:rsidRDefault="00EA09E5" w:rsidP="007A3437"/>
        </w:tc>
        <w:tc>
          <w:tcPr>
            <w:tcW w:w="1407" w:type="pct"/>
            <w:tcMar>
              <w:left w:w="6" w:type="dxa"/>
              <w:right w:w="6" w:type="dxa"/>
            </w:tcMar>
          </w:tcPr>
          <w:p w:rsidR="00EA09E5" w:rsidRPr="00AC31AB" w:rsidRDefault="00EA09E5" w:rsidP="007A3437">
            <w:pPr>
              <w:rPr>
                <w:i/>
                <w:sz w:val="20"/>
                <w:szCs w:val="20"/>
              </w:rPr>
            </w:pPr>
            <w:r w:rsidRPr="00AC31AB">
              <w:rPr>
                <w:i/>
                <w:sz w:val="20"/>
                <w:szCs w:val="20"/>
              </w:rPr>
              <w:t>План</w:t>
            </w:r>
          </w:p>
        </w:tc>
        <w:tc>
          <w:tcPr>
            <w:tcW w:w="735" w:type="pct"/>
            <w:vMerge w:val="restart"/>
            <w:tcMar>
              <w:left w:w="6" w:type="dxa"/>
              <w:right w:w="6" w:type="dxa"/>
            </w:tcMar>
          </w:tcPr>
          <w:p w:rsidR="00EA09E5" w:rsidRPr="00AC31AB" w:rsidRDefault="00EA09E5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МП</w:t>
            </w:r>
          </w:p>
        </w:tc>
        <w:tc>
          <w:tcPr>
            <w:tcW w:w="171" w:type="pct"/>
            <w:tcMar>
              <w:left w:w="6" w:type="dxa"/>
              <w:right w:w="6" w:type="dxa"/>
            </w:tcMar>
          </w:tcPr>
          <w:p w:rsidR="00EA09E5" w:rsidRPr="00AC31AB" w:rsidRDefault="00EA09E5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179" w:type="pct"/>
            <w:tcMar>
              <w:left w:w="6" w:type="dxa"/>
              <w:right w:w="6" w:type="dxa"/>
            </w:tcMar>
          </w:tcPr>
          <w:p w:rsidR="00EA09E5" w:rsidRPr="00AC31AB" w:rsidRDefault="00EA09E5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199" w:type="pct"/>
            <w:tcMar>
              <w:left w:w="6" w:type="dxa"/>
              <w:right w:w="6" w:type="dxa"/>
            </w:tcMar>
          </w:tcPr>
          <w:p w:rsidR="00EA09E5" w:rsidRPr="00AC31AB" w:rsidRDefault="00EA09E5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171" w:type="pct"/>
            <w:tcMar>
              <w:left w:w="6" w:type="dxa"/>
              <w:right w:w="6" w:type="dxa"/>
            </w:tcMar>
          </w:tcPr>
          <w:p w:rsidR="00EA09E5" w:rsidRPr="00AC31AB" w:rsidRDefault="00EA09E5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160" w:type="pct"/>
            <w:tcMar>
              <w:left w:w="6" w:type="dxa"/>
              <w:right w:w="6" w:type="dxa"/>
            </w:tcMar>
          </w:tcPr>
          <w:p w:rsidR="00EA09E5" w:rsidRPr="00AC31AB" w:rsidRDefault="00EA09E5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224" w:type="pct"/>
            <w:tcMar>
              <w:left w:w="6" w:type="dxa"/>
              <w:right w:w="6" w:type="dxa"/>
            </w:tcMar>
          </w:tcPr>
          <w:p w:rsidR="00EA09E5" w:rsidRPr="00AC31AB" w:rsidRDefault="00EA09E5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220" w:type="pct"/>
            <w:tcMar>
              <w:left w:w="6" w:type="dxa"/>
              <w:right w:w="6" w:type="dxa"/>
            </w:tcMar>
          </w:tcPr>
          <w:p w:rsidR="00EA09E5" w:rsidRPr="00AC31AB" w:rsidRDefault="00EA09E5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157" w:type="pct"/>
            <w:tcMar>
              <w:left w:w="6" w:type="dxa"/>
              <w:right w:w="6" w:type="dxa"/>
            </w:tcMar>
          </w:tcPr>
          <w:p w:rsidR="00EA09E5" w:rsidRPr="00AC31AB" w:rsidRDefault="00EA09E5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166" w:type="pct"/>
            <w:tcMar>
              <w:left w:w="6" w:type="dxa"/>
              <w:right w:w="6" w:type="dxa"/>
            </w:tcMar>
          </w:tcPr>
          <w:p w:rsidR="00EA09E5" w:rsidRPr="00AC31AB" w:rsidRDefault="00EA09E5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166" w:type="pct"/>
            <w:tcMar>
              <w:left w:w="6" w:type="dxa"/>
              <w:right w:w="6" w:type="dxa"/>
            </w:tcMar>
          </w:tcPr>
          <w:p w:rsidR="00EA09E5" w:rsidRPr="00AC31AB" w:rsidRDefault="00EA09E5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173" w:type="pct"/>
            <w:tcMar>
              <w:left w:w="6" w:type="dxa"/>
              <w:right w:w="6" w:type="dxa"/>
            </w:tcMar>
          </w:tcPr>
          <w:p w:rsidR="00EA09E5" w:rsidRPr="00AC31AB" w:rsidRDefault="00EA09E5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728" w:type="pct"/>
            <w:tcMar>
              <w:left w:w="6" w:type="dxa"/>
              <w:right w:w="6" w:type="dxa"/>
            </w:tcMar>
          </w:tcPr>
          <w:p w:rsidR="00EA09E5" w:rsidRPr="00AC31AB" w:rsidRDefault="00EA09E5" w:rsidP="00AC31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97,0</w:t>
            </w:r>
          </w:p>
        </w:tc>
      </w:tr>
      <w:tr w:rsidR="00EA09E5" w:rsidRPr="00F779AF" w:rsidTr="00F025FE">
        <w:trPr>
          <w:trHeight w:val="386"/>
          <w:jc w:val="center"/>
        </w:trPr>
        <w:tc>
          <w:tcPr>
            <w:tcW w:w="143" w:type="pct"/>
            <w:vMerge/>
            <w:tcMar>
              <w:left w:w="6" w:type="dxa"/>
              <w:right w:w="6" w:type="dxa"/>
            </w:tcMar>
          </w:tcPr>
          <w:p w:rsidR="00EA09E5" w:rsidRPr="00AC31AB" w:rsidRDefault="00EA09E5" w:rsidP="007A3437"/>
        </w:tc>
        <w:tc>
          <w:tcPr>
            <w:tcW w:w="1407" w:type="pct"/>
            <w:tcMar>
              <w:left w:w="6" w:type="dxa"/>
              <w:right w:w="6" w:type="dxa"/>
            </w:tcMar>
          </w:tcPr>
          <w:p w:rsidR="00EA09E5" w:rsidRPr="00AC31AB" w:rsidRDefault="00EA09E5" w:rsidP="007A3437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Прогноз</w:t>
            </w:r>
          </w:p>
        </w:tc>
        <w:tc>
          <w:tcPr>
            <w:tcW w:w="735" w:type="pct"/>
            <w:vMerge/>
            <w:tcMar>
              <w:left w:w="6" w:type="dxa"/>
              <w:right w:w="6" w:type="dxa"/>
            </w:tcMar>
          </w:tcPr>
          <w:p w:rsidR="00EA09E5" w:rsidRPr="00AC31AB" w:rsidRDefault="00EA09E5" w:rsidP="007A3437">
            <w:pPr>
              <w:rPr>
                <w:sz w:val="20"/>
                <w:szCs w:val="20"/>
              </w:rPr>
            </w:pPr>
          </w:p>
        </w:tc>
        <w:tc>
          <w:tcPr>
            <w:tcW w:w="171" w:type="pct"/>
            <w:tcMar>
              <w:left w:w="6" w:type="dxa"/>
              <w:right w:w="6" w:type="dxa"/>
            </w:tcMar>
          </w:tcPr>
          <w:p w:rsidR="00EA09E5" w:rsidRPr="00AC31AB" w:rsidRDefault="00EA09E5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179" w:type="pct"/>
            <w:tcMar>
              <w:left w:w="6" w:type="dxa"/>
              <w:right w:w="6" w:type="dxa"/>
            </w:tcMar>
          </w:tcPr>
          <w:p w:rsidR="00EA09E5" w:rsidRPr="00AC31AB" w:rsidRDefault="00EA09E5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199" w:type="pct"/>
            <w:tcMar>
              <w:left w:w="6" w:type="dxa"/>
              <w:right w:w="6" w:type="dxa"/>
            </w:tcMar>
          </w:tcPr>
          <w:p w:rsidR="00EA09E5" w:rsidRPr="00AC31AB" w:rsidRDefault="00EA09E5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171" w:type="pct"/>
            <w:tcMar>
              <w:left w:w="6" w:type="dxa"/>
              <w:right w:w="6" w:type="dxa"/>
            </w:tcMar>
          </w:tcPr>
          <w:p w:rsidR="00EA09E5" w:rsidRPr="00AC31AB" w:rsidRDefault="00EA09E5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160" w:type="pct"/>
            <w:tcMar>
              <w:left w:w="6" w:type="dxa"/>
              <w:right w:w="6" w:type="dxa"/>
            </w:tcMar>
          </w:tcPr>
          <w:p w:rsidR="00EA09E5" w:rsidRPr="00AC31AB" w:rsidRDefault="00EA09E5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224" w:type="pct"/>
            <w:tcMar>
              <w:left w:w="6" w:type="dxa"/>
              <w:right w:w="6" w:type="dxa"/>
            </w:tcMar>
          </w:tcPr>
          <w:p w:rsidR="00EA09E5" w:rsidRPr="00AC31AB" w:rsidRDefault="00EA09E5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220" w:type="pct"/>
            <w:tcMar>
              <w:left w:w="6" w:type="dxa"/>
              <w:right w:w="6" w:type="dxa"/>
            </w:tcMar>
          </w:tcPr>
          <w:p w:rsidR="00EA09E5" w:rsidRPr="00AC31AB" w:rsidRDefault="00EA09E5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157" w:type="pct"/>
            <w:tcMar>
              <w:left w:w="6" w:type="dxa"/>
              <w:right w:w="6" w:type="dxa"/>
            </w:tcMar>
          </w:tcPr>
          <w:p w:rsidR="00EA09E5" w:rsidRPr="00AC31AB" w:rsidRDefault="00EA09E5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166" w:type="pct"/>
            <w:tcMar>
              <w:left w:w="6" w:type="dxa"/>
              <w:right w:w="6" w:type="dxa"/>
            </w:tcMar>
          </w:tcPr>
          <w:p w:rsidR="00EA09E5" w:rsidRPr="00AC31AB" w:rsidRDefault="00EA09E5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166" w:type="pct"/>
            <w:tcMar>
              <w:left w:w="6" w:type="dxa"/>
              <w:right w:w="6" w:type="dxa"/>
            </w:tcMar>
          </w:tcPr>
          <w:p w:rsidR="00EA09E5" w:rsidRPr="00AC31AB" w:rsidRDefault="00EA09E5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173" w:type="pct"/>
            <w:tcMar>
              <w:left w:w="6" w:type="dxa"/>
              <w:right w:w="6" w:type="dxa"/>
            </w:tcMar>
          </w:tcPr>
          <w:p w:rsidR="00EA09E5" w:rsidRPr="00AC31AB" w:rsidRDefault="00EA09E5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728" w:type="pct"/>
            <w:tcMar>
              <w:left w:w="6" w:type="dxa"/>
              <w:right w:w="6" w:type="dxa"/>
            </w:tcMar>
          </w:tcPr>
          <w:p w:rsidR="00EA09E5" w:rsidRPr="00AC31AB" w:rsidRDefault="00EA09E5" w:rsidP="00AC31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97,0</w:t>
            </w:r>
          </w:p>
        </w:tc>
      </w:tr>
      <w:tr w:rsidR="00EA09E5" w:rsidRPr="00F779AF" w:rsidTr="00F025FE">
        <w:trPr>
          <w:trHeight w:val="386"/>
          <w:jc w:val="center"/>
        </w:trPr>
        <w:tc>
          <w:tcPr>
            <w:tcW w:w="143" w:type="pct"/>
            <w:vMerge w:val="restart"/>
            <w:tcMar>
              <w:left w:w="6" w:type="dxa"/>
              <w:right w:w="6" w:type="dxa"/>
            </w:tcMar>
          </w:tcPr>
          <w:p w:rsidR="00EA09E5" w:rsidRPr="00AC31AB" w:rsidRDefault="00EA09E5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4</w:t>
            </w:r>
            <w:r w:rsidRPr="00AC31AB">
              <w:rPr>
                <w:sz w:val="20"/>
                <w:szCs w:val="20"/>
              </w:rPr>
              <w:t>.</w:t>
            </w:r>
          </w:p>
        </w:tc>
        <w:tc>
          <w:tcPr>
            <w:tcW w:w="4857" w:type="pct"/>
            <w:gridSpan w:val="14"/>
            <w:tcMar>
              <w:left w:w="6" w:type="dxa"/>
              <w:right w:w="6" w:type="dxa"/>
            </w:tcMar>
          </w:tcPr>
          <w:p w:rsidR="00EA09E5" w:rsidRDefault="00EA09E5" w:rsidP="00B9146F">
            <w:r>
              <w:t xml:space="preserve">Доля организаций – участников бюджетного процесса, осуществляющих процессы планирования и исполнения своих бюджетов </w:t>
            </w:r>
          </w:p>
          <w:p w:rsidR="00EA09E5" w:rsidRPr="00FE3209" w:rsidRDefault="00EA09E5" w:rsidP="00B9146F">
            <w:r>
              <w:t>в информационной системе «Единая автоматизированная система управления общественными финансами в Ростовской области»</w:t>
            </w:r>
            <w:r w:rsidRPr="00FE3209">
              <w:t>(</w:t>
            </w:r>
            <w:r>
              <w:t>процентов</w:t>
            </w:r>
            <w:r w:rsidRPr="00FE3209">
              <w:t>)</w:t>
            </w:r>
          </w:p>
        </w:tc>
      </w:tr>
      <w:tr w:rsidR="00EA09E5" w:rsidRPr="00F779AF" w:rsidTr="00F025FE">
        <w:trPr>
          <w:trHeight w:val="386"/>
          <w:jc w:val="center"/>
        </w:trPr>
        <w:tc>
          <w:tcPr>
            <w:tcW w:w="143" w:type="pct"/>
            <w:vMerge/>
            <w:tcMar>
              <w:left w:w="6" w:type="dxa"/>
              <w:right w:w="6" w:type="dxa"/>
            </w:tcMar>
          </w:tcPr>
          <w:p w:rsidR="00EA09E5" w:rsidRPr="00FE3209" w:rsidRDefault="00EA09E5" w:rsidP="007A3437"/>
        </w:tc>
        <w:tc>
          <w:tcPr>
            <w:tcW w:w="1407" w:type="pct"/>
            <w:tcMar>
              <w:left w:w="6" w:type="dxa"/>
              <w:right w:w="6" w:type="dxa"/>
            </w:tcMar>
          </w:tcPr>
          <w:p w:rsidR="00EA09E5" w:rsidRPr="00195190" w:rsidRDefault="00EA09E5" w:rsidP="007A3437">
            <w:pPr>
              <w:rPr>
                <w:i/>
                <w:sz w:val="20"/>
                <w:szCs w:val="20"/>
              </w:rPr>
            </w:pPr>
            <w:r w:rsidRPr="00195190">
              <w:rPr>
                <w:i/>
                <w:sz w:val="20"/>
                <w:szCs w:val="20"/>
              </w:rPr>
              <w:t>План</w:t>
            </w:r>
          </w:p>
        </w:tc>
        <w:tc>
          <w:tcPr>
            <w:tcW w:w="735" w:type="pct"/>
            <w:vMerge w:val="restart"/>
            <w:tcMar>
              <w:left w:w="6" w:type="dxa"/>
              <w:right w:w="6" w:type="dxa"/>
            </w:tcMar>
          </w:tcPr>
          <w:p w:rsidR="00EA09E5" w:rsidRPr="00195190" w:rsidRDefault="00EA09E5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МП</w:t>
            </w:r>
          </w:p>
        </w:tc>
        <w:tc>
          <w:tcPr>
            <w:tcW w:w="171" w:type="pct"/>
            <w:tcMar>
              <w:left w:w="6" w:type="dxa"/>
              <w:right w:w="6" w:type="dxa"/>
            </w:tcMar>
          </w:tcPr>
          <w:p w:rsidR="00EA09E5" w:rsidRPr="00195190" w:rsidRDefault="00EA09E5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179" w:type="pct"/>
            <w:tcMar>
              <w:left w:w="6" w:type="dxa"/>
              <w:right w:w="6" w:type="dxa"/>
            </w:tcMar>
          </w:tcPr>
          <w:p w:rsidR="00EA09E5" w:rsidRPr="00195190" w:rsidRDefault="00EA09E5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199" w:type="pct"/>
            <w:tcMar>
              <w:left w:w="6" w:type="dxa"/>
              <w:right w:w="6" w:type="dxa"/>
            </w:tcMar>
          </w:tcPr>
          <w:p w:rsidR="00EA09E5" w:rsidRPr="00195190" w:rsidRDefault="00EA09E5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171" w:type="pct"/>
            <w:tcMar>
              <w:left w:w="6" w:type="dxa"/>
              <w:right w:w="6" w:type="dxa"/>
            </w:tcMar>
          </w:tcPr>
          <w:p w:rsidR="00EA09E5" w:rsidRPr="00195190" w:rsidRDefault="00EA09E5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160" w:type="pct"/>
            <w:tcMar>
              <w:left w:w="6" w:type="dxa"/>
              <w:right w:w="6" w:type="dxa"/>
            </w:tcMar>
          </w:tcPr>
          <w:p w:rsidR="00EA09E5" w:rsidRPr="00195190" w:rsidRDefault="00EA09E5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224" w:type="pct"/>
            <w:tcMar>
              <w:left w:w="6" w:type="dxa"/>
              <w:right w:w="6" w:type="dxa"/>
            </w:tcMar>
          </w:tcPr>
          <w:p w:rsidR="00EA09E5" w:rsidRPr="00195190" w:rsidRDefault="00EA09E5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220" w:type="pct"/>
            <w:tcMar>
              <w:left w:w="6" w:type="dxa"/>
              <w:right w:w="6" w:type="dxa"/>
            </w:tcMar>
          </w:tcPr>
          <w:p w:rsidR="00EA09E5" w:rsidRPr="00195190" w:rsidRDefault="00EA09E5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157" w:type="pct"/>
            <w:tcMar>
              <w:left w:w="6" w:type="dxa"/>
              <w:right w:w="6" w:type="dxa"/>
            </w:tcMar>
          </w:tcPr>
          <w:p w:rsidR="00EA09E5" w:rsidRPr="00195190" w:rsidRDefault="00EA09E5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166" w:type="pct"/>
            <w:tcMar>
              <w:left w:w="6" w:type="dxa"/>
              <w:right w:w="6" w:type="dxa"/>
            </w:tcMar>
          </w:tcPr>
          <w:p w:rsidR="00EA09E5" w:rsidRPr="00195190" w:rsidRDefault="00EA09E5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166" w:type="pct"/>
            <w:tcMar>
              <w:left w:w="6" w:type="dxa"/>
              <w:right w:w="6" w:type="dxa"/>
            </w:tcMar>
          </w:tcPr>
          <w:p w:rsidR="00EA09E5" w:rsidRPr="00195190" w:rsidRDefault="00EA09E5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173" w:type="pct"/>
            <w:tcMar>
              <w:left w:w="6" w:type="dxa"/>
              <w:right w:w="6" w:type="dxa"/>
            </w:tcMar>
          </w:tcPr>
          <w:p w:rsidR="00EA09E5" w:rsidRPr="00195190" w:rsidRDefault="00EA09E5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728" w:type="pct"/>
            <w:tcMar>
              <w:left w:w="6" w:type="dxa"/>
              <w:right w:w="6" w:type="dxa"/>
            </w:tcMar>
          </w:tcPr>
          <w:p w:rsidR="00EA09E5" w:rsidRPr="00195190" w:rsidRDefault="00EA09E5" w:rsidP="00AC31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  <w:tr w:rsidR="00EA09E5" w:rsidRPr="00F779AF" w:rsidTr="00F025FE">
        <w:trPr>
          <w:trHeight w:val="386"/>
          <w:jc w:val="center"/>
        </w:trPr>
        <w:tc>
          <w:tcPr>
            <w:tcW w:w="143" w:type="pct"/>
            <w:vMerge/>
            <w:tcMar>
              <w:left w:w="6" w:type="dxa"/>
              <w:right w:w="6" w:type="dxa"/>
            </w:tcMar>
          </w:tcPr>
          <w:p w:rsidR="00EA09E5" w:rsidRPr="00FE3209" w:rsidRDefault="00EA09E5" w:rsidP="007A3437"/>
        </w:tc>
        <w:tc>
          <w:tcPr>
            <w:tcW w:w="1407" w:type="pct"/>
            <w:tcMar>
              <w:left w:w="6" w:type="dxa"/>
              <w:right w:w="6" w:type="dxa"/>
            </w:tcMar>
          </w:tcPr>
          <w:p w:rsidR="00EA09E5" w:rsidRPr="00195190" w:rsidRDefault="00EA09E5" w:rsidP="007A3437">
            <w:pPr>
              <w:rPr>
                <w:i/>
                <w:sz w:val="20"/>
                <w:szCs w:val="20"/>
              </w:rPr>
            </w:pPr>
            <w:r w:rsidRPr="00195190">
              <w:rPr>
                <w:i/>
                <w:sz w:val="20"/>
                <w:szCs w:val="20"/>
              </w:rPr>
              <w:t>Прогноз</w:t>
            </w:r>
          </w:p>
        </w:tc>
        <w:tc>
          <w:tcPr>
            <w:tcW w:w="735" w:type="pct"/>
            <w:vMerge/>
            <w:tcMar>
              <w:left w:w="6" w:type="dxa"/>
              <w:right w:w="6" w:type="dxa"/>
            </w:tcMar>
          </w:tcPr>
          <w:p w:rsidR="00EA09E5" w:rsidRPr="00195190" w:rsidRDefault="00EA09E5" w:rsidP="00AC31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" w:type="pct"/>
            <w:tcMar>
              <w:left w:w="6" w:type="dxa"/>
              <w:right w:w="6" w:type="dxa"/>
            </w:tcMar>
          </w:tcPr>
          <w:p w:rsidR="00EA09E5" w:rsidRPr="00195190" w:rsidRDefault="00EA09E5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179" w:type="pct"/>
            <w:tcMar>
              <w:left w:w="6" w:type="dxa"/>
              <w:right w:w="6" w:type="dxa"/>
            </w:tcMar>
          </w:tcPr>
          <w:p w:rsidR="00EA09E5" w:rsidRPr="00195190" w:rsidRDefault="00EA09E5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199" w:type="pct"/>
            <w:tcMar>
              <w:left w:w="6" w:type="dxa"/>
              <w:right w:w="6" w:type="dxa"/>
            </w:tcMar>
          </w:tcPr>
          <w:p w:rsidR="00EA09E5" w:rsidRPr="00195190" w:rsidRDefault="00EA09E5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171" w:type="pct"/>
            <w:tcMar>
              <w:left w:w="6" w:type="dxa"/>
              <w:right w:w="6" w:type="dxa"/>
            </w:tcMar>
          </w:tcPr>
          <w:p w:rsidR="00EA09E5" w:rsidRPr="00195190" w:rsidRDefault="00EA09E5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160" w:type="pct"/>
            <w:tcMar>
              <w:left w:w="6" w:type="dxa"/>
              <w:right w:w="6" w:type="dxa"/>
            </w:tcMar>
          </w:tcPr>
          <w:p w:rsidR="00EA09E5" w:rsidRPr="00195190" w:rsidRDefault="00EA09E5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224" w:type="pct"/>
            <w:tcMar>
              <w:left w:w="6" w:type="dxa"/>
              <w:right w:w="6" w:type="dxa"/>
            </w:tcMar>
          </w:tcPr>
          <w:p w:rsidR="00EA09E5" w:rsidRPr="00195190" w:rsidRDefault="00EA09E5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220" w:type="pct"/>
            <w:tcMar>
              <w:left w:w="6" w:type="dxa"/>
              <w:right w:w="6" w:type="dxa"/>
            </w:tcMar>
          </w:tcPr>
          <w:p w:rsidR="00EA09E5" w:rsidRPr="00195190" w:rsidRDefault="00EA09E5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157" w:type="pct"/>
            <w:tcMar>
              <w:left w:w="6" w:type="dxa"/>
              <w:right w:w="6" w:type="dxa"/>
            </w:tcMar>
          </w:tcPr>
          <w:p w:rsidR="00EA09E5" w:rsidRPr="00195190" w:rsidRDefault="00EA09E5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166" w:type="pct"/>
            <w:tcMar>
              <w:left w:w="6" w:type="dxa"/>
              <w:right w:w="6" w:type="dxa"/>
            </w:tcMar>
          </w:tcPr>
          <w:p w:rsidR="00EA09E5" w:rsidRPr="00195190" w:rsidRDefault="00EA09E5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166" w:type="pct"/>
            <w:tcMar>
              <w:left w:w="6" w:type="dxa"/>
              <w:right w:w="6" w:type="dxa"/>
            </w:tcMar>
          </w:tcPr>
          <w:p w:rsidR="00EA09E5" w:rsidRPr="00195190" w:rsidRDefault="00EA09E5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173" w:type="pct"/>
            <w:tcMar>
              <w:left w:w="6" w:type="dxa"/>
              <w:right w:w="6" w:type="dxa"/>
            </w:tcMar>
          </w:tcPr>
          <w:p w:rsidR="00EA09E5" w:rsidRPr="00195190" w:rsidRDefault="00EA09E5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728" w:type="pct"/>
            <w:tcMar>
              <w:left w:w="6" w:type="dxa"/>
              <w:right w:w="6" w:type="dxa"/>
            </w:tcMar>
          </w:tcPr>
          <w:p w:rsidR="00EA09E5" w:rsidRPr="00195190" w:rsidRDefault="00EA09E5" w:rsidP="00AC31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</w:tbl>
    <w:p w:rsidR="00EA09E5" w:rsidRPr="009A5B6D" w:rsidRDefault="00EA09E5" w:rsidP="009A5B6D">
      <w:pPr>
        <w:spacing w:line="264" w:lineRule="auto"/>
        <w:ind w:left="357" w:right="539"/>
        <w:jc w:val="right"/>
        <w:rPr>
          <w:sz w:val="20"/>
          <w:highlight w:val="yellow"/>
        </w:rPr>
      </w:pPr>
    </w:p>
    <w:p w:rsidR="00EA09E5" w:rsidRPr="00F37042" w:rsidRDefault="00EA09E5" w:rsidP="00F37042">
      <w:pPr>
        <w:spacing w:after="160" w:line="264" w:lineRule="auto"/>
        <w:jc w:val="center"/>
        <w:rPr>
          <w:sz w:val="28"/>
          <w:szCs w:val="28"/>
        </w:rPr>
      </w:pPr>
      <w:r w:rsidRPr="009A5B6D">
        <w:rPr>
          <w:sz w:val="20"/>
          <w:highlight w:val="yellow"/>
        </w:rPr>
        <w:br w:type="page"/>
      </w:r>
      <w:r w:rsidRPr="00F37042">
        <w:rPr>
          <w:sz w:val="28"/>
          <w:szCs w:val="28"/>
        </w:rPr>
        <w:t>3. Сведения об исполнении бюджетных ассигнований, предусмотренных на финансовое обеспечение реализации муниципальной</w:t>
      </w:r>
      <w:r>
        <w:rPr>
          <w:sz w:val="28"/>
          <w:szCs w:val="28"/>
        </w:rPr>
        <w:t xml:space="preserve"> </w:t>
      </w:r>
      <w:r w:rsidRPr="00F37042">
        <w:rPr>
          <w:sz w:val="28"/>
          <w:szCs w:val="28"/>
        </w:rPr>
        <w:t>программы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62"/>
        <w:gridCol w:w="1283"/>
        <w:gridCol w:w="981"/>
        <w:gridCol w:w="1096"/>
        <w:gridCol w:w="1167"/>
        <w:gridCol w:w="1119"/>
        <w:gridCol w:w="1773"/>
        <w:gridCol w:w="2998"/>
      </w:tblGrid>
      <w:tr w:rsidR="00EA09E5" w:rsidRPr="00F37042" w:rsidTr="004042A0">
        <w:trPr>
          <w:trHeight w:val="462"/>
          <w:jc w:val="center"/>
        </w:trPr>
        <w:tc>
          <w:tcPr>
            <w:tcW w:w="5262" w:type="dxa"/>
            <w:vMerge w:val="restart"/>
            <w:vAlign w:val="center"/>
          </w:tcPr>
          <w:p w:rsidR="00EA09E5" w:rsidRPr="00F37042" w:rsidRDefault="00EA09E5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Наименование муниципальной программы, структурного элемента и источника финансового обеспечения</w:t>
            </w:r>
          </w:p>
        </w:tc>
        <w:tc>
          <w:tcPr>
            <w:tcW w:w="3360" w:type="dxa"/>
            <w:gridSpan w:val="3"/>
            <w:vAlign w:val="center"/>
          </w:tcPr>
          <w:p w:rsidR="00EA09E5" w:rsidRPr="00F37042" w:rsidRDefault="00EA09E5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Объем финансового обеспечения,</w:t>
            </w:r>
          </w:p>
          <w:p w:rsidR="00EA09E5" w:rsidRPr="00F37042" w:rsidRDefault="00EA09E5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тыс. рублей</w:t>
            </w:r>
          </w:p>
        </w:tc>
        <w:tc>
          <w:tcPr>
            <w:tcW w:w="2286" w:type="dxa"/>
            <w:gridSpan w:val="2"/>
            <w:vAlign w:val="center"/>
          </w:tcPr>
          <w:p w:rsidR="00EA09E5" w:rsidRPr="00F37042" w:rsidRDefault="00EA09E5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Исполнение, тыс. рублей</w:t>
            </w:r>
          </w:p>
        </w:tc>
        <w:tc>
          <w:tcPr>
            <w:tcW w:w="1773" w:type="dxa"/>
            <w:vMerge w:val="restart"/>
            <w:vAlign w:val="center"/>
          </w:tcPr>
          <w:p w:rsidR="00EA09E5" w:rsidRPr="00F37042" w:rsidRDefault="00EA09E5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Процент исполнения, (6)/(3)*100</w:t>
            </w:r>
          </w:p>
        </w:tc>
        <w:tc>
          <w:tcPr>
            <w:tcW w:w="2998" w:type="dxa"/>
            <w:vMerge w:val="restart"/>
            <w:vAlign w:val="center"/>
          </w:tcPr>
          <w:p w:rsidR="00EA09E5" w:rsidRPr="00F37042" w:rsidRDefault="00EA09E5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Комментарий</w:t>
            </w:r>
          </w:p>
          <w:p w:rsidR="00EA09E5" w:rsidRPr="00F37042" w:rsidRDefault="00EA09E5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EA09E5" w:rsidRPr="00F37042" w:rsidTr="004042A0">
        <w:trPr>
          <w:trHeight w:val="652"/>
          <w:jc w:val="center"/>
        </w:trPr>
        <w:tc>
          <w:tcPr>
            <w:tcW w:w="5262" w:type="dxa"/>
            <w:vMerge/>
            <w:vAlign w:val="center"/>
          </w:tcPr>
          <w:p w:rsidR="00EA09E5" w:rsidRPr="00F37042" w:rsidRDefault="00EA09E5" w:rsidP="00AE1807">
            <w:pPr>
              <w:rPr>
                <w:color w:val="000000"/>
              </w:rPr>
            </w:pPr>
          </w:p>
        </w:tc>
        <w:tc>
          <w:tcPr>
            <w:tcW w:w="1283" w:type="dxa"/>
            <w:vAlign w:val="center"/>
          </w:tcPr>
          <w:p w:rsidR="00EA09E5" w:rsidRPr="00F37042" w:rsidRDefault="00EA09E5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Предусмотрено паспортом</w:t>
            </w:r>
          </w:p>
        </w:tc>
        <w:tc>
          <w:tcPr>
            <w:tcW w:w="981" w:type="dxa"/>
            <w:vAlign w:val="center"/>
          </w:tcPr>
          <w:p w:rsidR="00EA09E5" w:rsidRPr="00F37042" w:rsidRDefault="00EA09E5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Сводная бюджетная роспись</w:t>
            </w:r>
          </w:p>
        </w:tc>
        <w:tc>
          <w:tcPr>
            <w:tcW w:w="1096" w:type="dxa"/>
            <w:vAlign w:val="center"/>
          </w:tcPr>
          <w:p w:rsidR="00EA09E5" w:rsidRPr="00F37042" w:rsidRDefault="00EA09E5" w:rsidP="004042A0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Лимиты бюджетных обязательств</w:t>
            </w:r>
          </w:p>
        </w:tc>
        <w:tc>
          <w:tcPr>
            <w:tcW w:w="1167" w:type="dxa"/>
            <w:vAlign w:val="center"/>
          </w:tcPr>
          <w:p w:rsidR="00EA09E5" w:rsidRPr="00F37042" w:rsidRDefault="00EA09E5" w:rsidP="004042A0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Принятые бюджетные обязательства</w:t>
            </w:r>
          </w:p>
        </w:tc>
        <w:tc>
          <w:tcPr>
            <w:tcW w:w="1119" w:type="dxa"/>
            <w:vAlign w:val="center"/>
          </w:tcPr>
          <w:p w:rsidR="00EA09E5" w:rsidRPr="00F37042" w:rsidRDefault="00EA09E5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Кассовое исполнение</w:t>
            </w:r>
          </w:p>
        </w:tc>
        <w:tc>
          <w:tcPr>
            <w:tcW w:w="1773" w:type="dxa"/>
            <w:vMerge/>
            <w:vAlign w:val="center"/>
          </w:tcPr>
          <w:p w:rsidR="00EA09E5" w:rsidRPr="00F37042" w:rsidRDefault="00EA09E5" w:rsidP="00AE1807">
            <w:pPr>
              <w:rPr>
                <w:color w:val="000000"/>
              </w:rPr>
            </w:pPr>
          </w:p>
        </w:tc>
        <w:tc>
          <w:tcPr>
            <w:tcW w:w="2998" w:type="dxa"/>
            <w:vMerge/>
            <w:vAlign w:val="center"/>
          </w:tcPr>
          <w:p w:rsidR="00EA09E5" w:rsidRPr="00F37042" w:rsidRDefault="00EA09E5" w:rsidP="00AE1807">
            <w:pPr>
              <w:rPr>
                <w:color w:val="000000"/>
              </w:rPr>
            </w:pPr>
          </w:p>
        </w:tc>
      </w:tr>
      <w:tr w:rsidR="00EA09E5" w:rsidRPr="00F37042" w:rsidTr="004042A0">
        <w:trPr>
          <w:trHeight w:val="216"/>
          <w:jc w:val="center"/>
        </w:trPr>
        <w:tc>
          <w:tcPr>
            <w:tcW w:w="5262" w:type="dxa"/>
          </w:tcPr>
          <w:p w:rsidR="00EA09E5" w:rsidRPr="00F37042" w:rsidRDefault="00EA09E5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83" w:type="dxa"/>
          </w:tcPr>
          <w:p w:rsidR="00EA09E5" w:rsidRPr="00F37042" w:rsidRDefault="00EA09E5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EA09E5" w:rsidRPr="00F37042" w:rsidRDefault="00EA09E5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096" w:type="dxa"/>
          </w:tcPr>
          <w:p w:rsidR="00EA09E5" w:rsidRPr="00F37042" w:rsidRDefault="00EA09E5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67" w:type="dxa"/>
          </w:tcPr>
          <w:p w:rsidR="00EA09E5" w:rsidRPr="00F37042" w:rsidRDefault="00EA09E5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19" w:type="dxa"/>
          </w:tcPr>
          <w:p w:rsidR="00EA09E5" w:rsidRPr="00F37042" w:rsidRDefault="00EA09E5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773" w:type="dxa"/>
          </w:tcPr>
          <w:p w:rsidR="00EA09E5" w:rsidRPr="00F37042" w:rsidRDefault="00EA09E5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998" w:type="dxa"/>
          </w:tcPr>
          <w:p w:rsidR="00EA09E5" w:rsidRPr="00F37042" w:rsidRDefault="00EA09E5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8</w:t>
            </w:r>
          </w:p>
        </w:tc>
      </w:tr>
      <w:tr w:rsidR="00EA09E5" w:rsidRPr="00F37042" w:rsidTr="004042A0">
        <w:trPr>
          <w:jc w:val="center"/>
        </w:trPr>
        <w:tc>
          <w:tcPr>
            <w:tcW w:w="5262" w:type="dxa"/>
            <w:vAlign w:val="center"/>
          </w:tcPr>
          <w:p w:rsidR="00EA09E5" w:rsidRPr="00F37042" w:rsidRDefault="00EA09E5" w:rsidP="00962E4B">
            <w:pPr>
              <w:contextualSpacing/>
              <w:rPr>
                <w:i/>
                <w:color w:val="000000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 xml:space="preserve">Муниципальная программа </w:t>
            </w:r>
            <w:r>
              <w:rPr>
                <w:i/>
                <w:color w:val="000000"/>
                <w:sz w:val="22"/>
                <w:szCs w:val="22"/>
              </w:rPr>
              <w:t>Алексеев</w:t>
            </w:r>
            <w:r w:rsidRPr="00F37042">
              <w:rPr>
                <w:i/>
                <w:color w:val="000000"/>
                <w:sz w:val="22"/>
                <w:szCs w:val="22"/>
              </w:rPr>
              <w:t>ского сель</w:t>
            </w:r>
            <w:r>
              <w:rPr>
                <w:i/>
                <w:color w:val="000000"/>
                <w:sz w:val="22"/>
                <w:szCs w:val="22"/>
              </w:rPr>
              <w:t>ского поселения «</w:t>
            </w:r>
            <w:r w:rsidRPr="00B9146F">
              <w:rPr>
                <w:i/>
                <w:color w:val="000000"/>
                <w:sz w:val="22"/>
                <w:szCs w:val="22"/>
              </w:rPr>
              <w:t>Управление муниципальными  финансами и создание условий для эффективного управления муниципальными финансами</w:t>
            </w:r>
            <w:r>
              <w:rPr>
                <w:i/>
                <w:color w:val="000000"/>
                <w:sz w:val="22"/>
                <w:szCs w:val="22"/>
              </w:rPr>
              <w:t xml:space="preserve">»,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EA09E5" w:rsidRPr="00F37042" w:rsidRDefault="00EA09E5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A09E5" w:rsidRPr="00F37042" w:rsidRDefault="00EA09E5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A09E5" w:rsidRPr="00F37042" w:rsidRDefault="00EA09E5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A09E5" w:rsidRPr="00F37042" w:rsidRDefault="00EA09E5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A09E5" w:rsidRPr="00F37042" w:rsidRDefault="00EA09E5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A09E5" w:rsidRPr="00F37042" w:rsidRDefault="00EA09E5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A09E5" w:rsidRPr="00F37042" w:rsidRDefault="00EA09E5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EA09E5" w:rsidRPr="00F37042" w:rsidTr="004042A0">
        <w:trPr>
          <w:jc w:val="center"/>
        </w:trPr>
        <w:tc>
          <w:tcPr>
            <w:tcW w:w="5262" w:type="dxa"/>
            <w:vAlign w:val="center"/>
          </w:tcPr>
          <w:p w:rsidR="00EA09E5" w:rsidRPr="00F37042" w:rsidRDefault="00EA09E5" w:rsidP="00962E4B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A09E5" w:rsidRPr="00F37042" w:rsidRDefault="00EA09E5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EA09E5" w:rsidRPr="00F37042" w:rsidTr="004042A0">
        <w:trPr>
          <w:trHeight w:val="247"/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9E5" w:rsidRPr="00F37042" w:rsidRDefault="00EA09E5" w:rsidP="00AD2BD8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A09E5" w:rsidRPr="00F37042" w:rsidRDefault="00EA09E5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EA09E5" w:rsidRPr="00F37042" w:rsidTr="004042A0">
        <w:trPr>
          <w:trHeight w:val="247"/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9E5" w:rsidRPr="00F37042" w:rsidRDefault="00EA09E5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A09E5" w:rsidRPr="00F37042" w:rsidRDefault="00EA09E5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EA09E5" w:rsidRPr="00F37042" w:rsidTr="004042A0">
        <w:trPr>
          <w:trHeight w:val="247"/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9E5" w:rsidRPr="00F37042" w:rsidRDefault="00EA09E5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A09E5" w:rsidRPr="00F37042" w:rsidRDefault="00EA09E5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EA09E5" w:rsidRPr="00F37042" w:rsidTr="007A3437">
        <w:trPr>
          <w:jc w:val="center"/>
        </w:trPr>
        <w:tc>
          <w:tcPr>
            <w:tcW w:w="5262" w:type="dxa"/>
            <w:vAlign w:val="center"/>
          </w:tcPr>
          <w:p w:rsidR="00EA09E5" w:rsidRPr="00F37042" w:rsidRDefault="00EA09E5" w:rsidP="00AE1807">
            <w:pPr>
              <w:contextualSpacing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A09E5" w:rsidRPr="00F37042" w:rsidRDefault="00EA09E5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EA09E5" w:rsidRPr="00F37042" w:rsidTr="00483CE2">
        <w:trPr>
          <w:jc w:val="center"/>
        </w:trPr>
        <w:tc>
          <w:tcPr>
            <w:tcW w:w="5262" w:type="dxa"/>
          </w:tcPr>
          <w:p w:rsidR="00EA09E5" w:rsidRPr="00F37042" w:rsidRDefault="00EA09E5" w:rsidP="00AE1807">
            <w:pPr>
              <w:contextualSpacing/>
              <w:rPr>
                <w:color w:val="000000"/>
                <w:highlight w:val="yellow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>Комплекс процессных мероприятий «</w:t>
            </w:r>
            <w:r w:rsidRPr="00B9146F">
              <w:rPr>
                <w:i/>
                <w:color w:val="000000"/>
                <w:sz w:val="22"/>
                <w:szCs w:val="22"/>
              </w:rPr>
              <w:t>Эффективное управление доходами</w:t>
            </w:r>
            <w:r w:rsidRPr="00F37042">
              <w:rPr>
                <w:i/>
                <w:color w:val="000000"/>
                <w:sz w:val="22"/>
                <w:szCs w:val="22"/>
              </w:rPr>
              <w:t>» (всего),</w:t>
            </w:r>
            <w:r w:rsidRPr="00F37042">
              <w:rPr>
                <w:i/>
                <w:color w:val="000000"/>
                <w:sz w:val="22"/>
                <w:szCs w:val="22"/>
              </w:rPr>
              <w:br/>
              <w:t>в том числе:</w:t>
            </w:r>
          </w:p>
        </w:tc>
        <w:tc>
          <w:tcPr>
            <w:tcW w:w="1283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A09E5" w:rsidRPr="00F37042" w:rsidRDefault="00EA09E5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EA09E5" w:rsidRPr="00F37042" w:rsidTr="00483CE2">
        <w:trPr>
          <w:jc w:val="center"/>
        </w:trPr>
        <w:tc>
          <w:tcPr>
            <w:tcW w:w="5262" w:type="dxa"/>
          </w:tcPr>
          <w:p w:rsidR="00EA09E5" w:rsidRPr="00F37042" w:rsidRDefault="00EA09E5" w:rsidP="00AE1807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A09E5" w:rsidRPr="00F37042" w:rsidRDefault="00EA09E5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EA09E5" w:rsidRPr="00F37042" w:rsidTr="004042A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9E5" w:rsidRPr="00F37042" w:rsidRDefault="00EA09E5" w:rsidP="00AD2BD8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EA09E5" w:rsidRPr="00F37042" w:rsidRDefault="00EA09E5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EA09E5" w:rsidRPr="00F37042" w:rsidRDefault="00EA09E5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EA09E5" w:rsidRPr="00F37042" w:rsidRDefault="00EA09E5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EA09E5" w:rsidRPr="00F37042" w:rsidRDefault="00EA09E5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A09E5" w:rsidRPr="00F37042" w:rsidRDefault="00EA09E5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A09E5" w:rsidRPr="00F37042" w:rsidRDefault="00EA09E5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A09E5" w:rsidRPr="00F37042" w:rsidRDefault="00EA09E5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EA09E5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9E5" w:rsidRPr="00F37042" w:rsidRDefault="00EA09E5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EA09E5" w:rsidRPr="00F37042" w:rsidRDefault="00EA09E5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A09E5" w:rsidRPr="00F37042" w:rsidRDefault="00EA09E5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A09E5" w:rsidRPr="00F37042" w:rsidRDefault="00EA09E5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A09E5" w:rsidRPr="00F37042" w:rsidRDefault="00EA09E5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A09E5" w:rsidRPr="00F37042" w:rsidRDefault="00EA09E5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A09E5" w:rsidRPr="00F37042" w:rsidRDefault="00EA09E5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A09E5" w:rsidRPr="00F37042" w:rsidRDefault="00EA09E5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EA09E5" w:rsidRPr="00F37042" w:rsidTr="004042A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9E5" w:rsidRPr="00F37042" w:rsidRDefault="00EA09E5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EA09E5" w:rsidRPr="00F37042" w:rsidRDefault="00EA09E5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EA09E5" w:rsidRPr="00F37042" w:rsidRDefault="00EA09E5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EA09E5" w:rsidRPr="00F37042" w:rsidRDefault="00EA09E5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EA09E5" w:rsidRPr="00F37042" w:rsidRDefault="00EA09E5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A09E5" w:rsidRPr="00F37042" w:rsidRDefault="00EA09E5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A09E5" w:rsidRPr="00F37042" w:rsidRDefault="00EA09E5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A09E5" w:rsidRPr="00F37042" w:rsidRDefault="00EA09E5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EA09E5" w:rsidRPr="00F37042" w:rsidTr="004042A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09E5" w:rsidRPr="00F37042" w:rsidRDefault="00EA09E5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EA09E5" w:rsidRPr="00F37042" w:rsidRDefault="00EA09E5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EA09E5" w:rsidRPr="00F37042" w:rsidRDefault="00EA09E5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EA09E5" w:rsidRPr="00F37042" w:rsidRDefault="00EA09E5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EA09E5" w:rsidRPr="00F37042" w:rsidRDefault="00EA09E5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A09E5" w:rsidRPr="00F37042" w:rsidRDefault="00EA09E5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A09E5" w:rsidRPr="00F37042" w:rsidRDefault="00EA09E5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A09E5" w:rsidRPr="00F37042" w:rsidRDefault="00EA09E5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EA09E5" w:rsidRPr="00F37042" w:rsidTr="007A34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9E5" w:rsidRPr="00F37042" w:rsidRDefault="00EA09E5" w:rsidP="007A3437">
            <w:pPr>
              <w:contextualSpacing/>
              <w:rPr>
                <w:color w:val="000000"/>
                <w:highlight w:val="yellow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>Комплекс процессных мероприятий «</w:t>
            </w:r>
            <w:r w:rsidRPr="00B9146F">
              <w:rPr>
                <w:i/>
                <w:color w:val="000000"/>
                <w:sz w:val="22"/>
                <w:szCs w:val="22"/>
              </w:rPr>
              <w:t>Информационное обеспечение реализации бюджетного процесса</w:t>
            </w:r>
            <w:r w:rsidRPr="00F37042">
              <w:rPr>
                <w:i/>
                <w:color w:val="000000"/>
                <w:sz w:val="22"/>
                <w:szCs w:val="22"/>
              </w:rPr>
              <w:t>» (всего),</w:t>
            </w:r>
            <w:r w:rsidRPr="00F37042">
              <w:rPr>
                <w:i/>
                <w:color w:val="000000"/>
                <w:sz w:val="22"/>
                <w:szCs w:val="22"/>
              </w:rPr>
              <w:br/>
              <w:t>в том числе:</w:t>
            </w:r>
          </w:p>
        </w:tc>
        <w:tc>
          <w:tcPr>
            <w:tcW w:w="1283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A09E5" w:rsidRPr="00F37042" w:rsidRDefault="00EA09E5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EA09E5" w:rsidRPr="00F37042" w:rsidTr="007A34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9E5" w:rsidRPr="00F37042" w:rsidRDefault="00EA09E5" w:rsidP="007A3437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A09E5" w:rsidRPr="00F37042" w:rsidRDefault="00EA09E5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EA09E5" w:rsidRPr="00F37042" w:rsidTr="007A34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9E5" w:rsidRPr="00F37042" w:rsidRDefault="00EA09E5" w:rsidP="007A3437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A09E5" w:rsidRPr="00F37042" w:rsidRDefault="00EA09E5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EA09E5" w:rsidRPr="00F37042" w:rsidTr="007A34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9E5" w:rsidRPr="00F37042" w:rsidRDefault="00EA09E5" w:rsidP="007A3437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A09E5" w:rsidRPr="00F37042" w:rsidRDefault="00EA09E5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EA09E5" w:rsidRPr="00F37042" w:rsidTr="007A34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9E5" w:rsidRPr="00F37042" w:rsidRDefault="00EA09E5" w:rsidP="007A3437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A09E5" w:rsidRPr="00F37042" w:rsidRDefault="00EA09E5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EA09E5" w:rsidRPr="00F37042" w:rsidTr="004042A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09E5" w:rsidRPr="00F37042" w:rsidRDefault="00EA09E5" w:rsidP="007A3437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A09E5" w:rsidRPr="00F37042" w:rsidRDefault="00EA09E5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EA09E5" w:rsidRPr="00F37042" w:rsidTr="007A34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9E5" w:rsidRPr="00F37042" w:rsidRDefault="00EA09E5" w:rsidP="007A3437">
            <w:pPr>
              <w:contextualSpacing/>
              <w:rPr>
                <w:color w:val="000000"/>
                <w:highlight w:val="yellow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>Комплекс процессных мероприятий «</w:t>
            </w:r>
            <w:r w:rsidRPr="00B9146F">
              <w:rPr>
                <w:i/>
                <w:color w:val="000000"/>
                <w:sz w:val="22"/>
                <w:szCs w:val="22"/>
              </w:rPr>
              <w:t>Долгосрочное финансовое планирование</w:t>
            </w:r>
            <w:r w:rsidRPr="00F37042">
              <w:rPr>
                <w:i/>
                <w:color w:val="000000"/>
                <w:sz w:val="22"/>
                <w:szCs w:val="22"/>
              </w:rPr>
              <w:t>» (всего),</w:t>
            </w:r>
            <w:r w:rsidRPr="00F37042">
              <w:rPr>
                <w:i/>
                <w:color w:val="000000"/>
                <w:sz w:val="22"/>
                <w:szCs w:val="22"/>
              </w:rPr>
              <w:br/>
              <w:t>в том числе:</w:t>
            </w:r>
          </w:p>
        </w:tc>
        <w:tc>
          <w:tcPr>
            <w:tcW w:w="1283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A09E5" w:rsidRPr="00F37042" w:rsidRDefault="00EA09E5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EA09E5" w:rsidRPr="00F37042" w:rsidTr="007A34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9E5" w:rsidRPr="00F37042" w:rsidRDefault="00EA09E5" w:rsidP="007A3437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A09E5" w:rsidRPr="00F37042" w:rsidRDefault="00EA09E5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EA09E5" w:rsidRPr="00F37042" w:rsidTr="007A34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9E5" w:rsidRPr="00F37042" w:rsidRDefault="00EA09E5" w:rsidP="007A3437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A09E5" w:rsidRPr="00F37042" w:rsidRDefault="00EA09E5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EA09E5" w:rsidRPr="00F37042" w:rsidTr="007A34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9E5" w:rsidRPr="00F37042" w:rsidRDefault="00EA09E5" w:rsidP="007A3437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A09E5" w:rsidRPr="00F37042" w:rsidRDefault="00EA09E5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EA09E5" w:rsidRPr="00F37042" w:rsidTr="007A34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9E5" w:rsidRPr="00F37042" w:rsidRDefault="00EA09E5" w:rsidP="007A3437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A09E5" w:rsidRPr="00F37042" w:rsidRDefault="00EA09E5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EA09E5" w:rsidRPr="00F37042" w:rsidTr="004042A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09E5" w:rsidRPr="00F37042" w:rsidRDefault="00EA09E5" w:rsidP="007A3437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A09E5" w:rsidRPr="00F37042" w:rsidRDefault="00EA09E5" w:rsidP="004042A0">
            <w:pPr>
              <w:contextualSpacing/>
              <w:jc w:val="center"/>
              <w:rPr>
                <w:color w:val="000000"/>
              </w:rPr>
            </w:pPr>
          </w:p>
        </w:tc>
      </w:tr>
    </w:tbl>
    <w:p w:rsidR="00EA09E5" w:rsidRPr="009A5B6D" w:rsidRDefault="00EA09E5" w:rsidP="009A5B6D">
      <w:pPr>
        <w:rPr>
          <w:highlight w:val="yellow"/>
        </w:rPr>
        <w:sectPr w:rsidR="00EA09E5" w:rsidRPr="009A5B6D" w:rsidSect="009A5B6D">
          <w:headerReference w:type="default" r:id="rId7"/>
          <w:headerReference w:type="first" r:id="rId8"/>
          <w:footerReference w:type="first" r:id="rId9"/>
          <w:pgSz w:w="16838" w:h="11906" w:orient="landscape"/>
          <w:pgMar w:top="426" w:right="567" w:bottom="284" w:left="567" w:header="709" w:footer="0" w:gutter="0"/>
          <w:cols w:space="720"/>
        </w:sectPr>
      </w:pPr>
    </w:p>
    <w:p w:rsidR="00EA09E5" w:rsidRPr="009A5B6D" w:rsidRDefault="00EA09E5" w:rsidP="009A5B6D">
      <w:pPr>
        <w:tabs>
          <w:tab w:val="left" w:pos="9669"/>
        </w:tabs>
        <w:spacing w:after="160" w:line="264" w:lineRule="auto"/>
        <w:ind w:right="536"/>
        <w:rPr>
          <w:sz w:val="20"/>
          <w:highlight w:val="yellow"/>
        </w:rPr>
      </w:pPr>
    </w:p>
    <w:p w:rsidR="00EA09E5" w:rsidRPr="00F37042" w:rsidRDefault="00EA09E5" w:rsidP="009A5B6D">
      <w:pPr>
        <w:widowControl w:val="0"/>
        <w:spacing w:before="220"/>
        <w:ind w:firstLine="540"/>
        <w:jc w:val="center"/>
        <w:rPr>
          <w:sz w:val="28"/>
          <w:szCs w:val="28"/>
        </w:rPr>
      </w:pPr>
      <w:r w:rsidRPr="00F37042">
        <w:rPr>
          <w:sz w:val="28"/>
          <w:szCs w:val="28"/>
        </w:rPr>
        <w:t>4. Информация о рисках муниципальной программы</w:t>
      </w:r>
    </w:p>
    <w:p w:rsidR="00EA09E5" w:rsidRPr="00B66A1D" w:rsidRDefault="00EA09E5" w:rsidP="009A5B6D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04"/>
        <w:gridCol w:w="2524"/>
        <w:gridCol w:w="1800"/>
        <w:gridCol w:w="1800"/>
        <w:gridCol w:w="1440"/>
        <w:gridCol w:w="2040"/>
        <w:gridCol w:w="1920"/>
        <w:gridCol w:w="2880"/>
      </w:tblGrid>
      <w:tr w:rsidR="00EA09E5" w:rsidRPr="00F37042" w:rsidTr="00F37042">
        <w:tc>
          <w:tcPr>
            <w:tcW w:w="704" w:type="dxa"/>
          </w:tcPr>
          <w:p w:rsidR="00EA09E5" w:rsidRPr="00F37042" w:rsidRDefault="00EA09E5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№ п/п</w:t>
            </w:r>
          </w:p>
        </w:tc>
        <w:tc>
          <w:tcPr>
            <w:tcW w:w="2524" w:type="dxa"/>
          </w:tcPr>
          <w:p w:rsidR="00EA09E5" w:rsidRPr="00F37042" w:rsidRDefault="00EA09E5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Наименование показателя</w:t>
            </w:r>
          </w:p>
        </w:tc>
        <w:tc>
          <w:tcPr>
            <w:tcW w:w="1800" w:type="dxa"/>
          </w:tcPr>
          <w:p w:rsidR="00EA09E5" w:rsidRPr="00F37042" w:rsidRDefault="00EA09E5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Описание риска</w:t>
            </w:r>
          </w:p>
        </w:tc>
        <w:tc>
          <w:tcPr>
            <w:tcW w:w="1800" w:type="dxa"/>
          </w:tcPr>
          <w:p w:rsidR="00EA09E5" w:rsidRPr="00F37042" w:rsidRDefault="00EA09E5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Оценка возможных последствий риска</w:t>
            </w:r>
          </w:p>
        </w:tc>
        <w:tc>
          <w:tcPr>
            <w:tcW w:w="1440" w:type="dxa"/>
          </w:tcPr>
          <w:p w:rsidR="00EA09E5" w:rsidRPr="00F37042" w:rsidRDefault="00EA09E5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Уровень риска</w:t>
            </w:r>
          </w:p>
        </w:tc>
        <w:tc>
          <w:tcPr>
            <w:tcW w:w="2040" w:type="dxa"/>
          </w:tcPr>
          <w:p w:rsidR="00EA09E5" w:rsidRPr="00F37042" w:rsidRDefault="00EA09E5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Планируемые меры реагирования</w:t>
            </w:r>
          </w:p>
        </w:tc>
        <w:tc>
          <w:tcPr>
            <w:tcW w:w="1920" w:type="dxa"/>
          </w:tcPr>
          <w:p w:rsidR="00EA09E5" w:rsidRPr="00F37042" w:rsidRDefault="00EA09E5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Срок выполнения меры реагирования</w:t>
            </w:r>
          </w:p>
        </w:tc>
        <w:tc>
          <w:tcPr>
            <w:tcW w:w="2880" w:type="dxa"/>
          </w:tcPr>
          <w:p w:rsidR="00EA09E5" w:rsidRPr="00F37042" w:rsidRDefault="00EA09E5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Ответственный за принятие мер реагирования (ФИО, должность, организация)</w:t>
            </w:r>
          </w:p>
        </w:tc>
      </w:tr>
      <w:tr w:rsidR="00EA09E5" w:rsidRPr="00F37042" w:rsidTr="00F37042">
        <w:tc>
          <w:tcPr>
            <w:tcW w:w="704" w:type="dxa"/>
          </w:tcPr>
          <w:p w:rsidR="00EA09E5" w:rsidRPr="00F37042" w:rsidRDefault="00EA09E5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524" w:type="dxa"/>
          </w:tcPr>
          <w:p w:rsidR="00EA09E5" w:rsidRPr="00F37042" w:rsidRDefault="00EA09E5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EA09E5" w:rsidRPr="00F37042" w:rsidRDefault="00EA09E5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EA09E5" w:rsidRPr="00F37042" w:rsidRDefault="00EA09E5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440" w:type="dxa"/>
          </w:tcPr>
          <w:p w:rsidR="00EA09E5" w:rsidRPr="00F37042" w:rsidRDefault="00EA09E5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040" w:type="dxa"/>
          </w:tcPr>
          <w:p w:rsidR="00EA09E5" w:rsidRPr="00F37042" w:rsidRDefault="00EA09E5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920" w:type="dxa"/>
          </w:tcPr>
          <w:p w:rsidR="00EA09E5" w:rsidRPr="00F37042" w:rsidRDefault="00EA09E5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880" w:type="dxa"/>
          </w:tcPr>
          <w:p w:rsidR="00EA09E5" w:rsidRPr="00F37042" w:rsidRDefault="00EA09E5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EA09E5" w:rsidRPr="009A5B6D" w:rsidRDefault="00EA09E5" w:rsidP="009A5B6D">
      <w:pPr>
        <w:widowControl w:val="0"/>
        <w:ind w:firstLine="539"/>
        <w:jc w:val="center"/>
        <w:rPr>
          <w:sz w:val="20"/>
          <w:highlight w:val="yellow"/>
        </w:rPr>
      </w:pPr>
    </w:p>
    <w:p w:rsidR="00EA09E5" w:rsidRPr="00F37042" w:rsidRDefault="00EA09E5" w:rsidP="009A5B6D">
      <w:pPr>
        <w:widowControl w:val="0"/>
        <w:spacing w:before="220"/>
        <w:ind w:firstLine="540"/>
        <w:jc w:val="center"/>
        <w:rPr>
          <w:sz w:val="28"/>
          <w:szCs w:val="28"/>
        </w:rPr>
      </w:pPr>
      <w:r w:rsidRPr="00F37042">
        <w:rPr>
          <w:sz w:val="28"/>
          <w:szCs w:val="28"/>
        </w:rPr>
        <w:t>5. Дополнительная информация</w:t>
      </w:r>
    </w:p>
    <w:p w:rsidR="00EA09E5" w:rsidRPr="00B66A1D" w:rsidRDefault="00EA09E5" w:rsidP="009A5B6D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5108"/>
      </w:tblGrid>
      <w:tr w:rsidR="00EA09E5" w:rsidRPr="00F37042" w:rsidTr="00F37042">
        <w:trPr>
          <w:trHeight w:val="443"/>
        </w:trPr>
        <w:tc>
          <w:tcPr>
            <w:tcW w:w="15108" w:type="dxa"/>
          </w:tcPr>
          <w:p w:rsidR="00EA09E5" w:rsidRPr="00F37042" w:rsidRDefault="00EA09E5" w:rsidP="004042A0">
            <w:pPr>
              <w:widowControl w:val="0"/>
              <w:spacing w:before="22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Дополнительная информация о ходе реализации муниципальной программы</w:t>
            </w:r>
          </w:p>
        </w:tc>
      </w:tr>
      <w:tr w:rsidR="00EA09E5" w:rsidRPr="00F37042" w:rsidTr="00F37042">
        <w:trPr>
          <w:trHeight w:val="837"/>
        </w:trPr>
        <w:tc>
          <w:tcPr>
            <w:tcW w:w="15108" w:type="dxa"/>
          </w:tcPr>
          <w:p w:rsidR="00EA09E5" w:rsidRPr="00F37042" w:rsidRDefault="00EA09E5" w:rsidP="004042A0">
            <w:pPr>
              <w:widowControl w:val="0"/>
              <w:spacing w:before="220"/>
              <w:jc w:val="center"/>
              <w:rPr>
                <w:color w:val="000000"/>
                <w:highlight w:val="yellow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EA09E5" w:rsidRPr="009A5B6D" w:rsidRDefault="00EA09E5" w:rsidP="009A5B6D">
      <w:pPr>
        <w:widowControl w:val="0"/>
        <w:ind w:left="8505" w:firstLine="709"/>
        <w:jc w:val="center"/>
        <w:outlineLvl w:val="0"/>
        <w:rPr>
          <w:sz w:val="20"/>
          <w:highlight w:val="yellow"/>
        </w:rPr>
      </w:pPr>
    </w:p>
    <w:p w:rsidR="00EA09E5" w:rsidRDefault="00EA09E5" w:rsidP="009A5B6D">
      <w:pPr>
        <w:spacing w:after="160" w:line="264" w:lineRule="auto"/>
        <w:rPr>
          <w:sz w:val="20"/>
          <w:highlight w:val="yellow"/>
        </w:rPr>
      </w:pPr>
    </w:p>
    <w:p w:rsidR="00EA09E5" w:rsidRDefault="00EA09E5" w:rsidP="009A5B6D">
      <w:pPr>
        <w:spacing w:after="160" w:line="264" w:lineRule="auto"/>
        <w:rPr>
          <w:sz w:val="20"/>
          <w:highlight w:val="yellow"/>
        </w:rPr>
      </w:pPr>
    </w:p>
    <w:p w:rsidR="00EA09E5" w:rsidRDefault="00EA09E5" w:rsidP="009A5B6D">
      <w:pPr>
        <w:spacing w:after="160" w:line="264" w:lineRule="auto"/>
        <w:rPr>
          <w:sz w:val="20"/>
          <w:highlight w:val="yellow"/>
        </w:rPr>
      </w:pPr>
    </w:p>
    <w:p w:rsidR="00EA09E5" w:rsidRDefault="00EA09E5" w:rsidP="009A5B6D">
      <w:pPr>
        <w:spacing w:after="160" w:line="264" w:lineRule="auto"/>
        <w:rPr>
          <w:sz w:val="20"/>
          <w:highlight w:val="yellow"/>
        </w:rPr>
      </w:pPr>
    </w:p>
    <w:p w:rsidR="00EA09E5" w:rsidRDefault="00EA09E5" w:rsidP="009A5B6D">
      <w:pPr>
        <w:spacing w:after="160" w:line="264" w:lineRule="auto"/>
        <w:rPr>
          <w:sz w:val="20"/>
          <w:highlight w:val="yellow"/>
        </w:rPr>
      </w:pPr>
    </w:p>
    <w:p w:rsidR="00EA09E5" w:rsidRDefault="00EA09E5" w:rsidP="009A5B6D">
      <w:pPr>
        <w:spacing w:after="160" w:line="264" w:lineRule="auto"/>
        <w:rPr>
          <w:sz w:val="20"/>
          <w:highlight w:val="yellow"/>
        </w:rPr>
      </w:pPr>
    </w:p>
    <w:p w:rsidR="00EA09E5" w:rsidRDefault="00EA09E5" w:rsidP="009A5B6D">
      <w:pPr>
        <w:spacing w:after="160" w:line="264" w:lineRule="auto"/>
        <w:rPr>
          <w:sz w:val="20"/>
          <w:highlight w:val="yellow"/>
        </w:rPr>
      </w:pPr>
    </w:p>
    <w:p w:rsidR="00EA09E5" w:rsidRDefault="00EA09E5" w:rsidP="009A5B6D">
      <w:pPr>
        <w:spacing w:after="160" w:line="264" w:lineRule="auto"/>
        <w:rPr>
          <w:sz w:val="20"/>
          <w:highlight w:val="yellow"/>
        </w:rPr>
      </w:pPr>
    </w:p>
    <w:p w:rsidR="00EA09E5" w:rsidRDefault="00EA09E5" w:rsidP="009A5B6D">
      <w:pPr>
        <w:spacing w:after="160" w:line="264" w:lineRule="auto"/>
        <w:rPr>
          <w:sz w:val="20"/>
          <w:highlight w:val="yellow"/>
        </w:rPr>
      </w:pPr>
    </w:p>
    <w:p w:rsidR="00EA09E5" w:rsidRDefault="00EA09E5" w:rsidP="009A5B6D">
      <w:pPr>
        <w:spacing w:after="160" w:line="264" w:lineRule="auto"/>
        <w:rPr>
          <w:sz w:val="20"/>
          <w:highlight w:val="yellow"/>
        </w:rPr>
      </w:pPr>
    </w:p>
    <w:p w:rsidR="00EA09E5" w:rsidRDefault="00EA09E5" w:rsidP="009A5B6D">
      <w:pPr>
        <w:spacing w:after="160" w:line="264" w:lineRule="auto"/>
        <w:rPr>
          <w:sz w:val="20"/>
          <w:highlight w:val="yellow"/>
        </w:rPr>
      </w:pPr>
    </w:p>
    <w:p w:rsidR="00EA09E5" w:rsidRDefault="00EA09E5" w:rsidP="009A5B6D">
      <w:pPr>
        <w:spacing w:after="160" w:line="264" w:lineRule="auto"/>
        <w:rPr>
          <w:sz w:val="20"/>
          <w:highlight w:val="yellow"/>
        </w:rPr>
      </w:pPr>
    </w:p>
    <w:p w:rsidR="00EA09E5" w:rsidRPr="000E75AB" w:rsidRDefault="00EA09E5" w:rsidP="00195190">
      <w:pPr>
        <w:ind w:right="440"/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УТВЕРЖДЕН</w:t>
      </w:r>
    </w:p>
    <w:p w:rsidR="00EA09E5" w:rsidRPr="000E75AB" w:rsidRDefault="00EA09E5" w:rsidP="00A32A4E">
      <w:pPr>
        <w:jc w:val="right"/>
        <w:rPr>
          <w:color w:val="000000"/>
          <w:sz w:val="28"/>
          <w:szCs w:val="28"/>
        </w:rPr>
      </w:pPr>
    </w:p>
    <w:p w:rsidR="00EA09E5" w:rsidRPr="000E75AB" w:rsidRDefault="00EA09E5" w:rsidP="00A32A4E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___________Ю.В.</w:t>
      </w:r>
      <w:r>
        <w:rPr>
          <w:color w:val="000000"/>
          <w:sz w:val="28"/>
          <w:szCs w:val="28"/>
        </w:rPr>
        <w:t xml:space="preserve"> </w:t>
      </w:r>
      <w:r w:rsidRPr="000E75AB">
        <w:rPr>
          <w:color w:val="000000"/>
          <w:sz w:val="28"/>
          <w:szCs w:val="28"/>
        </w:rPr>
        <w:t>Кашпор</w:t>
      </w:r>
    </w:p>
    <w:p w:rsidR="00EA09E5" w:rsidRPr="000E75AB" w:rsidRDefault="00EA09E5" w:rsidP="00A32A4E">
      <w:pPr>
        <w:jc w:val="right"/>
        <w:rPr>
          <w:color w:val="000000"/>
          <w:sz w:val="28"/>
          <w:szCs w:val="28"/>
        </w:rPr>
      </w:pPr>
    </w:p>
    <w:p w:rsidR="00EA09E5" w:rsidRPr="000E75AB" w:rsidRDefault="00EA09E5" w:rsidP="00A32A4E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 xml:space="preserve">Глава Администрации </w:t>
      </w:r>
    </w:p>
    <w:p w:rsidR="00EA09E5" w:rsidRPr="0025739E" w:rsidRDefault="00EA09E5" w:rsidP="00A32A4E">
      <w:pPr>
        <w:jc w:val="right"/>
        <w:rPr>
          <w:color w:val="000000"/>
          <w:sz w:val="22"/>
        </w:rPr>
      </w:pPr>
      <w:r w:rsidRPr="000E75AB">
        <w:rPr>
          <w:color w:val="000000"/>
          <w:sz w:val="28"/>
          <w:szCs w:val="28"/>
        </w:rPr>
        <w:t>Алексеевского сельского поселения</w:t>
      </w:r>
    </w:p>
    <w:p w:rsidR="00EA09E5" w:rsidRDefault="00EA09E5" w:rsidP="00483CE2">
      <w:pPr>
        <w:contextualSpacing/>
        <w:jc w:val="center"/>
        <w:rPr>
          <w:b/>
          <w:sz w:val="28"/>
          <w:szCs w:val="28"/>
        </w:rPr>
      </w:pPr>
    </w:p>
    <w:p w:rsidR="00EA09E5" w:rsidRPr="00343093" w:rsidRDefault="00EA09E5" w:rsidP="00483CE2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ОТЧЕТ </w:t>
      </w:r>
    </w:p>
    <w:p w:rsidR="00EA09E5" w:rsidRPr="00343093" w:rsidRDefault="00EA09E5" w:rsidP="00483CE2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 ХОДЕ РЕАЛИЗАЦИИ </w:t>
      </w:r>
      <w:r>
        <w:rPr>
          <w:b/>
          <w:sz w:val="28"/>
          <w:szCs w:val="28"/>
        </w:rPr>
        <w:t>КОМПЛЕКСА ПРОЦЕССНЫХ МЕРОПРИЯТИЙ</w:t>
      </w:r>
    </w:p>
    <w:p w:rsidR="00EA09E5" w:rsidRPr="00343093" w:rsidRDefault="00EA09E5" w:rsidP="00483CE2">
      <w:pPr>
        <w:contextualSpacing/>
        <w:jc w:val="center"/>
        <w:rPr>
          <w:b/>
          <w:i/>
          <w:sz w:val="28"/>
          <w:szCs w:val="28"/>
        </w:rPr>
      </w:pPr>
      <w:r w:rsidRPr="00343093">
        <w:rPr>
          <w:b/>
          <w:i/>
          <w:sz w:val="28"/>
          <w:szCs w:val="28"/>
        </w:rPr>
        <w:t>«</w:t>
      </w:r>
      <w:r w:rsidRPr="00B9146F">
        <w:rPr>
          <w:b/>
          <w:i/>
          <w:sz w:val="28"/>
          <w:szCs w:val="28"/>
        </w:rPr>
        <w:t>Эффективное управление доходами</w:t>
      </w:r>
      <w:r w:rsidRPr="00343093">
        <w:rPr>
          <w:b/>
          <w:i/>
          <w:sz w:val="28"/>
          <w:szCs w:val="28"/>
        </w:rPr>
        <w:t>»</w:t>
      </w:r>
    </w:p>
    <w:p w:rsidR="00EA09E5" w:rsidRPr="00343093" w:rsidRDefault="00EA09E5" w:rsidP="00483CE2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ЗА </w:t>
      </w:r>
      <w:r>
        <w:rPr>
          <w:b/>
          <w:sz w:val="28"/>
          <w:szCs w:val="28"/>
        </w:rPr>
        <w:t xml:space="preserve">1 полугодие </w:t>
      </w:r>
      <w:r w:rsidRPr="00343093">
        <w:rPr>
          <w:b/>
          <w:sz w:val="28"/>
          <w:szCs w:val="28"/>
        </w:rPr>
        <w:t>2025 года</w:t>
      </w:r>
    </w:p>
    <w:p w:rsidR="00EA09E5" w:rsidRPr="00AC3328" w:rsidRDefault="00EA09E5" w:rsidP="00483CE2">
      <w:pPr>
        <w:ind w:right="536"/>
        <w:contextualSpacing/>
        <w:jc w:val="center"/>
        <w:rPr>
          <w:sz w:val="22"/>
          <w:szCs w:val="22"/>
        </w:rPr>
      </w:pPr>
      <w:r w:rsidRPr="00343093">
        <w:rPr>
          <w:sz w:val="28"/>
          <w:szCs w:val="28"/>
        </w:rPr>
        <w:t xml:space="preserve">1. Сведения о достижении показателей </w:t>
      </w:r>
      <w:r>
        <w:rPr>
          <w:sz w:val="28"/>
          <w:szCs w:val="28"/>
        </w:rPr>
        <w:t>комплекса процессных мероприятий</w:t>
      </w:r>
    </w:p>
    <w:tbl>
      <w:tblPr>
        <w:tblW w:w="160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01"/>
        <w:gridCol w:w="1276"/>
        <w:gridCol w:w="2126"/>
        <w:gridCol w:w="1134"/>
        <w:gridCol w:w="917"/>
        <w:gridCol w:w="840"/>
        <w:gridCol w:w="840"/>
        <w:gridCol w:w="960"/>
        <w:gridCol w:w="840"/>
        <w:gridCol w:w="3004"/>
        <w:gridCol w:w="836"/>
        <w:gridCol w:w="960"/>
        <w:gridCol w:w="960"/>
        <w:gridCol w:w="758"/>
      </w:tblGrid>
      <w:tr w:rsidR="00EA09E5" w:rsidRPr="00AC3328" w:rsidTr="00195190">
        <w:trPr>
          <w:jc w:val="center"/>
        </w:trPr>
        <w:tc>
          <w:tcPr>
            <w:tcW w:w="601" w:type="dxa"/>
            <w:vAlign w:val="center"/>
          </w:tcPr>
          <w:p w:rsidR="00EA09E5" w:rsidRPr="00D20EBE" w:rsidRDefault="00EA09E5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№</w:t>
            </w:r>
          </w:p>
        </w:tc>
        <w:tc>
          <w:tcPr>
            <w:tcW w:w="1276" w:type="dxa"/>
            <w:vAlign w:val="center"/>
          </w:tcPr>
          <w:p w:rsidR="00EA09E5" w:rsidRPr="00D20EBE" w:rsidRDefault="00EA09E5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Статус фактического/ прогнозного значения за отчетный период</w:t>
            </w:r>
          </w:p>
        </w:tc>
        <w:tc>
          <w:tcPr>
            <w:tcW w:w="2126" w:type="dxa"/>
            <w:vAlign w:val="center"/>
          </w:tcPr>
          <w:p w:rsidR="00EA09E5" w:rsidRPr="00D20EBE" w:rsidRDefault="00EA09E5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134" w:type="dxa"/>
            <w:vAlign w:val="center"/>
          </w:tcPr>
          <w:p w:rsidR="00EA09E5" w:rsidRPr="00D20EBE" w:rsidRDefault="00EA09E5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Уровень показателя</w:t>
            </w:r>
          </w:p>
        </w:tc>
        <w:tc>
          <w:tcPr>
            <w:tcW w:w="917" w:type="dxa"/>
            <w:vAlign w:val="center"/>
          </w:tcPr>
          <w:p w:rsidR="00EA09E5" w:rsidRPr="00D20EBE" w:rsidRDefault="00EA09E5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Признак возрастания/ убывания</w:t>
            </w:r>
          </w:p>
        </w:tc>
        <w:tc>
          <w:tcPr>
            <w:tcW w:w="840" w:type="dxa"/>
            <w:vAlign w:val="center"/>
          </w:tcPr>
          <w:p w:rsidR="00EA09E5" w:rsidRPr="00D20EBE" w:rsidRDefault="00EA09E5" w:rsidP="00483CE2">
            <w:pPr>
              <w:jc w:val="center"/>
            </w:pPr>
            <w:r w:rsidRPr="00D20EBE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840" w:type="dxa"/>
            <w:vAlign w:val="center"/>
          </w:tcPr>
          <w:p w:rsidR="00EA09E5" w:rsidRPr="00D20EBE" w:rsidRDefault="00EA09E5" w:rsidP="00483CE2">
            <w:pPr>
              <w:jc w:val="center"/>
            </w:pPr>
            <w:r w:rsidRPr="00D20EBE">
              <w:rPr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960" w:type="dxa"/>
            <w:vAlign w:val="center"/>
          </w:tcPr>
          <w:p w:rsidR="00EA09E5" w:rsidRPr="00D20EBE" w:rsidRDefault="00EA09E5" w:rsidP="00483CE2">
            <w:pPr>
              <w:jc w:val="center"/>
            </w:pPr>
            <w:r w:rsidRPr="00D20EBE">
              <w:rPr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vAlign w:val="center"/>
          </w:tcPr>
          <w:p w:rsidR="00EA09E5" w:rsidRPr="00D20EBE" w:rsidRDefault="00EA09E5" w:rsidP="0019519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Прогнозное значение на конец текущего года</w:t>
            </w:r>
          </w:p>
        </w:tc>
        <w:tc>
          <w:tcPr>
            <w:tcW w:w="30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09E5" w:rsidRPr="00D20EBE" w:rsidRDefault="00EA09E5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Подтверждающий документ</w:t>
            </w:r>
          </w:p>
        </w:tc>
        <w:tc>
          <w:tcPr>
            <w:tcW w:w="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09E5" w:rsidRPr="00D20EBE" w:rsidRDefault="00EA09E5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Плановое значение на конец текущего года</w:t>
            </w:r>
          </w:p>
        </w:tc>
        <w:tc>
          <w:tcPr>
            <w:tcW w:w="960" w:type="dxa"/>
            <w:tcBorders>
              <w:left w:val="single" w:sz="4" w:space="0" w:color="auto"/>
            </w:tcBorders>
            <w:vAlign w:val="center"/>
          </w:tcPr>
          <w:p w:rsidR="00EA09E5" w:rsidRPr="00D20EBE" w:rsidRDefault="00EA09E5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Информационная система</w:t>
            </w:r>
          </w:p>
        </w:tc>
        <w:tc>
          <w:tcPr>
            <w:tcW w:w="960" w:type="dxa"/>
            <w:vAlign w:val="center"/>
          </w:tcPr>
          <w:p w:rsidR="00EA09E5" w:rsidRPr="00D20EBE" w:rsidRDefault="00EA09E5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Прогнозное значение на конец текущего года</w:t>
            </w:r>
          </w:p>
        </w:tc>
        <w:tc>
          <w:tcPr>
            <w:tcW w:w="758" w:type="dxa"/>
            <w:vAlign w:val="center"/>
          </w:tcPr>
          <w:p w:rsidR="00EA09E5" w:rsidRPr="00D20EBE" w:rsidRDefault="00EA09E5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Комментарий</w:t>
            </w:r>
          </w:p>
        </w:tc>
      </w:tr>
      <w:tr w:rsidR="00EA09E5" w:rsidRPr="00AC3328" w:rsidTr="00195190">
        <w:trPr>
          <w:jc w:val="center"/>
        </w:trPr>
        <w:tc>
          <w:tcPr>
            <w:tcW w:w="601" w:type="dxa"/>
          </w:tcPr>
          <w:p w:rsidR="00EA09E5" w:rsidRPr="00D20EBE" w:rsidRDefault="00EA09E5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EA09E5" w:rsidRPr="00D20EBE" w:rsidRDefault="00EA09E5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126" w:type="dxa"/>
          </w:tcPr>
          <w:p w:rsidR="00EA09E5" w:rsidRPr="00D20EBE" w:rsidRDefault="00EA09E5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:rsidR="00EA09E5" w:rsidRPr="00D20EBE" w:rsidRDefault="00EA09E5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17" w:type="dxa"/>
          </w:tcPr>
          <w:p w:rsidR="00EA09E5" w:rsidRPr="00D20EBE" w:rsidRDefault="00EA09E5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40" w:type="dxa"/>
          </w:tcPr>
          <w:p w:rsidR="00EA09E5" w:rsidRPr="00D20EBE" w:rsidRDefault="00EA09E5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40" w:type="dxa"/>
          </w:tcPr>
          <w:p w:rsidR="00EA09E5" w:rsidRPr="00D20EBE" w:rsidRDefault="00EA09E5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60" w:type="dxa"/>
          </w:tcPr>
          <w:p w:rsidR="00EA09E5" w:rsidRPr="00D20EBE" w:rsidRDefault="00EA09E5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40" w:type="dxa"/>
            <w:tcBorders>
              <w:right w:val="single" w:sz="4" w:space="0" w:color="auto"/>
            </w:tcBorders>
          </w:tcPr>
          <w:p w:rsidR="00EA09E5" w:rsidRPr="00D20EBE" w:rsidRDefault="00EA09E5" w:rsidP="0019519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3004" w:type="dxa"/>
            <w:tcBorders>
              <w:left w:val="single" w:sz="4" w:space="0" w:color="auto"/>
              <w:right w:val="single" w:sz="4" w:space="0" w:color="auto"/>
            </w:tcBorders>
          </w:tcPr>
          <w:p w:rsidR="00EA09E5" w:rsidRPr="00D20EBE" w:rsidRDefault="00EA09E5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36" w:type="dxa"/>
            <w:tcBorders>
              <w:left w:val="single" w:sz="4" w:space="0" w:color="auto"/>
              <w:right w:val="single" w:sz="4" w:space="0" w:color="auto"/>
            </w:tcBorders>
          </w:tcPr>
          <w:p w:rsidR="00EA09E5" w:rsidRPr="00D20EBE" w:rsidRDefault="00EA09E5" w:rsidP="0019519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960" w:type="dxa"/>
            <w:tcBorders>
              <w:left w:val="single" w:sz="4" w:space="0" w:color="auto"/>
            </w:tcBorders>
          </w:tcPr>
          <w:p w:rsidR="00EA09E5" w:rsidRPr="00D20EBE" w:rsidRDefault="00EA09E5" w:rsidP="0019519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960" w:type="dxa"/>
          </w:tcPr>
          <w:p w:rsidR="00EA09E5" w:rsidRPr="00D20EBE" w:rsidRDefault="00EA09E5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758" w:type="dxa"/>
          </w:tcPr>
          <w:p w:rsidR="00EA09E5" w:rsidRPr="00D20EBE" w:rsidRDefault="00EA09E5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EA09E5" w:rsidRPr="00AC3328" w:rsidTr="00FF7A2B">
        <w:trPr>
          <w:trHeight w:val="243"/>
          <w:jc w:val="center"/>
        </w:trPr>
        <w:tc>
          <w:tcPr>
            <w:tcW w:w="16052" w:type="dxa"/>
            <w:gridSpan w:val="14"/>
          </w:tcPr>
          <w:p w:rsidR="00EA09E5" w:rsidRPr="009F1F48" w:rsidRDefault="00EA09E5" w:rsidP="00B9146F">
            <w:pPr>
              <w:shd w:val="clear" w:color="auto" w:fill="FFFFFF"/>
              <w:spacing w:line="216" w:lineRule="auto"/>
              <w:jc w:val="both"/>
              <w:rPr>
                <w:i/>
              </w:rPr>
            </w:pPr>
            <w:r w:rsidRPr="004042A0">
              <w:rPr>
                <w:i/>
                <w:color w:val="000000"/>
                <w:sz w:val="22"/>
                <w:szCs w:val="22"/>
              </w:rPr>
              <w:t xml:space="preserve">1. </w:t>
            </w: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>
              <w:rPr>
                <w:i/>
              </w:rPr>
              <w:t xml:space="preserve">Проведена </w:t>
            </w:r>
            <w:r w:rsidRPr="00B9146F">
              <w:rPr>
                <w:i/>
              </w:rPr>
              <w:t>эффективная налоговая политика и политика в области доходов</w:t>
            </w:r>
            <w:r w:rsidRPr="00483CE2">
              <w:rPr>
                <w:i/>
              </w:rPr>
              <w:t>».</w:t>
            </w:r>
          </w:p>
        </w:tc>
      </w:tr>
      <w:tr w:rsidR="00EA09E5" w:rsidRPr="00AC3328" w:rsidTr="00195190">
        <w:trPr>
          <w:jc w:val="center"/>
        </w:trPr>
        <w:tc>
          <w:tcPr>
            <w:tcW w:w="601" w:type="dxa"/>
          </w:tcPr>
          <w:p w:rsidR="00EA09E5" w:rsidRPr="004042A0" w:rsidRDefault="00EA09E5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1276" w:type="dxa"/>
            <w:shd w:val="clear" w:color="auto" w:fill="00FF00"/>
          </w:tcPr>
          <w:p w:rsidR="00EA09E5" w:rsidRPr="004042A0" w:rsidRDefault="00EA09E5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</w:tcPr>
          <w:p w:rsidR="00EA09E5" w:rsidRPr="007906DC" w:rsidRDefault="00EA09E5" w:rsidP="007A3437">
            <w:r w:rsidRPr="00B9146F">
              <w:t>Объем налоговых доходов бюджета Алексеевского сельского поселения (за вычетом: разовых поступлений)</w:t>
            </w:r>
          </w:p>
        </w:tc>
        <w:tc>
          <w:tcPr>
            <w:tcW w:w="1134" w:type="dxa"/>
          </w:tcPr>
          <w:p w:rsidR="00EA09E5" w:rsidRPr="004042A0" w:rsidRDefault="00EA09E5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МП </w:t>
            </w:r>
          </w:p>
        </w:tc>
        <w:tc>
          <w:tcPr>
            <w:tcW w:w="917" w:type="dxa"/>
          </w:tcPr>
          <w:p w:rsidR="00EA09E5" w:rsidRPr="004042A0" w:rsidRDefault="00EA09E5" w:rsidP="000A196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возрастания</w:t>
            </w:r>
          </w:p>
        </w:tc>
        <w:tc>
          <w:tcPr>
            <w:tcW w:w="840" w:type="dxa"/>
          </w:tcPr>
          <w:p w:rsidR="00EA09E5" w:rsidRPr="004042A0" w:rsidRDefault="00EA09E5" w:rsidP="00B9146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тыс. рублей</w:t>
            </w:r>
          </w:p>
        </w:tc>
        <w:tc>
          <w:tcPr>
            <w:tcW w:w="840" w:type="dxa"/>
          </w:tcPr>
          <w:p w:rsidR="00EA09E5" w:rsidRPr="004042A0" w:rsidRDefault="00EA09E5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</w:tcPr>
          <w:p w:rsidR="00EA09E5" w:rsidRPr="004042A0" w:rsidRDefault="00EA09E5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right w:val="single" w:sz="4" w:space="0" w:color="auto"/>
            </w:tcBorders>
          </w:tcPr>
          <w:p w:rsidR="00EA09E5" w:rsidRPr="004042A0" w:rsidRDefault="00EA09E5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004" w:type="dxa"/>
            <w:tcBorders>
              <w:left w:val="single" w:sz="4" w:space="0" w:color="auto"/>
              <w:right w:val="single" w:sz="4" w:space="0" w:color="auto"/>
            </w:tcBorders>
          </w:tcPr>
          <w:p w:rsidR="00EA09E5" w:rsidRPr="004042A0" w:rsidRDefault="00EA09E5" w:rsidP="00FF7A2B">
            <w:pPr>
              <w:jc w:val="center"/>
              <w:rPr>
                <w:color w:val="000000"/>
              </w:rPr>
            </w:pPr>
            <w:r w:rsidRPr="00B9146F">
              <w:rPr>
                <w:color w:val="000000"/>
                <w:sz w:val="22"/>
                <w:szCs w:val="22"/>
              </w:rPr>
              <w:t>Постановление Администрации Алексеевского сельского поселения Октябрьского района от 07.11.2018 № 100 «Об утверждении муниципальной программы Алексеевского сельского поселения Октябрьского района «Управление муниципальными финансами и  создание условий для эффективного управления муниципальными финансами»</w:t>
            </w:r>
          </w:p>
        </w:tc>
        <w:tc>
          <w:tcPr>
            <w:tcW w:w="836" w:type="dxa"/>
            <w:tcBorders>
              <w:left w:val="single" w:sz="4" w:space="0" w:color="auto"/>
              <w:right w:val="single" w:sz="4" w:space="0" w:color="auto"/>
            </w:tcBorders>
          </w:tcPr>
          <w:p w:rsidR="00EA09E5" w:rsidRPr="004042A0" w:rsidRDefault="00EA09E5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4478,8</w:t>
            </w:r>
          </w:p>
        </w:tc>
        <w:tc>
          <w:tcPr>
            <w:tcW w:w="960" w:type="dxa"/>
            <w:tcBorders>
              <w:left w:val="single" w:sz="4" w:space="0" w:color="auto"/>
            </w:tcBorders>
          </w:tcPr>
          <w:p w:rsidR="00EA09E5" w:rsidRPr="004042A0" w:rsidRDefault="00EA09E5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0" w:type="dxa"/>
          </w:tcPr>
          <w:p w:rsidR="00EA09E5" w:rsidRPr="004042A0" w:rsidRDefault="00EA09E5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4478,8</w:t>
            </w:r>
          </w:p>
        </w:tc>
        <w:tc>
          <w:tcPr>
            <w:tcW w:w="758" w:type="dxa"/>
          </w:tcPr>
          <w:p w:rsidR="00EA09E5" w:rsidRPr="004042A0" w:rsidRDefault="00EA09E5" w:rsidP="00483CE2">
            <w:pPr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</w:tbl>
    <w:p w:rsidR="00EA09E5" w:rsidRDefault="00EA09E5" w:rsidP="00483CE2">
      <w:pPr>
        <w:spacing w:line="264" w:lineRule="auto"/>
        <w:rPr>
          <w:sz w:val="20"/>
          <w:highlight w:val="yellow"/>
        </w:rPr>
      </w:pPr>
    </w:p>
    <w:p w:rsidR="00EA09E5" w:rsidRDefault="00EA09E5" w:rsidP="00483CE2">
      <w:pPr>
        <w:spacing w:line="264" w:lineRule="auto"/>
        <w:rPr>
          <w:sz w:val="20"/>
        </w:rPr>
      </w:pPr>
    </w:p>
    <w:p w:rsidR="00EA09E5" w:rsidRPr="00AB1A30" w:rsidRDefault="00EA09E5" w:rsidP="00483CE2">
      <w:pPr>
        <w:spacing w:line="264" w:lineRule="auto"/>
        <w:jc w:val="center"/>
        <w:rPr>
          <w:sz w:val="28"/>
          <w:szCs w:val="28"/>
        </w:rPr>
      </w:pPr>
      <w:r w:rsidRPr="00AB1A30">
        <w:rPr>
          <w:sz w:val="28"/>
          <w:szCs w:val="28"/>
        </w:rPr>
        <w:t xml:space="preserve">2. Сведения о помесячном достижении показателей </w:t>
      </w:r>
      <w:r>
        <w:rPr>
          <w:sz w:val="28"/>
          <w:szCs w:val="28"/>
        </w:rPr>
        <w:t>комплекса процессных мероприятий</w:t>
      </w:r>
      <w:r w:rsidRPr="00AB1A30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1 полугодии </w:t>
      </w:r>
      <w:r w:rsidRPr="00AB1A30">
        <w:rPr>
          <w:sz w:val="28"/>
          <w:szCs w:val="28"/>
        </w:rPr>
        <w:t xml:space="preserve"> 2025 год</w:t>
      </w:r>
      <w:r>
        <w:rPr>
          <w:sz w:val="28"/>
          <w:szCs w:val="28"/>
        </w:rPr>
        <w:t>а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" w:type="dxa"/>
          <w:right w:w="6" w:type="dxa"/>
        </w:tblCellMar>
        <w:tblLook w:val="00A0"/>
      </w:tblPr>
      <w:tblGrid>
        <w:gridCol w:w="570"/>
        <w:gridCol w:w="4953"/>
        <w:gridCol w:w="1397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7"/>
        <w:gridCol w:w="1827"/>
      </w:tblGrid>
      <w:tr w:rsidR="00EA09E5" w:rsidRPr="00F779AF" w:rsidTr="00483CE2">
        <w:trPr>
          <w:trHeight w:val="349"/>
          <w:tblHeader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№ п/п</w:t>
            </w:r>
          </w:p>
        </w:tc>
        <w:tc>
          <w:tcPr>
            <w:tcW w:w="4953" w:type="dxa"/>
            <w:vMerge w:val="restart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Показатели муниципальной программы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C23159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6947" w:type="dxa"/>
            <w:gridSpan w:val="11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Плановые значения по кварталам/месяцам</w:t>
            </w:r>
          </w:p>
        </w:tc>
        <w:tc>
          <w:tcPr>
            <w:tcW w:w="1827" w:type="dxa"/>
            <w:vMerge w:val="restart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483CE2">
            <w:pPr>
              <w:spacing w:after="160" w:line="240" w:lineRule="atLeast"/>
              <w:jc w:val="center"/>
              <w:rPr>
                <w:b/>
                <w:sz w:val="20"/>
                <w:szCs w:val="20"/>
              </w:rPr>
            </w:pPr>
            <w:r w:rsidRPr="00F779AF">
              <w:rPr>
                <w:b/>
                <w:sz w:val="20"/>
                <w:szCs w:val="20"/>
              </w:rPr>
              <w:t>На конец</w:t>
            </w:r>
            <w:r>
              <w:rPr>
                <w:b/>
                <w:i/>
                <w:sz w:val="20"/>
                <w:szCs w:val="20"/>
              </w:rPr>
              <w:t>2025</w:t>
            </w:r>
            <w:r w:rsidRPr="00F779AF">
              <w:rPr>
                <w:b/>
                <w:sz w:val="20"/>
                <w:szCs w:val="20"/>
              </w:rPr>
              <w:t xml:space="preserve"> года</w:t>
            </w:r>
          </w:p>
        </w:tc>
      </w:tr>
      <w:tr w:rsidR="00EA09E5" w:rsidRPr="00F779AF" w:rsidTr="00483CE2">
        <w:trPr>
          <w:trHeight w:val="661"/>
          <w:tblHeader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483CE2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vMerge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483CE2">
            <w:pPr>
              <w:rPr>
                <w:sz w:val="20"/>
                <w:szCs w:val="20"/>
              </w:rPr>
            </w:pP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483CE2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янв.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37042" w:rsidRDefault="00EA09E5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фев.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37042" w:rsidRDefault="00EA09E5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март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37042" w:rsidRDefault="00EA09E5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апр.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37042" w:rsidRDefault="00EA09E5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май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37042" w:rsidRDefault="00EA09E5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июнь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37042" w:rsidRDefault="00EA09E5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июль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37042" w:rsidRDefault="00EA09E5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авг.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37042" w:rsidRDefault="00EA09E5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сен.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37042" w:rsidRDefault="00EA09E5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окт.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EA09E5" w:rsidRPr="00F37042" w:rsidRDefault="00EA09E5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ноя.</w:t>
            </w:r>
          </w:p>
        </w:tc>
        <w:tc>
          <w:tcPr>
            <w:tcW w:w="1827" w:type="dxa"/>
            <w:vMerge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483CE2">
            <w:pPr>
              <w:rPr>
                <w:sz w:val="20"/>
                <w:szCs w:val="20"/>
              </w:rPr>
            </w:pPr>
          </w:p>
        </w:tc>
      </w:tr>
      <w:tr w:rsidR="00EA09E5" w:rsidRPr="00F779AF" w:rsidTr="00483CE2">
        <w:trPr>
          <w:trHeight w:val="161"/>
          <w:tblHeader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</w:t>
            </w: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2</w:t>
            </w:r>
          </w:p>
        </w:tc>
        <w:tc>
          <w:tcPr>
            <w:tcW w:w="1397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3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4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5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6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7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8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9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10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11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12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13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14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15</w:t>
            </w:r>
          </w:p>
        </w:tc>
      </w:tr>
      <w:tr w:rsidR="00EA09E5" w:rsidRPr="00F779AF" w:rsidTr="009F1F48">
        <w:trPr>
          <w:trHeight w:val="374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B9146F">
              <w:rPr>
                <w:i/>
              </w:rPr>
              <w:t>Проведена эффективная налоговая политика и политика в области доходов</w:t>
            </w:r>
            <w:r w:rsidRPr="00483CE2">
              <w:rPr>
                <w:i/>
              </w:rPr>
              <w:t>».</w:t>
            </w:r>
          </w:p>
        </w:tc>
      </w:tr>
      <w:tr w:rsidR="00EA09E5" w:rsidRPr="00F779AF" w:rsidTr="00483CE2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</w:tcPr>
          <w:p w:rsidR="00EA09E5" w:rsidRPr="00B14CCF" w:rsidRDefault="00EA09E5" w:rsidP="00B9146F">
            <w:r w:rsidRPr="00B9146F">
              <w:rPr>
                <w:sz w:val="22"/>
                <w:szCs w:val="22"/>
              </w:rPr>
              <w:t>Объем налоговых доходов бюджета Алексеевского сельского поселения (за вычетом: разовых поступлений)</w:t>
            </w:r>
            <w:r w:rsidRPr="00B14CCF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>тыс.рублей</w:t>
            </w:r>
            <w:r w:rsidRPr="00B14CCF">
              <w:rPr>
                <w:sz w:val="22"/>
                <w:szCs w:val="22"/>
              </w:rPr>
              <w:t>)</w:t>
            </w:r>
          </w:p>
        </w:tc>
      </w:tr>
      <w:tr w:rsidR="00EA09E5" w:rsidRPr="00F779AF" w:rsidTr="00483CE2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483CE2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483CE2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 w:rsidRPr="00F779AF"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A09E5" w:rsidRPr="00F779AF" w:rsidRDefault="00EA09E5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A09E5" w:rsidRPr="00F779AF" w:rsidRDefault="00EA09E5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4478,8</w:t>
            </w:r>
          </w:p>
        </w:tc>
      </w:tr>
      <w:tr w:rsidR="00EA09E5" w:rsidRPr="00F779AF" w:rsidTr="00483CE2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483CE2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483CE2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Прогноз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483CE2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A09E5" w:rsidRPr="00F779AF" w:rsidRDefault="00EA09E5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A09E5" w:rsidRPr="00F779AF" w:rsidRDefault="00EA09E5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4478,8</w:t>
            </w:r>
          </w:p>
        </w:tc>
      </w:tr>
    </w:tbl>
    <w:p w:rsidR="00EA09E5" w:rsidRPr="009A5B6D" w:rsidRDefault="00EA09E5" w:rsidP="00483CE2">
      <w:pPr>
        <w:spacing w:line="264" w:lineRule="auto"/>
        <w:ind w:left="357" w:right="539"/>
        <w:jc w:val="right"/>
        <w:rPr>
          <w:sz w:val="20"/>
          <w:highlight w:val="yellow"/>
        </w:rPr>
      </w:pPr>
    </w:p>
    <w:p w:rsidR="00EA09E5" w:rsidRPr="00173FD6" w:rsidRDefault="00EA09E5" w:rsidP="00173FD6">
      <w:pPr>
        <w:spacing w:after="160" w:line="264" w:lineRule="auto"/>
        <w:ind w:left="360"/>
        <w:jc w:val="center"/>
        <w:rPr>
          <w:sz w:val="28"/>
          <w:szCs w:val="28"/>
        </w:rPr>
      </w:pPr>
      <w:r w:rsidRPr="009A5B6D">
        <w:rPr>
          <w:sz w:val="20"/>
          <w:highlight w:val="yellow"/>
        </w:rPr>
        <w:br w:type="page"/>
      </w:r>
      <w:r w:rsidRPr="00173FD6">
        <w:rPr>
          <w:sz w:val="28"/>
          <w:szCs w:val="28"/>
        </w:rPr>
        <w:t>3. Сведения о выполнении (достижении) мероприятий (результатов) и контрольных точек комплекса процессных мероприятий</w:t>
      </w:r>
    </w:p>
    <w:tbl>
      <w:tblPr>
        <w:tblW w:w="158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7"/>
        <w:gridCol w:w="1560"/>
        <w:gridCol w:w="850"/>
        <w:gridCol w:w="1182"/>
        <w:gridCol w:w="944"/>
        <w:gridCol w:w="993"/>
        <w:gridCol w:w="863"/>
        <w:gridCol w:w="1067"/>
        <w:gridCol w:w="934"/>
        <w:gridCol w:w="1105"/>
        <w:gridCol w:w="1134"/>
        <w:gridCol w:w="1134"/>
        <w:gridCol w:w="1275"/>
        <w:gridCol w:w="1380"/>
        <w:gridCol w:w="851"/>
      </w:tblGrid>
      <w:tr w:rsidR="00EA09E5" w:rsidRPr="009A5B6D" w:rsidTr="00410035">
        <w:trPr>
          <w:trHeight w:val="986"/>
        </w:trPr>
        <w:tc>
          <w:tcPr>
            <w:tcW w:w="567" w:type="dxa"/>
            <w:vAlign w:val="center"/>
          </w:tcPr>
          <w:p w:rsidR="00EA09E5" w:rsidRPr="00D758C1" w:rsidRDefault="00EA09E5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1560" w:type="dxa"/>
            <w:vAlign w:val="center"/>
          </w:tcPr>
          <w:p w:rsidR="00EA09E5" w:rsidRPr="00D758C1" w:rsidRDefault="00EA09E5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Наименование мероприятия (результата) / контрольной точки</w:t>
            </w:r>
          </w:p>
        </w:tc>
        <w:tc>
          <w:tcPr>
            <w:tcW w:w="850" w:type="dxa"/>
            <w:vAlign w:val="center"/>
          </w:tcPr>
          <w:p w:rsidR="00EA09E5" w:rsidRPr="00D758C1" w:rsidRDefault="00EA09E5" w:rsidP="00B72401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 xml:space="preserve">Единица измерения </w:t>
            </w:r>
            <w:r w:rsidRPr="00D758C1">
              <w:rPr>
                <w:color w:val="000000"/>
                <w:sz w:val="22"/>
                <w:szCs w:val="22"/>
              </w:rPr>
              <w:br/>
              <w:t>(по ОКЕИ)</w:t>
            </w:r>
          </w:p>
        </w:tc>
        <w:tc>
          <w:tcPr>
            <w:tcW w:w="1182" w:type="dxa"/>
            <w:vAlign w:val="center"/>
          </w:tcPr>
          <w:p w:rsidR="00EA09E5" w:rsidRPr="00D758C1" w:rsidRDefault="00EA09E5" w:rsidP="00B72401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Уровень соответствия</w:t>
            </w:r>
          </w:p>
          <w:p w:rsidR="00EA09E5" w:rsidRPr="00D758C1" w:rsidRDefault="00EA09E5" w:rsidP="00B72401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Декомпозированного мероприятия</w:t>
            </w:r>
          </w:p>
          <w:p w:rsidR="00EA09E5" w:rsidRPr="00D758C1" w:rsidRDefault="00EA09E5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(результата)</w:t>
            </w:r>
          </w:p>
        </w:tc>
        <w:tc>
          <w:tcPr>
            <w:tcW w:w="944" w:type="dxa"/>
            <w:vAlign w:val="center"/>
          </w:tcPr>
          <w:p w:rsidR="00EA09E5" w:rsidRPr="00D758C1" w:rsidRDefault="00EA09E5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Базовое значение</w:t>
            </w:r>
          </w:p>
        </w:tc>
        <w:tc>
          <w:tcPr>
            <w:tcW w:w="993" w:type="dxa"/>
            <w:vAlign w:val="center"/>
          </w:tcPr>
          <w:p w:rsidR="00EA09E5" w:rsidRPr="00D758C1" w:rsidRDefault="00EA09E5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863" w:type="dxa"/>
            <w:vAlign w:val="center"/>
          </w:tcPr>
          <w:p w:rsidR="00EA09E5" w:rsidRPr="00D758C1" w:rsidRDefault="00EA09E5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1067" w:type="dxa"/>
            <w:vAlign w:val="center"/>
          </w:tcPr>
          <w:p w:rsidR="00EA09E5" w:rsidRPr="00D758C1" w:rsidRDefault="00EA09E5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Прогнозное значение на конец отчетного периода</w:t>
            </w:r>
          </w:p>
        </w:tc>
        <w:tc>
          <w:tcPr>
            <w:tcW w:w="934" w:type="dxa"/>
            <w:vAlign w:val="center"/>
          </w:tcPr>
          <w:p w:rsidR="00EA09E5" w:rsidRPr="00D758C1" w:rsidRDefault="00EA09E5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Плановое значение на конец текущего года</w:t>
            </w:r>
          </w:p>
        </w:tc>
        <w:tc>
          <w:tcPr>
            <w:tcW w:w="1105" w:type="dxa"/>
            <w:vAlign w:val="center"/>
          </w:tcPr>
          <w:p w:rsidR="00EA09E5" w:rsidRPr="00D758C1" w:rsidRDefault="00EA09E5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Плановая дата наступления контрольной точки</w:t>
            </w:r>
          </w:p>
        </w:tc>
        <w:tc>
          <w:tcPr>
            <w:tcW w:w="1134" w:type="dxa"/>
            <w:vAlign w:val="center"/>
          </w:tcPr>
          <w:p w:rsidR="00EA09E5" w:rsidRPr="00D758C1" w:rsidRDefault="00EA09E5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Фактическая дата наступления контрольной точки</w:t>
            </w:r>
          </w:p>
        </w:tc>
        <w:tc>
          <w:tcPr>
            <w:tcW w:w="1134" w:type="dxa"/>
            <w:vAlign w:val="center"/>
          </w:tcPr>
          <w:p w:rsidR="00EA09E5" w:rsidRPr="00D758C1" w:rsidRDefault="00EA09E5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Прогнозная дата наступления контрольной точки</w:t>
            </w:r>
          </w:p>
        </w:tc>
        <w:tc>
          <w:tcPr>
            <w:tcW w:w="1275" w:type="dxa"/>
            <w:vAlign w:val="center"/>
          </w:tcPr>
          <w:p w:rsidR="00EA09E5" w:rsidRPr="00D758C1" w:rsidRDefault="00EA09E5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Ответственный исполнитель (Фамилия И.О., должность)</w:t>
            </w:r>
          </w:p>
        </w:tc>
        <w:tc>
          <w:tcPr>
            <w:tcW w:w="1380" w:type="dxa"/>
            <w:vAlign w:val="center"/>
          </w:tcPr>
          <w:p w:rsidR="00EA09E5" w:rsidRPr="00D758C1" w:rsidRDefault="00EA09E5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Подтверждающий документ</w:t>
            </w:r>
          </w:p>
        </w:tc>
        <w:tc>
          <w:tcPr>
            <w:tcW w:w="851" w:type="dxa"/>
            <w:vAlign w:val="center"/>
          </w:tcPr>
          <w:p w:rsidR="00EA09E5" w:rsidRPr="00D758C1" w:rsidRDefault="00EA09E5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Комментарий</w:t>
            </w:r>
          </w:p>
        </w:tc>
      </w:tr>
      <w:tr w:rsidR="00EA09E5" w:rsidRPr="009A5B6D" w:rsidTr="00410035">
        <w:trPr>
          <w:trHeight w:val="181"/>
        </w:trPr>
        <w:tc>
          <w:tcPr>
            <w:tcW w:w="567" w:type="dxa"/>
          </w:tcPr>
          <w:p w:rsidR="00EA09E5" w:rsidRPr="00D758C1" w:rsidRDefault="00EA09E5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</w:tcPr>
          <w:p w:rsidR="00EA09E5" w:rsidRPr="00D758C1" w:rsidRDefault="00EA09E5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EA09E5" w:rsidRPr="00D758C1" w:rsidRDefault="00EA09E5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82" w:type="dxa"/>
          </w:tcPr>
          <w:p w:rsidR="00EA09E5" w:rsidRPr="00D758C1" w:rsidRDefault="00EA09E5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44" w:type="dxa"/>
          </w:tcPr>
          <w:p w:rsidR="00EA09E5" w:rsidRPr="00D758C1" w:rsidRDefault="00EA09E5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93" w:type="dxa"/>
          </w:tcPr>
          <w:p w:rsidR="00EA09E5" w:rsidRPr="00D758C1" w:rsidRDefault="00EA09E5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63" w:type="dxa"/>
          </w:tcPr>
          <w:p w:rsidR="00EA09E5" w:rsidRPr="00D758C1" w:rsidRDefault="00EA09E5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067" w:type="dxa"/>
          </w:tcPr>
          <w:p w:rsidR="00EA09E5" w:rsidRPr="00D758C1" w:rsidRDefault="00EA09E5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34" w:type="dxa"/>
          </w:tcPr>
          <w:p w:rsidR="00EA09E5" w:rsidRPr="00D758C1" w:rsidRDefault="00EA09E5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05" w:type="dxa"/>
          </w:tcPr>
          <w:p w:rsidR="00EA09E5" w:rsidRPr="00D758C1" w:rsidRDefault="00EA09E5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</w:tcPr>
          <w:p w:rsidR="00EA09E5" w:rsidRPr="00D758C1" w:rsidRDefault="00EA09E5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34" w:type="dxa"/>
          </w:tcPr>
          <w:p w:rsidR="00EA09E5" w:rsidRPr="00D758C1" w:rsidRDefault="00EA09E5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5" w:type="dxa"/>
          </w:tcPr>
          <w:p w:rsidR="00EA09E5" w:rsidRPr="00D758C1" w:rsidRDefault="00EA09E5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380" w:type="dxa"/>
          </w:tcPr>
          <w:p w:rsidR="00EA09E5" w:rsidRPr="00D758C1" w:rsidRDefault="00EA09E5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51" w:type="dxa"/>
          </w:tcPr>
          <w:p w:rsidR="00EA09E5" w:rsidRPr="00D758C1" w:rsidRDefault="00EA09E5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15</w:t>
            </w:r>
          </w:p>
        </w:tc>
      </w:tr>
      <w:tr w:rsidR="00EA09E5" w:rsidRPr="009A5B6D" w:rsidTr="00410035">
        <w:trPr>
          <w:trHeight w:val="181"/>
        </w:trPr>
        <w:tc>
          <w:tcPr>
            <w:tcW w:w="15839" w:type="dxa"/>
            <w:gridSpan w:val="15"/>
          </w:tcPr>
          <w:p w:rsidR="00EA09E5" w:rsidRPr="005B5FA2" w:rsidRDefault="00EA09E5" w:rsidP="00B72401">
            <w:pPr>
              <w:contextualSpacing/>
              <w:jc w:val="center"/>
              <w:rPr>
                <w:color w:val="000000"/>
                <w:sz w:val="16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BB6BD0">
              <w:rPr>
                <w:i/>
              </w:rPr>
              <w:t>Проведена эффективная налоговая политика и политика в области доходов</w:t>
            </w:r>
            <w:r w:rsidRPr="00483CE2">
              <w:rPr>
                <w:i/>
              </w:rPr>
              <w:t>».</w:t>
            </w:r>
          </w:p>
        </w:tc>
      </w:tr>
      <w:tr w:rsidR="00EA09E5" w:rsidRPr="00A26157" w:rsidTr="00410035">
        <w:trPr>
          <w:trHeight w:val="363"/>
        </w:trPr>
        <w:tc>
          <w:tcPr>
            <w:tcW w:w="567" w:type="dxa"/>
          </w:tcPr>
          <w:p w:rsidR="00EA09E5" w:rsidRPr="00D758C1" w:rsidRDefault="00EA09E5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1.1</w:t>
            </w:r>
          </w:p>
        </w:tc>
        <w:tc>
          <w:tcPr>
            <w:tcW w:w="1560" w:type="dxa"/>
          </w:tcPr>
          <w:p w:rsidR="00EA09E5" w:rsidRPr="00D758C1" w:rsidRDefault="00EA09E5" w:rsidP="00C15B91">
            <w:pPr>
              <w:contextualSpacing/>
              <w:rPr>
                <w:color w:val="000000"/>
              </w:rPr>
            </w:pPr>
            <w:r w:rsidRPr="004E25EB">
              <w:t>Мероприятие (результат)</w:t>
            </w:r>
            <w:r>
              <w:t xml:space="preserve"> 1.  </w:t>
            </w:r>
            <w:r w:rsidRPr="00BB6BD0">
              <w:t>«Достигнута положительная динамика поступлений по налоговым и неналоговым доходам (в сопоставимых условиях)»</w:t>
            </w:r>
          </w:p>
        </w:tc>
        <w:tc>
          <w:tcPr>
            <w:tcW w:w="850" w:type="dxa"/>
          </w:tcPr>
          <w:p w:rsidR="00EA09E5" w:rsidRPr="00FE57EA" w:rsidRDefault="00EA09E5" w:rsidP="00B72401">
            <w:pPr>
              <w:contextualSpacing/>
              <w:jc w:val="center"/>
              <w:rPr>
                <w:color w:val="000000"/>
              </w:rPr>
            </w:pPr>
            <w:r w:rsidRPr="00FE57EA"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1182" w:type="dxa"/>
          </w:tcPr>
          <w:p w:rsidR="00EA09E5" w:rsidRPr="00FE57EA" w:rsidRDefault="00EA09E5" w:rsidP="00B72401">
            <w:pPr>
              <w:contextualSpacing/>
              <w:jc w:val="center"/>
              <w:rPr>
                <w:color w:val="000000"/>
              </w:rPr>
            </w:pPr>
            <w:r w:rsidRPr="00FE57EA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EA09E5" w:rsidRPr="00FE57EA" w:rsidRDefault="00EA09E5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93" w:type="dxa"/>
          </w:tcPr>
          <w:p w:rsidR="00EA09E5" w:rsidRPr="00FE57EA" w:rsidRDefault="00EA09E5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EA09E5" w:rsidRPr="00FE57EA" w:rsidRDefault="00EA09E5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EA09E5" w:rsidRPr="00FE57EA" w:rsidRDefault="00EA09E5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EA09E5" w:rsidRPr="00FE57EA" w:rsidRDefault="00EA09E5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05" w:type="dxa"/>
          </w:tcPr>
          <w:p w:rsidR="00EA09E5" w:rsidRPr="00FE57EA" w:rsidRDefault="00EA09E5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134" w:type="dxa"/>
          </w:tcPr>
          <w:p w:rsidR="00EA09E5" w:rsidRPr="00FE57EA" w:rsidRDefault="00EA09E5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134" w:type="dxa"/>
          </w:tcPr>
          <w:p w:rsidR="00EA09E5" w:rsidRPr="00FE57EA" w:rsidRDefault="00EA09E5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275" w:type="dxa"/>
          </w:tcPr>
          <w:p w:rsidR="00EA09E5" w:rsidRPr="00FE57EA" w:rsidRDefault="00EA09E5" w:rsidP="00B72401">
            <w:pPr>
              <w:contextualSpacing/>
              <w:rPr>
                <w:color w:val="000000"/>
              </w:rPr>
            </w:pPr>
            <w:r>
              <w:rPr>
                <w:color w:val="000000"/>
              </w:rPr>
              <w:t>Клименко Е.В. начальник службы экономики и финансов</w:t>
            </w:r>
          </w:p>
        </w:tc>
        <w:tc>
          <w:tcPr>
            <w:tcW w:w="1380" w:type="dxa"/>
          </w:tcPr>
          <w:p w:rsidR="00EA09E5" w:rsidRPr="00FE57EA" w:rsidRDefault="00EA09E5" w:rsidP="000A1C3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EA09E5" w:rsidRPr="00FE57EA" w:rsidRDefault="00EA09E5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EA09E5" w:rsidRPr="00A26157" w:rsidTr="00410035">
        <w:trPr>
          <w:trHeight w:val="352"/>
        </w:trPr>
        <w:tc>
          <w:tcPr>
            <w:tcW w:w="567" w:type="dxa"/>
          </w:tcPr>
          <w:p w:rsidR="00EA09E5" w:rsidRPr="00D758C1" w:rsidRDefault="00EA09E5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Pr="00D758C1">
              <w:rPr>
                <w:color w:val="000000"/>
                <w:sz w:val="22"/>
                <w:szCs w:val="22"/>
              </w:rPr>
              <w:t>.1.1</w:t>
            </w:r>
          </w:p>
        </w:tc>
        <w:tc>
          <w:tcPr>
            <w:tcW w:w="1560" w:type="dxa"/>
          </w:tcPr>
          <w:p w:rsidR="00EA09E5" w:rsidRDefault="00EA09E5" w:rsidP="004E25EB">
            <w:pPr>
              <w:contextualSpacing/>
            </w:pPr>
            <w:r>
              <w:t>Контрольная точка 1.1</w:t>
            </w:r>
          </w:p>
          <w:p w:rsidR="00EA09E5" w:rsidRPr="00D758C1" w:rsidRDefault="00EA09E5" w:rsidP="004E25EB">
            <w:pPr>
              <w:contextualSpacing/>
              <w:rPr>
                <w:color w:val="000000"/>
              </w:rPr>
            </w:pPr>
            <w:r>
              <w:t>«</w:t>
            </w:r>
            <w:r w:rsidRPr="00BB6BD0">
              <w:t>Исполнены пункты Плана мероприятий по росту доходного потенциала Алексеевского сельского поселения, оптимизации расходов бюджета Алексеевского сельского поселения Октябрьского района и сокращению муниципального долга Алексеевского сельского поселения</w:t>
            </w:r>
            <w:r>
              <w:t>»</w:t>
            </w:r>
          </w:p>
        </w:tc>
        <w:tc>
          <w:tcPr>
            <w:tcW w:w="850" w:type="dxa"/>
          </w:tcPr>
          <w:p w:rsidR="00EA09E5" w:rsidRPr="006219A0" w:rsidRDefault="00EA09E5" w:rsidP="00B72401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82" w:type="dxa"/>
          </w:tcPr>
          <w:p w:rsidR="00EA09E5" w:rsidRPr="006219A0" w:rsidRDefault="00EA09E5" w:rsidP="00B72401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EA09E5" w:rsidRPr="006219A0" w:rsidRDefault="00EA09E5" w:rsidP="00B72401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EA09E5" w:rsidRPr="006219A0" w:rsidRDefault="00EA09E5" w:rsidP="00B72401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EA09E5" w:rsidRPr="006219A0" w:rsidRDefault="00EA09E5" w:rsidP="00B72401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EA09E5" w:rsidRPr="006219A0" w:rsidRDefault="00EA09E5" w:rsidP="00B72401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EA09E5" w:rsidRPr="006219A0" w:rsidRDefault="00EA09E5" w:rsidP="00B72401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05" w:type="dxa"/>
          </w:tcPr>
          <w:p w:rsidR="00EA09E5" w:rsidRPr="006219A0" w:rsidRDefault="00EA09E5" w:rsidP="00FF764A">
            <w:r>
              <w:t>01.02.</w:t>
            </w:r>
            <w:r w:rsidRPr="006219A0">
              <w:t>2025 г</w:t>
            </w:r>
          </w:p>
        </w:tc>
        <w:tc>
          <w:tcPr>
            <w:tcW w:w="1134" w:type="dxa"/>
          </w:tcPr>
          <w:p w:rsidR="00EA09E5" w:rsidRPr="006219A0" w:rsidRDefault="00EA09E5" w:rsidP="00FF764A">
            <w:r>
              <w:t>01.02.2025 г.</w:t>
            </w:r>
          </w:p>
        </w:tc>
        <w:tc>
          <w:tcPr>
            <w:tcW w:w="1134" w:type="dxa"/>
          </w:tcPr>
          <w:p w:rsidR="00EA09E5" w:rsidRPr="006219A0" w:rsidRDefault="00EA09E5" w:rsidP="00B72401">
            <w:pPr>
              <w:contextualSpacing/>
              <w:jc w:val="center"/>
              <w:rPr>
                <w:color w:val="000000"/>
              </w:rPr>
            </w:pPr>
            <w:r w:rsidRPr="00BB6BD0">
              <w:rPr>
                <w:color w:val="000000"/>
                <w:sz w:val="22"/>
                <w:szCs w:val="22"/>
              </w:rPr>
              <w:t>01.02.2025 г</w:t>
            </w:r>
          </w:p>
        </w:tc>
        <w:tc>
          <w:tcPr>
            <w:tcW w:w="1275" w:type="dxa"/>
          </w:tcPr>
          <w:p w:rsidR="00EA09E5" w:rsidRPr="00FE57EA" w:rsidRDefault="00EA09E5" w:rsidP="00FF7A2B">
            <w:pPr>
              <w:contextualSpacing/>
              <w:rPr>
                <w:color w:val="000000"/>
              </w:rPr>
            </w:pPr>
            <w:r w:rsidRPr="00BB6BD0">
              <w:rPr>
                <w:color w:val="000000"/>
              </w:rPr>
              <w:t>Клименко Е.В. начальник службы экономики и финансов</w:t>
            </w:r>
          </w:p>
        </w:tc>
        <w:tc>
          <w:tcPr>
            <w:tcW w:w="1380" w:type="dxa"/>
          </w:tcPr>
          <w:p w:rsidR="00EA09E5" w:rsidRPr="004E25EB" w:rsidRDefault="00EA09E5" w:rsidP="00B72401">
            <w:pPr>
              <w:contextualSpacing/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Отчет по Плану мероприятий по росту доходного потенциала Алексеевского сельского поселения, оптимизации расходов бюджета Алексеевского сельского поселения Октябрьского района и сокращению муниципального долга Алексеевского сельского поселения</w:t>
            </w:r>
          </w:p>
        </w:tc>
        <w:tc>
          <w:tcPr>
            <w:tcW w:w="851" w:type="dxa"/>
          </w:tcPr>
          <w:p w:rsidR="00EA09E5" w:rsidRPr="004E25EB" w:rsidRDefault="00EA09E5" w:rsidP="000E5537">
            <w:pPr>
              <w:contextualSpacing/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-</w:t>
            </w:r>
          </w:p>
        </w:tc>
      </w:tr>
      <w:tr w:rsidR="00EA09E5" w:rsidRPr="006219A0" w:rsidTr="00410035">
        <w:trPr>
          <w:trHeight w:val="352"/>
        </w:trPr>
        <w:tc>
          <w:tcPr>
            <w:tcW w:w="567" w:type="dxa"/>
          </w:tcPr>
          <w:p w:rsidR="00EA09E5" w:rsidRPr="00D758C1" w:rsidRDefault="00EA09E5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1.1.2</w:t>
            </w:r>
          </w:p>
        </w:tc>
        <w:tc>
          <w:tcPr>
            <w:tcW w:w="1560" w:type="dxa"/>
          </w:tcPr>
          <w:p w:rsidR="00EA09E5" w:rsidRDefault="00EA09E5" w:rsidP="004E25EB">
            <w:pPr>
              <w:contextualSpacing/>
            </w:pPr>
            <w:r>
              <w:t>Контрольная точка 1.2.</w:t>
            </w:r>
          </w:p>
          <w:p w:rsidR="00EA09E5" w:rsidRPr="00C15B91" w:rsidRDefault="00EA09E5" w:rsidP="004E25EB">
            <w:pPr>
              <w:contextualSpacing/>
            </w:pPr>
            <w:r>
              <w:t>«</w:t>
            </w:r>
            <w:r w:rsidRPr="00BB6BD0">
              <w:t>Проведен мониторинг налоговой задолженности</w:t>
            </w:r>
            <w:r>
              <w:t>»</w:t>
            </w:r>
          </w:p>
        </w:tc>
        <w:tc>
          <w:tcPr>
            <w:tcW w:w="850" w:type="dxa"/>
          </w:tcPr>
          <w:p w:rsidR="00EA09E5" w:rsidRPr="006219A0" w:rsidRDefault="00EA09E5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1182" w:type="dxa"/>
          </w:tcPr>
          <w:p w:rsidR="00EA09E5" w:rsidRPr="006219A0" w:rsidRDefault="00EA09E5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944" w:type="dxa"/>
          </w:tcPr>
          <w:p w:rsidR="00EA09E5" w:rsidRPr="006219A0" w:rsidRDefault="00EA09E5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993" w:type="dxa"/>
          </w:tcPr>
          <w:p w:rsidR="00EA09E5" w:rsidRPr="006219A0" w:rsidRDefault="00EA09E5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863" w:type="dxa"/>
          </w:tcPr>
          <w:p w:rsidR="00EA09E5" w:rsidRPr="006219A0" w:rsidRDefault="00EA09E5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1067" w:type="dxa"/>
          </w:tcPr>
          <w:p w:rsidR="00EA09E5" w:rsidRPr="006219A0" w:rsidRDefault="00EA09E5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934" w:type="dxa"/>
          </w:tcPr>
          <w:p w:rsidR="00EA09E5" w:rsidRPr="006219A0" w:rsidRDefault="00EA09E5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1105" w:type="dxa"/>
          </w:tcPr>
          <w:p w:rsidR="00EA09E5" w:rsidRPr="006219A0" w:rsidRDefault="00EA09E5" w:rsidP="00FF7A2B">
            <w:r>
              <w:t>01.03</w:t>
            </w:r>
            <w:r w:rsidRPr="006219A0">
              <w:t>.2025 г</w:t>
            </w:r>
          </w:p>
        </w:tc>
        <w:tc>
          <w:tcPr>
            <w:tcW w:w="1134" w:type="dxa"/>
          </w:tcPr>
          <w:p w:rsidR="00EA09E5" w:rsidRPr="006219A0" w:rsidRDefault="00EA09E5" w:rsidP="00FF7A2B">
            <w:r>
              <w:t>01.03.2025 г.</w:t>
            </w:r>
          </w:p>
        </w:tc>
        <w:tc>
          <w:tcPr>
            <w:tcW w:w="1134" w:type="dxa"/>
          </w:tcPr>
          <w:p w:rsidR="00EA09E5" w:rsidRPr="006219A0" w:rsidRDefault="00EA09E5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01.03</w:t>
            </w:r>
            <w:r w:rsidRPr="006219A0">
              <w:rPr>
                <w:color w:val="000000"/>
              </w:rPr>
              <w:t>.2025</w:t>
            </w:r>
          </w:p>
        </w:tc>
        <w:tc>
          <w:tcPr>
            <w:tcW w:w="1275" w:type="dxa"/>
          </w:tcPr>
          <w:p w:rsidR="00EA09E5" w:rsidRDefault="00EA09E5">
            <w:r w:rsidRPr="002F134F">
              <w:t>Клименко Е.В. начальник службы экономики и финансов</w:t>
            </w:r>
          </w:p>
        </w:tc>
        <w:tc>
          <w:tcPr>
            <w:tcW w:w="1380" w:type="dxa"/>
          </w:tcPr>
          <w:p w:rsidR="00EA09E5" w:rsidRPr="006219A0" w:rsidRDefault="00EA09E5" w:rsidP="00FF7A2B">
            <w:pPr>
              <w:contextualSpacing/>
              <w:jc w:val="center"/>
              <w:rPr>
                <w:color w:val="000000"/>
                <w:highlight w:val="yellow"/>
              </w:rPr>
            </w:pPr>
            <w:r w:rsidRPr="005511DE">
              <w:t>Проведен мониторинг налоговой задолженности на основании данных программного продукта БЮДЖЕТ-</w:t>
            </w:r>
            <w:r w:rsidRPr="005511DE">
              <w:rPr>
                <w:lang w:val="en-US"/>
              </w:rPr>
              <w:t>NEXT</w:t>
            </w:r>
          </w:p>
        </w:tc>
        <w:tc>
          <w:tcPr>
            <w:tcW w:w="851" w:type="dxa"/>
          </w:tcPr>
          <w:p w:rsidR="00EA09E5" w:rsidRPr="006219A0" w:rsidRDefault="00EA09E5" w:rsidP="00FF7A2B">
            <w:pPr>
              <w:contextualSpacing/>
              <w:rPr>
                <w:color w:val="000000"/>
                <w:highlight w:val="yellow"/>
              </w:rPr>
            </w:pPr>
            <w:r w:rsidRPr="006219A0">
              <w:rPr>
                <w:color w:val="000000"/>
              </w:rPr>
              <w:t>Показатель годовой</w:t>
            </w:r>
          </w:p>
        </w:tc>
      </w:tr>
      <w:tr w:rsidR="00EA09E5" w:rsidRPr="00A26157" w:rsidTr="00410035">
        <w:trPr>
          <w:trHeight w:val="352"/>
        </w:trPr>
        <w:tc>
          <w:tcPr>
            <w:tcW w:w="567" w:type="dxa"/>
          </w:tcPr>
          <w:p w:rsidR="00EA09E5" w:rsidRDefault="00EA09E5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1.2</w:t>
            </w:r>
          </w:p>
        </w:tc>
        <w:tc>
          <w:tcPr>
            <w:tcW w:w="1560" w:type="dxa"/>
          </w:tcPr>
          <w:p w:rsidR="00EA09E5" w:rsidRDefault="00EA09E5" w:rsidP="00BB6BD0">
            <w:pPr>
              <w:contextualSpacing/>
            </w:pPr>
            <w:r w:rsidRPr="004E25EB">
              <w:t xml:space="preserve">Мероприятие (результат) </w:t>
            </w:r>
            <w:r>
              <w:t xml:space="preserve">2. «Отменены неэффективные местные налоговые льготы, реализованы меры </w:t>
            </w:r>
          </w:p>
          <w:p w:rsidR="00EA09E5" w:rsidRDefault="00EA09E5" w:rsidP="00BB6BD0">
            <w:pPr>
              <w:contextualSpacing/>
            </w:pPr>
            <w:r>
              <w:t>по оптимизации местных льгот</w:t>
            </w:r>
            <w:r w:rsidRPr="004E25EB">
              <w:t>»</w:t>
            </w:r>
          </w:p>
        </w:tc>
        <w:tc>
          <w:tcPr>
            <w:tcW w:w="850" w:type="dxa"/>
          </w:tcPr>
          <w:p w:rsidR="00EA09E5" w:rsidRPr="003E6169" w:rsidRDefault="00EA09E5" w:rsidP="005F6D74">
            <w:r w:rsidRPr="003E6169">
              <w:t>единиц</w:t>
            </w:r>
          </w:p>
        </w:tc>
        <w:tc>
          <w:tcPr>
            <w:tcW w:w="1182" w:type="dxa"/>
          </w:tcPr>
          <w:p w:rsidR="00EA09E5" w:rsidRPr="003E6169" w:rsidRDefault="00EA09E5" w:rsidP="005F6D74">
            <w:r w:rsidRPr="003E6169">
              <w:t>-</w:t>
            </w:r>
          </w:p>
        </w:tc>
        <w:tc>
          <w:tcPr>
            <w:tcW w:w="944" w:type="dxa"/>
          </w:tcPr>
          <w:p w:rsidR="00EA09E5" w:rsidRPr="003E6169" w:rsidRDefault="00EA09E5" w:rsidP="005F6D74">
            <w:r w:rsidRPr="003E6169">
              <w:t>1</w:t>
            </w:r>
          </w:p>
        </w:tc>
        <w:tc>
          <w:tcPr>
            <w:tcW w:w="993" w:type="dxa"/>
          </w:tcPr>
          <w:p w:rsidR="00EA09E5" w:rsidRPr="003E6169" w:rsidRDefault="00EA09E5" w:rsidP="005F6D74">
            <w:r w:rsidRPr="003E6169">
              <w:t>-</w:t>
            </w:r>
          </w:p>
        </w:tc>
        <w:tc>
          <w:tcPr>
            <w:tcW w:w="863" w:type="dxa"/>
          </w:tcPr>
          <w:p w:rsidR="00EA09E5" w:rsidRPr="003E6169" w:rsidRDefault="00EA09E5" w:rsidP="005F6D74">
            <w:r w:rsidRPr="003E6169">
              <w:t>-</w:t>
            </w:r>
          </w:p>
        </w:tc>
        <w:tc>
          <w:tcPr>
            <w:tcW w:w="1067" w:type="dxa"/>
          </w:tcPr>
          <w:p w:rsidR="00EA09E5" w:rsidRPr="003E6169" w:rsidRDefault="00EA09E5" w:rsidP="005F6D74">
            <w:r w:rsidRPr="003E6169">
              <w:t>-</w:t>
            </w:r>
          </w:p>
        </w:tc>
        <w:tc>
          <w:tcPr>
            <w:tcW w:w="934" w:type="dxa"/>
          </w:tcPr>
          <w:p w:rsidR="00EA09E5" w:rsidRPr="003E6169" w:rsidRDefault="00EA09E5" w:rsidP="005F6D74">
            <w:r w:rsidRPr="003E6169">
              <w:t>1</w:t>
            </w:r>
          </w:p>
        </w:tc>
        <w:tc>
          <w:tcPr>
            <w:tcW w:w="1105" w:type="dxa"/>
          </w:tcPr>
          <w:p w:rsidR="00EA09E5" w:rsidRPr="003E6169" w:rsidRDefault="00EA09E5" w:rsidP="005F6D74">
            <w:r w:rsidRPr="003E6169">
              <w:t>Х</w:t>
            </w:r>
          </w:p>
        </w:tc>
        <w:tc>
          <w:tcPr>
            <w:tcW w:w="1134" w:type="dxa"/>
          </w:tcPr>
          <w:p w:rsidR="00EA09E5" w:rsidRPr="003E6169" w:rsidRDefault="00EA09E5" w:rsidP="005F6D74">
            <w:r w:rsidRPr="003E6169">
              <w:t>Х</w:t>
            </w:r>
          </w:p>
        </w:tc>
        <w:tc>
          <w:tcPr>
            <w:tcW w:w="1134" w:type="dxa"/>
          </w:tcPr>
          <w:p w:rsidR="00EA09E5" w:rsidRPr="003E6169" w:rsidRDefault="00EA09E5" w:rsidP="005F6D74">
            <w:r w:rsidRPr="003E6169">
              <w:t>Х</w:t>
            </w:r>
          </w:p>
        </w:tc>
        <w:tc>
          <w:tcPr>
            <w:tcW w:w="1275" w:type="dxa"/>
          </w:tcPr>
          <w:p w:rsidR="00EA09E5" w:rsidRPr="003E6169" w:rsidRDefault="00EA09E5" w:rsidP="005F6D74">
            <w:r w:rsidRPr="003E6169">
              <w:t>Клименко Е.В. начальник службы экономики и финансов</w:t>
            </w:r>
          </w:p>
        </w:tc>
        <w:tc>
          <w:tcPr>
            <w:tcW w:w="1380" w:type="dxa"/>
          </w:tcPr>
          <w:p w:rsidR="00EA09E5" w:rsidRPr="003E6169" w:rsidRDefault="00EA09E5" w:rsidP="00BB6BD0">
            <w:pPr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EA09E5" w:rsidRDefault="00EA09E5" w:rsidP="005F6D74">
            <w:r w:rsidRPr="003E6169">
              <w:t>-</w:t>
            </w:r>
          </w:p>
        </w:tc>
      </w:tr>
      <w:tr w:rsidR="00EA09E5" w:rsidRPr="00A26157" w:rsidTr="00410035">
        <w:trPr>
          <w:trHeight w:val="352"/>
        </w:trPr>
        <w:tc>
          <w:tcPr>
            <w:tcW w:w="567" w:type="dxa"/>
          </w:tcPr>
          <w:p w:rsidR="00EA09E5" w:rsidRDefault="00EA09E5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1.2.1</w:t>
            </w:r>
          </w:p>
        </w:tc>
        <w:tc>
          <w:tcPr>
            <w:tcW w:w="1560" w:type="dxa"/>
          </w:tcPr>
          <w:p w:rsidR="00EA09E5" w:rsidRDefault="00EA09E5" w:rsidP="004E25EB">
            <w:pPr>
              <w:contextualSpacing/>
            </w:pPr>
            <w:r>
              <w:t>Контрольная точка 2.1</w:t>
            </w:r>
          </w:p>
          <w:p w:rsidR="00EA09E5" w:rsidRDefault="00EA09E5" w:rsidP="004E25EB">
            <w:pPr>
              <w:contextualSpacing/>
            </w:pPr>
            <w:r>
              <w:t>«</w:t>
            </w:r>
            <w:r w:rsidRPr="00BB6BD0">
              <w:t>Проведена оценка эффективности налоговых льгот Алексеевского сельского поселения по перечню показателей</w:t>
            </w:r>
            <w:r>
              <w:t>»</w:t>
            </w:r>
          </w:p>
        </w:tc>
        <w:tc>
          <w:tcPr>
            <w:tcW w:w="850" w:type="dxa"/>
          </w:tcPr>
          <w:p w:rsidR="00EA09E5" w:rsidRPr="006219A0" w:rsidRDefault="00EA09E5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82" w:type="dxa"/>
          </w:tcPr>
          <w:p w:rsidR="00EA09E5" w:rsidRPr="006219A0" w:rsidRDefault="00EA09E5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EA09E5" w:rsidRPr="006219A0" w:rsidRDefault="00EA09E5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EA09E5" w:rsidRPr="006219A0" w:rsidRDefault="00EA09E5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EA09E5" w:rsidRPr="006219A0" w:rsidRDefault="00EA09E5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EA09E5" w:rsidRPr="006219A0" w:rsidRDefault="00EA09E5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EA09E5" w:rsidRPr="006219A0" w:rsidRDefault="00EA09E5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05" w:type="dxa"/>
          </w:tcPr>
          <w:p w:rsidR="00EA09E5" w:rsidRPr="006219A0" w:rsidRDefault="00EA09E5" w:rsidP="00FF7A2B">
            <w:r>
              <w:t>01.08</w:t>
            </w:r>
            <w:r w:rsidRPr="006219A0">
              <w:t>.2025 г</w:t>
            </w:r>
          </w:p>
        </w:tc>
        <w:tc>
          <w:tcPr>
            <w:tcW w:w="1134" w:type="dxa"/>
          </w:tcPr>
          <w:p w:rsidR="00EA09E5" w:rsidRPr="006219A0" w:rsidRDefault="00EA09E5" w:rsidP="00FF7A2B">
            <w:r w:rsidRPr="006219A0">
              <w:t>-</w:t>
            </w:r>
          </w:p>
        </w:tc>
        <w:tc>
          <w:tcPr>
            <w:tcW w:w="1134" w:type="dxa"/>
          </w:tcPr>
          <w:p w:rsidR="00EA09E5" w:rsidRPr="006219A0" w:rsidRDefault="00EA09E5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01.08</w:t>
            </w:r>
            <w:r w:rsidRPr="006219A0">
              <w:rPr>
                <w:color w:val="000000"/>
                <w:sz w:val="22"/>
                <w:szCs w:val="22"/>
              </w:rPr>
              <w:t>.2025</w:t>
            </w:r>
          </w:p>
        </w:tc>
        <w:tc>
          <w:tcPr>
            <w:tcW w:w="1275" w:type="dxa"/>
          </w:tcPr>
          <w:p w:rsidR="00EA09E5" w:rsidRDefault="00EA09E5">
            <w:r w:rsidRPr="001E559F">
              <w:t>Клименко Е.В. начальник службы экономики и финансов</w:t>
            </w:r>
          </w:p>
        </w:tc>
        <w:tc>
          <w:tcPr>
            <w:tcW w:w="1380" w:type="dxa"/>
          </w:tcPr>
          <w:p w:rsidR="00EA09E5" w:rsidRPr="004E25EB" w:rsidRDefault="00EA09E5" w:rsidP="00FF7A2B">
            <w:pPr>
              <w:contextualSpacing/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1" w:type="dxa"/>
          </w:tcPr>
          <w:p w:rsidR="00EA09E5" w:rsidRPr="004E25EB" w:rsidRDefault="00EA09E5" w:rsidP="00FF7A2B">
            <w:pPr>
              <w:contextualSpacing/>
              <w:rPr>
                <w:color w:val="000000"/>
                <w:highlight w:val="yellow"/>
              </w:rPr>
            </w:pPr>
            <w:r w:rsidRPr="006219A0">
              <w:rPr>
                <w:color w:val="000000"/>
              </w:rPr>
              <w:t>Показатель годовой</w:t>
            </w:r>
          </w:p>
        </w:tc>
      </w:tr>
      <w:tr w:rsidR="00EA09E5" w:rsidRPr="00A26157" w:rsidTr="00410035">
        <w:trPr>
          <w:trHeight w:val="352"/>
        </w:trPr>
        <w:tc>
          <w:tcPr>
            <w:tcW w:w="567" w:type="dxa"/>
          </w:tcPr>
          <w:p w:rsidR="00EA09E5" w:rsidRPr="00D758C1" w:rsidRDefault="00EA09E5" w:rsidP="004E25E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1.2.2</w:t>
            </w:r>
          </w:p>
        </w:tc>
        <w:tc>
          <w:tcPr>
            <w:tcW w:w="1560" w:type="dxa"/>
          </w:tcPr>
          <w:p w:rsidR="00EA09E5" w:rsidRDefault="00EA09E5" w:rsidP="004E25EB">
            <w:pPr>
              <w:contextualSpacing/>
            </w:pPr>
            <w:r>
              <w:t>Контрольная точка 2.2.</w:t>
            </w:r>
          </w:p>
          <w:p w:rsidR="00EA09E5" w:rsidRPr="00C15B91" w:rsidRDefault="00EA09E5" w:rsidP="004E25EB">
            <w:pPr>
              <w:contextualSpacing/>
            </w:pPr>
            <w:r>
              <w:t>«</w:t>
            </w:r>
            <w:r w:rsidRPr="00BB6BD0">
              <w:t>Проведена оценка эффективности налоговых расходов Алексеевского сельского поселения по перечню показателей</w:t>
            </w:r>
            <w:r>
              <w:t>»</w:t>
            </w:r>
          </w:p>
        </w:tc>
        <w:tc>
          <w:tcPr>
            <w:tcW w:w="850" w:type="dxa"/>
          </w:tcPr>
          <w:p w:rsidR="00EA09E5" w:rsidRPr="006219A0" w:rsidRDefault="00EA09E5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1182" w:type="dxa"/>
          </w:tcPr>
          <w:p w:rsidR="00EA09E5" w:rsidRPr="006219A0" w:rsidRDefault="00EA09E5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944" w:type="dxa"/>
          </w:tcPr>
          <w:p w:rsidR="00EA09E5" w:rsidRPr="006219A0" w:rsidRDefault="00EA09E5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993" w:type="dxa"/>
          </w:tcPr>
          <w:p w:rsidR="00EA09E5" w:rsidRPr="006219A0" w:rsidRDefault="00EA09E5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863" w:type="dxa"/>
          </w:tcPr>
          <w:p w:rsidR="00EA09E5" w:rsidRPr="006219A0" w:rsidRDefault="00EA09E5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1067" w:type="dxa"/>
          </w:tcPr>
          <w:p w:rsidR="00EA09E5" w:rsidRPr="006219A0" w:rsidRDefault="00EA09E5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934" w:type="dxa"/>
          </w:tcPr>
          <w:p w:rsidR="00EA09E5" w:rsidRPr="006219A0" w:rsidRDefault="00EA09E5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1105" w:type="dxa"/>
          </w:tcPr>
          <w:p w:rsidR="00EA09E5" w:rsidRPr="009D0104" w:rsidRDefault="00EA09E5" w:rsidP="00245EAF">
            <w:r w:rsidRPr="009D0104">
              <w:t>01.08.2025 г</w:t>
            </w:r>
          </w:p>
        </w:tc>
        <w:tc>
          <w:tcPr>
            <w:tcW w:w="1134" w:type="dxa"/>
          </w:tcPr>
          <w:p w:rsidR="00EA09E5" w:rsidRPr="009D0104" w:rsidRDefault="00EA09E5" w:rsidP="00245EAF">
            <w:r w:rsidRPr="009D0104">
              <w:t>-</w:t>
            </w:r>
          </w:p>
        </w:tc>
        <w:tc>
          <w:tcPr>
            <w:tcW w:w="1134" w:type="dxa"/>
          </w:tcPr>
          <w:p w:rsidR="00EA09E5" w:rsidRPr="009D0104" w:rsidRDefault="00EA09E5" w:rsidP="00245EAF">
            <w:r w:rsidRPr="009D0104">
              <w:t>01.08.2025</w:t>
            </w:r>
          </w:p>
        </w:tc>
        <w:tc>
          <w:tcPr>
            <w:tcW w:w="1275" w:type="dxa"/>
          </w:tcPr>
          <w:p w:rsidR="00EA09E5" w:rsidRPr="009D0104" w:rsidRDefault="00EA09E5" w:rsidP="00245EAF">
            <w:r w:rsidRPr="009D0104">
              <w:t>Клименко Е.В. начальник службы экономики и финансов</w:t>
            </w:r>
          </w:p>
        </w:tc>
        <w:tc>
          <w:tcPr>
            <w:tcW w:w="1380" w:type="dxa"/>
          </w:tcPr>
          <w:p w:rsidR="00EA09E5" w:rsidRPr="009D0104" w:rsidRDefault="00EA09E5" w:rsidP="00245EAF">
            <w:r>
              <w:t>-</w:t>
            </w:r>
          </w:p>
        </w:tc>
        <w:tc>
          <w:tcPr>
            <w:tcW w:w="851" w:type="dxa"/>
          </w:tcPr>
          <w:p w:rsidR="00EA09E5" w:rsidRDefault="00EA09E5" w:rsidP="00245EAF">
            <w:r w:rsidRPr="009D0104">
              <w:t>Показатель годовой</w:t>
            </w:r>
          </w:p>
        </w:tc>
      </w:tr>
    </w:tbl>
    <w:p w:rsidR="00EA09E5" w:rsidRDefault="00EA09E5" w:rsidP="00483CE2">
      <w:pPr>
        <w:spacing w:after="160" w:line="264" w:lineRule="auto"/>
        <w:jc w:val="center"/>
        <w:rPr>
          <w:sz w:val="20"/>
        </w:rPr>
      </w:pPr>
    </w:p>
    <w:p w:rsidR="00EA09E5" w:rsidRDefault="00EA09E5" w:rsidP="00D758C1">
      <w:pPr>
        <w:spacing w:after="160" w:line="264" w:lineRule="auto"/>
        <w:rPr>
          <w:sz w:val="20"/>
        </w:rPr>
      </w:pPr>
    </w:p>
    <w:p w:rsidR="00EA09E5" w:rsidRDefault="00EA09E5" w:rsidP="00D758C1">
      <w:pPr>
        <w:spacing w:after="160" w:line="264" w:lineRule="auto"/>
        <w:rPr>
          <w:sz w:val="20"/>
        </w:rPr>
      </w:pPr>
    </w:p>
    <w:p w:rsidR="00EA09E5" w:rsidRDefault="00EA09E5" w:rsidP="00D758C1">
      <w:pPr>
        <w:spacing w:after="160" w:line="264" w:lineRule="auto"/>
        <w:rPr>
          <w:sz w:val="20"/>
        </w:rPr>
      </w:pPr>
    </w:p>
    <w:p w:rsidR="00EA09E5" w:rsidRDefault="00EA09E5" w:rsidP="00D758C1">
      <w:pPr>
        <w:spacing w:after="160" w:line="264" w:lineRule="auto"/>
        <w:rPr>
          <w:sz w:val="20"/>
        </w:rPr>
      </w:pPr>
    </w:p>
    <w:p w:rsidR="00EA09E5" w:rsidRDefault="00EA09E5" w:rsidP="00D758C1">
      <w:pPr>
        <w:spacing w:after="160" w:line="264" w:lineRule="auto"/>
        <w:rPr>
          <w:sz w:val="20"/>
        </w:rPr>
      </w:pPr>
    </w:p>
    <w:p w:rsidR="00EA09E5" w:rsidRDefault="00EA09E5" w:rsidP="00D758C1">
      <w:pPr>
        <w:spacing w:after="160" w:line="264" w:lineRule="auto"/>
        <w:rPr>
          <w:sz w:val="20"/>
        </w:rPr>
      </w:pPr>
    </w:p>
    <w:p w:rsidR="00EA09E5" w:rsidRDefault="00EA09E5" w:rsidP="00D758C1">
      <w:pPr>
        <w:spacing w:after="160" w:line="264" w:lineRule="auto"/>
        <w:rPr>
          <w:sz w:val="20"/>
        </w:rPr>
      </w:pPr>
    </w:p>
    <w:p w:rsidR="00EA09E5" w:rsidRDefault="00EA09E5" w:rsidP="00D758C1">
      <w:pPr>
        <w:spacing w:after="160" w:line="264" w:lineRule="auto"/>
        <w:rPr>
          <w:sz w:val="20"/>
        </w:rPr>
      </w:pPr>
    </w:p>
    <w:p w:rsidR="00EA09E5" w:rsidRDefault="00EA09E5" w:rsidP="00D758C1">
      <w:pPr>
        <w:spacing w:after="160" w:line="264" w:lineRule="auto"/>
        <w:rPr>
          <w:sz w:val="20"/>
        </w:rPr>
      </w:pPr>
    </w:p>
    <w:p w:rsidR="00EA09E5" w:rsidRDefault="00EA09E5" w:rsidP="00D758C1">
      <w:pPr>
        <w:spacing w:after="160" w:line="264" w:lineRule="auto"/>
        <w:rPr>
          <w:sz w:val="20"/>
        </w:rPr>
      </w:pPr>
    </w:p>
    <w:p w:rsidR="00EA09E5" w:rsidRDefault="00EA09E5" w:rsidP="00D758C1">
      <w:pPr>
        <w:spacing w:after="160" w:line="264" w:lineRule="auto"/>
        <w:rPr>
          <w:sz w:val="20"/>
        </w:rPr>
      </w:pPr>
    </w:p>
    <w:p w:rsidR="00EA09E5" w:rsidRDefault="00EA09E5" w:rsidP="00D758C1">
      <w:pPr>
        <w:spacing w:after="160" w:line="264" w:lineRule="auto"/>
        <w:rPr>
          <w:sz w:val="20"/>
        </w:rPr>
      </w:pPr>
    </w:p>
    <w:p w:rsidR="00EA09E5" w:rsidRDefault="00EA09E5" w:rsidP="00D758C1">
      <w:pPr>
        <w:spacing w:after="160" w:line="264" w:lineRule="auto"/>
        <w:rPr>
          <w:sz w:val="20"/>
        </w:rPr>
      </w:pPr>
    </w:p>
    <w:p w:rsidR="00EA09E5" w:rsidRDefault="00EA09E5" w:rsidP="00D758C1">
      <w:pPr>
        <w:spacing w:after="160" w:line="264" w:lineRule="auto"/>
        <w:rPr>
          <w:sz w:val="20"/>
        </w:rPr>
      </w:pPr>
    </w:p>
    <w:p w:rsidR="00EA09E5" w:rsidRDefault="00EA09E5" w:rsidP="00D758C1">
      <w:pPr>
        <w:spacing w:after="160" w:line="264" w:lineRule="auto"/>
        <w:rPr>
          <w:sz w:val="20"/>
        </w:rPr>
      </w:pPr>
    </w:p>
    <w:p w:rsidR="00EA09E5" w:rsidRDefault="00EA09E5" w:rsidP="00D758C1">
      <w:pPr>
        <w:spacing w:after="160" w:line="264" w:lineRule="auto"/>
        <w:rPr>
          <w:sz w:val="20"/>
        </w:rPr>
      </w:pPr>
    </w:p>
    <w:p w:rsidR="00EA09E5" w:rsidRDefault="00EA09E5" w:rsidP="00D758C1">
      <w:pPr>
        <w:spacing w:after="160" w:line="264" w:lineRule="auto"/>
        <w:rPr>
          <w:sz w:val="20"/>
        </w:rPr>
      </w:pPr>
    </w:p>
    <w:p w:rsidR="00EA09E5" w:rsidRDefault="00EA09E5" w:rsidP="00D758C1">
      <w:pPr>
        <w:spacing w:after="160" w:line="264" w:lineRule="auto"/>
        <w:rPr>
          <w:sz w:val="20"/>
        </w:rPr>
      </w:pPr>
    </w:p>
    <w:p w:rsidR="00EA09E5" w:rsidRDefault="00EA09E5" w:rsidP="00D758C1">
      <w:pPr>
        <w:spacing w:after="160" w:line="264" w:lineRule="auto"/>
        <w:rPr>
          <w:sz w:val="20"/>
        </w:rPr>
      </w:pPr>
    </w:p>
    <w:p w:rsidR="00EA09E5" w:rsidRDefault="00EA09E5" w:rsidP="00D758C1">
      <w:pPr>
        <w:spacing w:after="160" w:line="264" w:lineRule="auto"/>
        <w:rPr>
          <w:sz w:val="20"/>
        </w:rPr>
      </w:pPr>
    </w:p>
    <w:p w:rsidR="00EA09E5" w:rsidRDefault="00EA09E5" w:rsidP="00D758C1">
      <w:pPr>
        <w:spacing w:after="160" w:line="264" w:lineRule="auto"/>
        <w:rPr>
          <w:sz w:val="20"/>
        </w:rPr>
      </w:pPr>
    </w:p>
    <w:p w:rsidR="00EA09E5" w:rsidRPr="00F37042" w:rsidRDefault="00EA09E5" w:rsidP="00483CE2">
      <w:pPr>
        <w:spacing w:after="160"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Pr="00F37042">
        <w:rPr>
          <w:sz w:val="28"/>
          <w:szCs w:val="28"/>
        </w:rPr>
        <w:t xml:space="preserve">. Сведения об исполнении бюджетных ассигнований, предусмотренных на финансовое обеспечение реализации </w:t>
      </w:r>
      <w:r>
        <w:rPr>
          <w:sz w:val="28"/>
          <w:szCs w:val="28"/>
        </w:rPr>
        <w:t>комплекса процессных мероприятий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508"/>
        <w:gridCol w:w="1037"/>
        <w:gridCol w:w="981"/>
        <w:gridCol w:w="1096"/>
        <w:gridCol w:w="1167"/>
        <w:gridCol w:w="1119"/>
        <w:gridCol w:w="1773"/>
        <w:gridCol w:w="2998"/>
      </w:tblGrid>
      <w:tr w:rsidR="00EA09E5" w:rsidRPr="00F37042" w:rsidTr="006219A0">
        <w:trPr>
          <w:trHeight w:val="462"/>
          <w:jc w:val="center"/>
        </w:trPr>
        <w:tc>
          <w:tcPr>
            <w:tcW w:w="5508" w:type="dxa"/>
            <w:vMerge w:val="restart"/>
            <w:vAlign w:val="center"/>
          </w:tcPr>
          <w:p w:rsidR="00EA09E5" w:rsidRPr="00F37042" w:rsidRDefault="00EA09E5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Наименование муниципальной программы, структурного элемента и источника финансового обеспечения</w:t>
            </w:r>
          </w:p>
        </w:tc>
        <w:tc>
          <w:tcPr>
            <w:tcW w:w="3114" w:type="dxa"/>
            <w:gridSpan w:val="3"/>
            <w:vAlign w:val="center"/>
          </w:tcPr>
          <w:p w:rsidR="00EA09E5" w:rsidRPr="00F37042" w:rsidRDefault="00EA09E5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Объем финансового обеспечения,</w:t>
            </w:r>
          </w:p>
          <w:p w:rsidR="00EA09E5" w:rsidRPr="00F37042" w:rsidRDefault="00EA09E5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тыс. рублей</w:t>
            </w:r>
          </w:p>
        </w:tc>
        <w:tc>
          <w:tcPr>
            <w:tcW w:w="2286" w:type="dxa"/>
            <w:gridSpan w:val="2"/>
            <w:vAlign w:val="center"/>
          </w:tcPr>
          <w:p w:rsidR="00EA09E5" w:rsidRPr="00F37042" w:rsidRDefault="00EA09E5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Исполнение, тыс. рублей</w:t>
            </w:r>
          </w:p>
        </w:tc>
        <w:tc>
          <w:tcPr>
            <w:tcW w:w="1773" w:type="dxa"/>
            <w:vMerge w:val="restart"/>
            <w:vAlign w:val="center"/>
          </w:tcPr>
          <w:p w:rsidR="00EA09E5" w:rsidRPr="00F37042" w:rsidRDefault="00EA09E5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Процент исполнения, (6)/(3)*100</w:t>
            </w:r>
          </w:p>
        </w:tc>
        <w:tc>
          <w:tcPr>
            <w:tcW w:w="2998" w:type="dxa"/>
            <w:vMerge w:val="restart"/>
            <w:vAlign w:val="center"/>
          </w:tcPr>
          <w:p w:rsidR="00EA09E5" w:rsidRPr="00F37042" w:rsidRDefault="00EA09E5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Комментарий</w:t>
            </w:r>
          </w:p>
          <w:p w:rsidR="00EA09E5" w:rsidRPr="00F37042" w:rsidRDefault="00EA09E5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EA09E5" w:rsidRPr="00F37042" w:rsidTr="006219A0">
        <w:trPr>
          <w:trHeight w:val="652"/>
          <w:jc w:val="center"/>
        </w:trPr>
        <w:tc>
          <w:tcPr>
            <w:tcW w:w="5508" w:type="dxa"/>
            <w:vMerge/>
            <w:vAlign w:val="center"/>
          </w:tcPr>
          <w:p w:rsidR="00EA09E5" w:rsidRPr="00F37042" w:rsidRDefault="00EA09E5" w:rsidP="00483CE2">
            <w:pPr>
              <w:rPr>
                <w:color w:val="000000"/>
              </w:rPr>
            </w:pPr>
          </w:p>
        </w:tc>
        <w:tc>
          <w:tcPr>
            <w:tcW w:w="1037" w:type="dxa"/>
            <w:vAlign w:val="center"/>
          </w:tcPr>
          <w:p w:rsidR="00EA09E5" w:rsidRPr="00F37042" w:rsidRDefault="00EA09E5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Предусмотрено паспортом</w:t>
            </w:r>
          </w:p>
        </w:tc>
        <w:tc>
          <w:tcPr>
            <w:tcW w:w="981" w:type="dxa"/>
            <w:vAlign w:val="center"/>
          </w:tcPr>
          <w:p w:rsidR="00EA09E5" w:rsidRPr="00F37042" w:rsidRDefault="00EA09E5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Сводная бюджетная роспись</w:t>
            </w:r>
          </w:p>
        </w:tc>
        <w:tc>
          <w:tcPr>
            <w:tcW w:w="1096" w:type="dxa"/>
            <w:vAlign w:val="center"/>
          </w:tcPr>
          <w:p w:rsidR="00EA09E5" w:rsidRPr="00F37042" w:rsidRDefault="00EA09E5" w:rsidP="00483CE2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Лимиты бюджетных обязательств</w:t>
            </w:r>
          </w:p>
        </w:tc>
        <w:tc>
          <w:tcPr>
            <w:tcW w:w="1167" w:type="dxa"/>
            <w:vAlign w:val="center"/>
          </w:tcPr>
          <w:p w:rsidR="00EA09E5" w:rsidRPr="00F37042" w:rsidRDefault="00EA09E5" w:rsidP="00483CE2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Принятые бюджетные обязательства</w:t>
            </w:r>
          </w:p>
        </w:tc>
        <w:tc>
          <w:tcPr>
            <w:tcW w:w="1119" w:type="dxa"/>
            <w:vAlign w:val="center"/>
          </w:tcPr>
          <w:p w:rsidR="00EA09E5" w:rsidRPr="00F37042" w:rsidRDefault="00EA09E5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Кассовое исполнение</w:t>
            </w:r>
          </w:p>
        </w:tc>
        <w:tc>
          <w:tcPr>
            <w:tcW w:w="1773" w:type="dxa"/>
            <w:vMerge/>
            <w:vAlign w:val="center"/>
          </w:tcPr>
          <w:p w:rsidR="00EA09E5" w:rsidRPr="00F37042" w:rsidRDefault="00EA09E5" w:rsidP="00483CE2">
            <w:pPr>
              <w:rPr>
                <w:color w:val="000000"/>
              </w:rPr>
            </w:pPr>
          </w:p>
        </w:tc>
        <w:tc>
          <w:tcPr>
            <w:tcW w:w="2998" w:type="dxa"/>
            <w:vMerge/>
            <w:vAlign w:val="center"/>
          </w:tcPr>
          <w:p w:rsidR="00EA09E5" w:rsidRPr="00F37042" w:rsidRDefault="00EA09E5" w:rsidP="00483CE2">
            <w:pPr>
              <w:rPr>
                <w:color w:val="000000"/>
              </w:rPr>
            </w:pPr>
          </w:p>
        </w:tc>
      </w:tr>
      <w:tr w:rsidR="00EA09E5" w:rsidRPr="00F37042" w:rsidTr="006219A0">
        <w:trPr>
          <w:trHeight w:val="216"/>
          <w:jc w:val="center"/>
        </w:trPr>
        <w:tc>
          <w:tcPr>
            <w:tcW w:w="5508" w:type="dxa"/>
          </w:tcPr>
          <w:p w:rsidR="00EA09E5" w:rsidRPr="00F37042" w:rsidRDefault="00EA09E5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037" w:type="dxa"/>
          </w:tcPr>
          <w:p w:rsidR="00EA09E5" w:rsidRPr="00F37042" w:rsidRDefault="00EA09E5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EA09E5" w:rsidRPr="00F37042" w:rsidRDefault="00EA09E5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096" w:type="dxa"/>
          </w:tcPr>
          <w:p w:rsidR="00EA09E5" w:rsidRPr="00F37042" w:rsidRDefault="00EA09E5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67" w:type="dxa"/>
          </w:tcPr>
          <w:p w:rsidR="00EA09E5" w:rsidRPr="00F37042" w:rsidRDefault="00EA09E5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19" w:type="dxa"/>
          </w:tcPr>
          <w:p w:rsidR="00EA09E5" w:rsidRPr="00F37042" w:rsidRDefault="00EA09E5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773" w:type="dxa"/>
          </w:tcPr>
          <w:p w:rsidR="00EA09E5" w:rsidRPr="00F37042" w:rsidRDefault="00EA09E5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998" w:type="dxa"/>
          </w:tcPr>
          <w:p w:rsidR="00EA09E5" w:rsidRPr="00F37042" w:rsidRDefault="00EA09E5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8</w:t>
            </w:r>
          </w:p>
        </w:tc>
      </w:tr>
      <w:tr w:rsidR="00EA09E5" w:rsidRPr="00F37042" w:rsidTr="006219A0">
        <w:trPr>
          <w:jc w:val="center"/>
        </w:trPr>
        <w:tc>
          <w:tcPr>
            <w:tcW w:w="5508" w:type="dxa"/>
          </w:tcPr>
          <w:p w:rsidR="00EA09E5" w:rsidRPr="00F37042" w:rsidRDefault="00EA09E5" w:rsidP="00483CE2">
            <w:pPr>
              <w:contextualSpacing/>
              <w:rPr>
                <w:color w:val="000000"/>
                <w:highlight w:val="yellow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>Комплекс процессных мероприятий «</w:t>
            </w:r>
            <w:r w:rsidRPr="006F67A1">
              <w:rPr>
                <w:i/>
                <w:color w:val="000000"/>
                <w:sz w:val="22"/>
                <w:szCs w:val="22"/>
              </w:rPr>
              <w:t>Эффективное управление доходами</w:t>
            </w:r>
            <w:r>
              <w:rPr>
                <w:i/>
                <w:color w:val="000000"/>
                <w:sz w:val="22"/>
                <w:szCs w:val="22"/>
              </w:rPr>
              <w:t xml:space="preserve">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037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A09E5" w:rsidRPr="00F37042" w:rsidRDefault="00EA09E5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A09E5" w:rsidRPr="00F37042" w:rsidRDefault="00EA09E5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EA09E5" w:rsidRPr="00F37042" w:rsidTr="006219A0">
        <w:trPr>
          <w:jc w:val="center"/>
        </w:trPr>
        <w:tc>
          <w:tcPr>
            <w:tcW w:w="5508" w:type="dxa"/>
          </w:tcPr>
          <w:p w:rsidR="00EA09E5" w:rsidRPr="00F37042" w:rsidRDefault="00EA09E5" w:rsidP="00483CE2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037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A09E5" w:rsidRPr="00F37042" w:rsidRDefault="00EA09E5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EA09E5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9E5" w:rsidRPr="00F37042" w:rsidRDefault="00EA09E5" w:rsidP="00483CE2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037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A09E5" w:rsidRPr="00F37042" w:rsidRDefault="00EA09E5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EA09E5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9E5" w:rsidRPr="00F37042" w:rsidRDefault="00EA09E5" w:rsidP="00483CE2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037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A09E5" w:rsidRPr="00F37042" w:rsidRDefault="00EA09E5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EA09E5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9E5" w:rsidRPr="00F37042" w:rsidRDefault="00EA09E5" w:rsidP="00483CE2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037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A09E5" w:rsidRPr="00F37042" w:rsidRDefault="00EA09E5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EA09E5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09E5" w:rsidRPr="00F37042" w:rsidRDefault="00EA09E5" w:rsidP="00483CE2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037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A09E5" w:rsidRPr="00F37042" w:rsidRDefault="00EA09E5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EA09E5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9E5" w:rsidRPr="00F37042" w:rsidRDefault="00EA09E5" w:rsidP="004E25EB">
            <w:pPr>
              <w:contextualSpacing/>
              <w:rPr>
                <w:color w:val="000000"/>
                <w:highlight w:val="yellow"/>
              </w:rPr>
            </w:pPr>
            <w:r>
              <w:rPr>
                <w:i/>
                <w:color w:val="000000"/>
                <w:sz w:val="22"/>
                <w:szCs w:val="22"/>
              </w:rPr>
              <w:t>Мероприятие (результат) «</w:t>
            </w:r>
            <w:r w:rsidRPr="006F67A1">
              <w:rPr>
                <w:i/>
                <w:color w:val="000000"/>
                <w:sz w:val="22"/>
                <w:szCs w:val="22"/>
              </w:rPr>
              <w:t>Достигнута положительная динамика поступлений по налоговым и неналоговым доходам (в сопоставимых условиях)</w:t>
            </w:r>
            <w:r>
              <w:rPr>
                <w:i/>
                <w:color w:val="000000"/>
                <w:sz w:val="22"/>
                <w:szCs w:val="22"/>
              </w:rPr>
              <w:t xml:space="preserve">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037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A09E5" w:rsidRPr="00F37042" w:rsidRDefault="00EA09E5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EA09E5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9E5" w:rsidRPr="00F37042" w:rsidRDefault="00EA09E5" w:rsidP="00B72401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037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A09E5" w:rsidRPr="00F37042" w:rsidRDefault="00EA09E5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EA09E5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9E5" w:rsidRPr="00F37042" w:rsidRDefault="00EA09E5" w:rsidP="00B72401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037" w:type="dxa"/>
          </w:tcPr>
          <w:p w:rsidR="00EA09E5" w:rsidRPr="00F37042" w:rsidRDefault="00EA09E5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EA09E5" w:rsidRPr="00F37042" w:rsidRDefault="00EA09E5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EA09E5" w:rsidRPr="00F37042" w:rsidRDefault="00EA09E5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EA09E5" w:rsidRPr="00F37042" w:rsidRDefault="00EA09E5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A09E5" w:rsidRPr="00F37042" w:rsidRDefault="00EA09E5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A09E5" w:rsidRPr="00F37042" w:rsidRDefault="00EA09E5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A09E5" w:rsidRPr="00F37042" w:rsidRDefault="00EA09E5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EA09E5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9E5" w:rsidRPr="00F37042" w:rsidRDefault="00EA09E5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037" w:type="dxa"/>
          </w:tcPr>
          <w:p w:rsidR="00EA09E5" w:rsidRPr="00F37042" w:rsidRDefault="00EA09E5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A09E5" w:rsidRPr="00F37042" w:rsidRDefault="00EA09E5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A09E5" w:rsidRPr="00F37042" w:rsidRDefault="00EA09E5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A09E5" w:rsidRPr="00F37042" w:rsidRDefault="00EA09E5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A09E5" w:rsidRPr="00F37042" w:rsidRDefault="00EA09E5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A09E5" w:rsidRPr="00F37042" w:rsidRDefault="00EA09E5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A09E5" w:rsidRPr="00F37042" w:rsidRDefault="00EA09E5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EA09E5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9E5" w:rsidRPr="00F37042" w:rsidRDefault="00EA09E5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037" w:type="dxa"/>
          </w:tcPr>
          <w:p w:rsidR="00EA09E5" w:rsidRPr="00F37042" w:rsidRDefault="00EA09E5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EA09E5" w:rsidRPr="00F37042" w:rsidRDefault="00EA09E5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EA09E5" w:rsidRPr="00F37042" w:rsidRDefault="00EA09E5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EA09E5" w:rsidRPr="00F37042" w:rsidRDefault="00EA09E5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A09E5" w:rsidRPr="00F37042" w:rsidRDefault="00EA09E5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A09E5" w:rsidRPr="00F37042" w:rsidRDefault="00EA09E5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A09E5" w:rsidRPr="00F37042" w:rsidRDefault="00EA09E5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EA09E5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09E5" w:rsidRPr="00F37042" w:rsidRDefault="00EA09E5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037" w:type="dxa"/>
          </w:tcPr>
          <w:p w:rsidR="00EA09E5" w:rsidRPr="00F37042" w:rsidRDefault="00EA09E5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EA09E5" w:rsidRPr="00F37042" w:rsidRDefault="00EA09E5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EA09E5" w:rsidRPr="00F37042" w:rsidRDefault="00EA09E5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EA09E5" w:rsidRPr="00F37042" w:rsidRDefault="00EA09E5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A09E5" w:rsidRPr="00F37042" w:rsidRDefault="00EA09E5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A09E5" w:rsidRPr="00F37042" w:rsidRDefault="00EA09E5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A09E5" w:rsidRPr="00F37042" w:rsidRDefault="00EA09E5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EA09E5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9E5" w:rsidRPr="006F67A1" w:rsidRDefault="00EA09E5" w:rsidP="006F67A1">
            <w:pPr>
              <w:contextualSpacing/>
              <w:rPr>
                <w:i/>
                <w:color w:val="000000"/>
              </w:rPr>
            </w:pPr>
            <w:r w:rsidRPr="004E25EB">
              <w:rPr>
                <w:i/>
                <w:color w:val="000000"/>
                <w:sz w:val="22"/>
                <w:szCs w:val="22"/>
              </w:rPr>
              <w:t xml:space="preserve">Мероприятие (результат) </w:t>
            </w:r>
            <w:r>
              <w:rPr>
                <w:i/>
                <w:color w:val="000000"/>
                <w:sz w:val="22"/>
                <w:szCs w:val="22"/>
              </w:rPr>
              <w:t>«</w:t>
            </w:r>
            <w:r w:rsidRPr="006F67A1">
              <w:rPr>
                <w:i/>
                <w:color w:val="000000"/>
                <w:sz w:val="22"/>
                <w:szCs w:val="22"/>
              </w:rPr>
              <w:t>Отменены неэффективные местные нало</w:t>
            </w:r>
            <w:r>
              <w:rPr>
                <w:i/>
                <w:color w:val="000000"/>
                <w:sz w:val="22"/>
                <w:szCs w:val="22"/>
              </w:rPr>
              <w:t xml:space="preserve">говые льготы, реализованы меры </w:t>
            </w:r>
            <w:r w:rsidRPr="006F67A1">
              <w:rPr>
                <w:i/>
                <w:color w:val="000000"/>
                <w:sz w:val="22"/>
                <w:szCs w:val="22"/>
              </w:rPr>
              <w:t>по оптимизации местных льгот</w:t>
            </w:r>
            <w:r w:rsidRPr="004E25EB">
              <w:rPr>
                <w:i/>
                <w:color w:val="000000"/>
                <w:sz w:val="22"/>
                <w:szCs w:val="22"/>
              </w:rPr>
              <w:t xml:space="preserve">» </w:t>
            </w:r>
            <w:r>
              <w:rPr>
                <w:i/>
                <w:color w:val="000000"/>
                <w:sz w:val="22"/>
                <w:szCs w:val="22"/>
              </w:rPr>
              <w:t xml:space="preserve">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037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A09E5" w:rsidRPr="00F37042" w:rsidRDefault="00EA09E5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EA09E5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9E5" w:rsidRPr="00F37042" w:rsidRDefault="00EA09E5" w:rsidP="00A35FDA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037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A09E5" w:rsidRPr="00F37042" w:rsidRDefault="00EA09E5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EA09E5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9E5" w:rsidRPr="00F37042" w:rsidRDefault="00EA09E5" w:rsidP="00A35FDA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037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A09E5" w:rsidRPr="00F37042" w:rsidRDefault="00EA09E5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EA09E5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9E5" w:rsidRPr="00F37042" w:rsidRDefault="00EA09E5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037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A09E5" w:rsidRPr="00F37042" w:rsidRDefault="00EA09E5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EA09E5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9E5" w:rsidRPr="00F37042" w:rsidRDefault="00EA09E5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037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A09E5" w:rsidRPr="00F37042" w:rsidRDefault="00EA09E5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EA09E5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09E5" w:rsidRPr="00F37042" w:rsidRDefault="00EA09E5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037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A09E5" w:rsidRPr="00F37042" w:rsidRDefault="00EA09E5" w:rsidP="00B72401">
            <w:pPr>
              <w:contextualSpacing/>
              <w:jc w:val="center"/>
              <w:rPr>
                <w:color w:val="000000"/>
              </w:rPr>
            </w:pPr>
          </w:p>
        </w:tc>
      </w:tr>
    </w:tbl>
    <w:p w:rsidR="00EA09E5" w:rsidRPr="009A5B6D" w:rsidRDefault="00EA09E5" w:rsidP="00483CE2">
      <w:pPr>
        <w:rPr>
          <w:highlight w:val="yellow"/>
        </w:rPr>
        <w:sectPr w:rsidR="00EA09E5" w:rsidRPr="009A5B6D" w:rsidSect="009A5B6D">
          <w:pgSz w:w="16838" w:h="11906" w:orient="landscape"/>
          <w:pgMar w:top="426" w:right="567" w:bottom="284" w:left="567" w:header="709" w:footer="0" w:gutter="0"/>
          <w:cols w:space="720"/>
        </w:sectPr>
      </w:pPr>
    </w:p>
    <w:p w:rsidR="00EA09E5" w:rsidRPr="009A5B6D" w:rsidRDefault="00EA09E5" w:rsidP="00483CE2">
      <w:pPr>
        <w:tabs>
          <w:tab w:val="left" w:pos="9669"/>
        </w:tabs>
        <w:spacing w:after="160" w:line="264" w:lineRule="auto"/>
        <w:ind w:right="536"/>
        <w:rPr>
          <w:sz w:val="20"/>
          <w:highlight w:val="yellow"/>
        </w:rPr>
      </w:pPr>
    </w:p>
    <w:p w:rsidR="00EA09E5" w:rsidRPr="00F37042" w:rsidRDefault="00EA09E5" w:rsidP="00CD7F90">
      <w:pPr>
        <w:spacing w:after="160"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Pr="00F37042">
        <w:rPr>
          <w:sz w:val="28"/>
          <w:szCs w:val="28"/>
        </w:rPr>
        <w:t xml:space="preserve">. Информация о рисках </w:t>
      </w:r>
      <w:r>
        <w:rPr>
          <w:sz w:val="28"/>
          <w:szCs w:val="28"/>
        </w:rPr>
        <w:t>комплекса процессных мероприятий</w:t>
      </w:r>
    </w:p>
    <w:p w:rsidR="00EA09E5" w:rsidRPr="00B66A1D" w:rsidRDefault="00EA09E5" w:rsidP="00483CE2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04"/>
        <w:gridCol w:w="2524"/>
        <w:gridCol w:w="1800"/>
        <w:gridCol w:w="1800"/>
        <w:gridCol w:w="1440"/>
        <w:gridCol w:w="2040"/>
        <w:gridCol w:w="1920"/>
        <w:gridCol w:w="2880"/>
      </w:tblGrid>
      <w:tr w:rsidR="00EA09E5" w:rsidRPr="00F37042" w:rsidTr="00483CE2">
        <w:tc>
          <w:tcPr>
            <w:tcW w:w="704" w:type="dxa"/>
          </w:tcPr>
          <w:p w:rsidR="00EA09E5" w:rsidRPr="00F37042" w:rsidRDefault="00EA09E5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№ п/п</w:t>
            </w:r>
          </w:p>
        </w:tc>
        <w:tc>
          <w:tcPr>
            <w:tcW w:w="2524" w:type="dxa"/>
          </w:tcPr>
          <w:p w:rsidR="00EA09E5" w:rsidRPr="00F37042" w:rsidRDefault="00EA09E5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Наименование показателя</w:t>
            </w:r>
          </w:p>
        </w:tc>
        <w:tc>
          <w:tcPr>
            <w:tcW w:w="1800" w:type="dxa"/>
          </w:tcPr>
          <w:p w:rsidR="00EA09E5" w:rsidRPr="00F37042" w:rsidRDefault="00EA09E5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Описание риска</w:t>
            </w:r>
          </w:p>
        </w:tc>
        <w:tc>
          <w:tcPr>
            <w:tcW w:w="1800" w:type="dxa"/>
          </w:tcPr>
          <w:p w:rsidR="00EA09E5" w:rsidRPr="00F37042" w:rsidRDefault="00EA09E5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Оценка возможных последствий риска</w:t>
            </w:r>
          </w:p>
        </w:tc>
        <w:tc>
          <w:tcPr>
            <w:tcW w:w="1440" w:type="dxa"/>
          </w:tcPr>
          <w:p w:rsidR="00EA09E5" w:rsidRPr="00F37042" w:rsidRDefault="00EA09E5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Уровень риска</w:t>
            </w:r>
          </w:p>
        </w:tc>
        <w:tc>
          <w:tcPr>
            <w:tcW w:w="2040" w:type="dxa"/>
          </w:tcPr>
          <w:p w:rsidR="00EA09E5" w:rsidRPr="00F37042" w:rsidRDefault="00EA09E5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Планируемые меры реагирования</w:t>
            </w:r>
          </w:p>
        </w:tc>
        <w:tc>
          <w:tcPr>
            <w:tcW w:w="1920" w:type="dxa"/>
          </w:tcPr>
          <w:p w:rsidR="00EA09E5" w:rsidRPr="00F37042" w:rsidRDefault="00EA09E5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Срок выполнения меры реагирования</w:t>
            </w:r>
          </w:p>
        </w:tc>
        <w:tc>
          <w:tcPr>
            <w:tcW w:w="2880" w:type="dxa"/>
          </w:tcPr>
          <w:p w:rsidR="00EA09E5" w:rsidRPr="00F37042" w:rsidRDefault="00EA09E5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Ответственный за принятие мер реагирования (ФИО, должность, организация)</w:t>
            </w:r>
          </w:p>
        </w:tc>
      </w:tr>
      <w:tr w:rsidR="00EA09E5" w:rsidRPr="00F37042" w:rsidTr="00483CE2">
        <w:tc>
          <w:tcPr>
            <w:tcW w:w="704" w:type="dxa"/>
          </w:tcPr>
          <w:p w:rsidR="00EA09E5" w:rsidRPr="00F37042" w:rsidRDefault="00EA09E5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524" w:type="dxa"/>
          </w:tcPr>
          <w:p w:rsidR="00EA09E5" w:rsidRPr="00F37042" w:rsidRDefault="00EA09E5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EA09E5" w:rsidRPr="00F37042" w:rsidRDefault="00EA09E5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EA09E5" w:rsidRPr="00F37042" w:rsidRDefault="00EA09E5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440" w:type="dxa"/>
          </w:tcPr>
          <w:p w:rsidR="00EA09E5" w:rsidRPr="00F37042" w:rsidRDefault="00EA09E5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040" w:type="dxa"/>
          </w:tcPr>
          <w:p w:rsidR="00EA09E5" w:rsidRPr="00F37042" w:rsidRDefault="00EA09E5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920" w:type="dxa"/>
          </w:tcPr>
          <w:p w:rsidR="00EA09E5" w:rsidRPr="00F37042" w:rsidRDefault="00EA09E5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880" w:type="dxa"/>
          </w:tcPr>
          <w:p w:rsidR="00EA09E5" w:rsidRPr="00F37042" w:rsidRDefault="00EA09E5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EA09E5" w:rsidRPr="009A5B6D" w:rsidRDefault="00EA09E5" w:rsidP="00483CE2">
      <w:pPr>
        <w:widowControl w:val="0"/>
        <w:ind w:firstLine="539"/>
        <w:jc w:val="center"/>
        <w:rPr>
          <w:sz w:val="20"/>
          <w:highlight w:val="yellow"/>
        </w:rPr>
      </w:pPr>
    </w:p>
    <w:p w:rsidR="00EA09E5" w:rsidRPr="00B66A1D" w:rsidRDefault="00EA09E5" w:rsidP="00483CE2">
      <w:pPr>
        <w:widowControl w:val="0"/>
        <w:spacing w:before="220"/>
        <w:ind w:firstLine="540"/>
        <w:jc w:val="center"/>
        <w:rPr>
          <w:sz w:val="20"/>
        </w:rPr>
      </w:pPr>
    </w:p>
    <w:p w:rsidR="00EA09E5" w:rsidRDefault="00EA09E5" w:rsidP="009A5B6D">
      <w:pPr>
        <w:spacing w:after="160" w:line="264" w:lineRule="auto"/>
        <w:rPr>
          <w:sz w:val="20"/>
          <w:highlight w:val="yellow"/>
        </w:rPr>
      </w:pPr>
    </w:p>
    <w:p w:rsidR="00EA09E5" w:rsidRPr="007F2E2D" w:rsidRDefault="00EA09E5" w:rsidP="007F2E2D">
      <w:pPr>
        <w:rPr>
          <w:sz w:val="20"/>
          <w:highlight w:val="yellow"/>
        </w:rPr>
      </w:pPr>
    </w:p>
    <w:p w:rsidR="00EA09E5" w:rsidRPr="007F2E2D" w:rsidRDefault="00EA09E5" w:rsidP="007F2E2D">
      <w:pPr>
        <w:rPr>
          <w:sz w:val="20"/>
          <w:highlight w:val="yellow"/>
        </w:rPr>
      </w:pPr>
    </w:p>
    <w:p w:rsidR="00EA09E5" w:rsidRPr="007F2E2D" w:rsidRDefault="00EA09E5" w:rsidP="007F2E2D">
      <w:pPr>
        <w:rPr>
          <w:sz w:val="20"/>
          <w:highlight w:val="yellow"/>
        </w:rPr>
      </w:pPr>
    </w:p>
    <w:p w:rsidR="00EA09E5" w:rsidRPr="007F2E2D" w:rsidRDefault="00EA09E5" w:rsidP="007F2E2D">
      <w:pPr>
        <w:rPr>
          <w:sz w:val="20"/>
          <w:highlight w:val="yellow"/>
        </w:rPr>
      </w:pPr>
    </w:p>
    <w:p w:rsidR="00EA09E5" w:rsidRPr="007F2E2D" w:rsidRDefault="00EA09E5" w:rsidP="007F2E2D">
      <w:pPr>
        <w:rPr>
          <w:sz w:val="20"/>
          <w:highlight w:val="yellow"/>
        </w:rPr>
      </w:pPr>
    </w:p>
    <w:p w:rsidR="00EA09E5" w:rsidRPr="007F2E2D" w:rsidRDefault="00EA09E5" w:rsidP="007F2E2D">
      <w:pPr>
        <w:rPr>
          <w:sz w:val="20"/>
          <w:highlight w:val="yellow"/>
        </w:rPr>
      </w:pPr>
    </w:p>
    <w:p w:rsidR="00EA09E5" w:rsidRPr="007F2E2D" w:rsidRDefault="00EA09E5" w:rsidP="007F2E2D">
      <w:pPr>
        <w:rPr>
          <w:sz w:val="20"/>
          <w:highlight w:val="yellow"/>
        </w:rPr>
      </w:pPr>
    </w:p>
    <w:p w:rsidR="00EA09E5" w:rsidRPr="007F2E2D" w:rsidRDefault="00EA09E5" w:rsidP="007F2E2D">
      <w:pPr>
        <w:rPr>
          <w:sz w:val="20"/>
          <w:highlight w:val="yellow"/>
        </w:rPr>
      </w:pPr>
    </w:p>
    <w:p w:rsidR="00EA09E5" w:rsidRPr="007F2E2D" w:rsidRDefault="00EA09E5" w:rsidP="007F2E2D">
      <w:pPr>
        <w:rPr>
          <w:sz w:val="20"/>
          <w:highlight w:val="yellow"/>
        </w:rPr>
      </w:pPr>
    </w:p>
    <w:p w:rsidR="00EA09E5" w:rsidRPr="007F2E2D" w:rsidRDefault="00EA09E5" w:rsidP="007F2E2D">
      <w:pPr>
        <w:rPr>
          <w:sz w:val="20"/>
          <w:highlight w:val="yellow"/>
        </w:rPr>
      </w:pPr>
    </w:p>
    <w:p w:rsidR="00EA09E5" w:rsidRPr="007F2E2D" w:rsidRDefault="00EA09E5" w:rsidP="007F2E2D">
      <w:pPr>
        <w:rPr>
          <w:sz w:val="20"/>
          <w:highlight w:val="yellow"/>
        </w:rPr>
      </w:pPr>
    </w:p>
    <w:p w:rsidR="00EA09E5" w:rsidRPr="007F2E2D" w:rsidRDefault="00EA09E5" w:rsidP="007F2E2D">
      <w:pPr>
        <w:rPr>
          <w:sz w:val="20"/>
          <w:highlight w:val="yellow"/>
        </w:rPr>
      </w:pPr>
    </w:p>
    <w:p w:rsidR="00EA09E5" w:rsidRPr="007F2E2D" w:rsidRDefault="00EA09E5" w:rsidP="007F2E2D">
      <w:pPr>
        <w:rPr>
          <w:sz w:val="20"/>
          <w:highlight w:val="yellow"/>
        </w:rPr>
      </w:pPr>
    </w:p>
    <w:p w:rsidR="00EA09E5" w:rsidRPr="007F2E2D" w:rsidRDefault="00EA09E5" w:rsidP="007F2E2D">
      <w:pPr>
        <w:rPr>
          <w:sz w:val="20"/>
          <w:highlight w:val="yellow"/>
        </w:rPr>
      </w:pPr>
    </w:p>
    <w:p w:rsidR="00EA09E5" w:rsidRPr="007F2E2D" w:rsidRDefault="00EA09E5" w:rsidP="007F2E2D">
      <w:pPr>
        <w:rPr>
          <w:sz w:val="20"/>
          <w:highlight w:val="yellow"/>
        </w:rPr>
      </w:pPr>
    </w:p>
    <w:p w:rsidR="00EA09E5" w:rsidRPr="007F2E2D" w:rsidRDefault="00EA09E5" w:rsidP="007F2E2D">
      <w:pPr>
        <w:rPr>
          <w:sz w:val="20"/>
          <w:highlight w:val="yellow"/>
        </w:rPr>
      </w:pPr>
    </w:p>
    <w:p w:rsidR="00EA09E5" w:rsidRPr="007F2E2D" w:rsidRDefault="00EA09E5" w:rsidP="007F2E2D">
      <w:pPr>
        <w:rPr>
          <w:sz w:val="20"/>
          <w:highlight w:val="yellow"/>
        </w:rPr>
      </w:pPr>
    </w:p>
    <w:p w:rsidR="00EA09E5" w:rsidRPr="007F2E2D" w:rsidRDefault="00EA09E5" w:rsidP="007F2E2D">
      <w:pPr>
        <w:rPr>
          <w:sz w:val="20"/>
          <w:highlight w:val="yellow"/>
        </w:rPr>
      </w:pPr>
    </w:p>
    <w:p w:rsidR="00EA09E5" w:rsidRPr="007F2E2D" w:rsidRDefault="00EA09E5" w:rsidP="007F2E2D">
      <w:pPr>
        <w:rPr>
          <w:sz w:val="20"/>
          <w:highlight w:val="yellow"/>
        </w:rPr>
      </w:pPr>
    </w:p>
    <w:p w:rsidR="00EA09E5" w:rsidRPr="007F2E2D" w:rsidRDefault="00EA09E5" w:rsidP="007F2E2D">
      <w:pPr>
        <w:rPr>
          <w:sz w:val="20"/>
          <w:highlight w:val="yellow"/>
        </w:rPr>
      </w:pPr>
    </w:p>
    <w:p w:rsidR="00EA09E5" w:rsidRPr="007F2E2D" w:rsidRDefault="00EA09E5" w:rsidP="007F2E2D">
      <w:pPr>
        <w:rPr>
          <w:sz w:val="20"/>
          <w:highlight w:val="yellow"/>
        </w:rPr>
      </w:pPr>
    </w:p>
    <w:p w:rsidR="00EA09E5" w:rsidRPr="007F2E2D" w:rsidRDefault="00EA09E5" w:rsidP="007F2E2D">
      <w:pPr>
        <w:rPr>
          <w:sz w:val="20"/>
          <w:highlight w:val="yellow"/>
        </w:rPr>
      </w:pPr>
    </w:p>
    <w:p w:rsidR="00EA09E5" w:rsidRPr="007F2E2D" w:rsidRDefault="00EA09E5" w:rsidP="007F2E2D">
      <w:pPr>
        <w:rPr>
          <w:sz w:val="20"/>
          <w:highlight w:val="yellow"/>
        </w:rPr>
      </w:pPr>
    </w:p>
    <w:p w:rsidR="00EA09E5" w:rsidRDefault="00EA09E5" w:rsidP="007F2E2D">
      <w:pPr>
        <w:rPr>
          <w:sz w:val="20"/>
          <w:highlight w:val="yellow"/>
        </w:rPr>
      </w:pPr>
    </w:p>
    <w:p w:rsidR="00EA09E5" w:rsidRDefault="00EA09E5" w:rsidP="007F2E2D">
      <w:pPr>
        <w:rPr>
          <w:sz w:val="20"/>
          <w:highlight w:val="yellow"/>
        </w:rPr>
      </w:pPr>
    </w:p>
    <w:p w:rsidR="00EA09E5" w:rsidRDefault="00EA09E5" w:rsidP="007F2E2D">
      <w:pPr>
        <w:rPr>
          <w:sz w:val="20"/>
          <w:highlight w:val="yellow"/>
        </w:rPr>
      </w:pPr>
    </w:p>
    <w:p w:rsidR="00EA09E5" w:rsidRDefault="00EA09E5" w:rsidP="007F2E2D">
      <w:pPr>
        <w:rPr>
          <w:sz w:val="20"/>
          <w:highlight w:val="yellow"/>
        </w:rPr>
      </w:pPr>
    </w:p>
    <w:p w:rsidR="00EA09E5" w:rsidRDefault="00EA09E5" w:rsidP="007F2E2D">
      <w:pPr>
        <w:rPr>
          <w:sz w:val="20"/>
          <w:highlight w:val="yellow"/>
        </w:rPr>
      </w:pPr>
    </w:p>
    <w:p w:rsidR="00EA09E5" w:rsidRPr="000E75AB" w:rsidRDefault="00EA09E5" w:rsidP="006219A0">
      <w:pPr>
        <w:ind w:right="440"/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УТВЕРЖДЕН</w:t>
      </w:r>
    </w:p>
    <w:p w:rsidR="00EA09E5" w:rsidRPr="000E75AB" w:rsidRDefault="00EA09E5" w:rsidP="006F3621">
      <w:pPr>
        <w:jc w:val="right"/>
        <w:rPr>
          <w:color w:val="000000"/>
          <w:sz w:val="28"/>
          <w:szCs w:val="28"/>
        </w:rPr>
      </w:pPr>
    </w:p>
    <w:p w:rsidR="00EA09E5" w:rsidRPr="000E75AB" w:rsidRDefault="00EA09E5" w:rsidP="006F3621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___________Ю.В.</w:t>
      </w:r>
      <w:r>
        <w:rPr>
          <w:color w:val="000000"/>
          <w:sz w:val="28"/>
          <w:szCs w:val="28"/>
        </w:rPr>
        <w:t xml:space="preserve"> </w:t>
      </w:r>
      <w:r w:rsidRPr="000E75AB">
        <w:rPr>
          <w:color w:val="000000"/>
          <w:sz w:val="28"/>
          <w:szCs w:val="28"/>
        </w:rPr>
        <w:t>Кашпор</w:t>
      </w:r>
    </w:p>
    <w:p w:rsidR="00EA09E5" w:rsidRPr="000E75AB" w:rsidRDefault="00EA09E5" w:rsidP="006F3621">
      <w:pPr>
        <w:jc w:val="right"/>
        <w:rPr>
          <w:color w:val="000000"/>
          <w:sz w:val="28"/>
          <w:szCs w:val="28"/>
        </w:rPr>
      </w:pPr>
    </w:p>
    <w:p w:rsidR="00EA09E5" w:rsidRPr="000E75AB" w:rsidRDefault="00EA09E5" w:rsidP="006F3621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 xml:space="preserve">Глава Администрации </w:t>
      </w:r>
    </w:p>
    <w:p w:rsidR="00EA09E5" w:rsidRPr="0025739E" w:rsidRDefault="00EA09E5" w:rsidP="006F3621">
      <w:pPr>
        <w:jc w:val="right"/>
        <w:rPr>
          <w:color w:val="000000"/>
          <w:sz w:val="22"/>
        </w:rPr>
      </w:pPr>
      <w:r w:rsidRPr="000E75AB">
        <w:rPr>
          <w:color w:val="000000"/>
          <w:sz w:val="28"/>
          <w:szCs w:val="28"/>
        </w:rPr>
        <w:t>Алексеевского сельского поселения</w:t>
      </w:r>
    </w:p>
    <w:p w:rsidR="00EA09E5" w:rsidRDefault="00EA09E5" w:rsidP="006F3621">
      <w:pPr>
        <w:contextualSpacing/>
        <w:jc w:val="center"/>
        <w:rPr>
          <w:b/>
          <w:sz w:val="28"/>
          <w:szCs w:val="28"/>
        </w:rPr>
      </w:pPr>
    </w:p>
    <w:p w:rsidR="00EA09E5" w:rsidRPr="00343093" w:rsidRDefault="00EA09E5" w:rsidP="006F3621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ОТЧЕТ </w:t>
      </w:r>
    </w:p>
    <w:p w:rsidR="00EA09E5" w:rsidRPr="00343093" w:rsidRDefault="00EA09E5" w:rsidP="006F3621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 ХОДЕ РЕАЛИЗАЦИИ </w:t>
      </w:r>
      <w:r>
        <w:rPr>
          <w:b/>
          <w:sz w:val="28"/>
          <w:szCs w:val="28"/>
        </w:rPr>
        <w:t>КОМПЛЕКСА ПРОЦЕССНЫХ МЕРОПРИЯТИЙ</w:t>
      </w:r>
    </w:p>
    <w:p w:rsidR="00EA09E5" w:rsidRPr="00343093" w:rsidRDefault="00EA09E5" w:rsidP="006F3621">
      <w:pPr>
        <w:contextualSpacing/>
        <w:jc w:val="center"/>
        <w:rPr>
          <w:b/>
          <w:i/>
          <w:sz w:val="28"/>
          <w:szCs w:val="28"/>
        </w:rPr>
      </w:pPr>
      <w:r w:rsidRPr="00343093">
        <w:rPr>
          <w:b/>
          <w:i/>
          <w:sz w:val="28"/>
          <w:szCs w:val="28"/>
        </w:rPr>
        <w:t>«</w:t>
      </w:r>
      <w:r w:rsidRPr="006F67A1">
        <w:rPr>
          <w:b/>
          <w:i/>
          <w:sz w:val="28"/>
          <w:szCs w:val="28"/>
        </w:rPr>
        <w:t>Информационное обеспечение реализации бюджетного процесса</w:t>
      </w:r>
      <w:r w:rsidRPr="00343093">
        <w:rPr>
          <w:b/>
          <w:i/>
          <w:sz w:val="28"/>
          <w:szCs w:val="28"/>
        </w:rPr>
        <w:t>»</w:t>
      </w:r>
    </w:p>
    <w:p w:rsidR="00EA09E5" w:rsidRPr="00343093" w:rsidRDefault="00EA09E5" w:rsidP="006F3621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>ЗА</w:t>
      </w:r>
      <w:r>
        <w:rPr>
          <w:b/>
          <w:sz w:val="28"/>
          <w:szCs w:val="28"/>
        </w:rPr>
        <w:t xml:space="preserve"> 1 полугодие</w:t>
      </w:r>
      <w:r w:rsidRPr="00343093">
        <w:rPr>
          <w:b/>
          <w:sz w:val="28"/>
          <w:szCs w:val="28"/>
        </w:rPr>
        <w:t xml:space="preserve"> 2025 года</w:t>
      </w:r>
    </w:p>
    <w:p w:rsidR="00EA09E5" w:rsidRPr="00AC3328" w:rsidRDefault="00EA09E5" w:rsidP="006F3621">
      <w:pPr>
        <w:ind w:right="536"/>
        <w:contextualSpacing/>
        <w:jc w:val="center"/>
        <w:rPr>
          <w:sz w:val="22"/>
          <w:szCs w:val="22"/>
        </w:rPr>
      </w:pPr>
      <w:r w:rsidRPr="00343093">
        <w:rPr>
          <w:sz w:val="28"/>
          <w:szCs w:val="28"/>
        </w:rPr>
        <w:t xml:space="preserve">1. Сведения о достижении показателей </w:t>
      </w:r>
      <w:r>
        <w:rPr>
          <w:sz w:val="28"/>
          <w:szCs w:val="28"/>
        </w:rPr>
        <w:t>комплекса процессных мероприятий</w:t>
      </w:r>
    </w:p>
    <w:tbl>
      <w:tblPr>
        <w:tblW w:w="160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01"/>
        <w:gridCol w:w="1276"/>
        <w:gridCol w:w="2126"/>
        <w:gridCol w:w="971"/>
        <w:gridCol w:w="960"/>
        <w:gridCol w:w="720"/>
        <w:gridCol w:w="840"/>
        <w:gridCol w:w="1080"/>
        <w:gridCol w:w="960"/>
        <w:gridCol w:w="2880"/>
        <w:gridCol w:w="960"/>
        <w:gridCol w:w="840"/>
        <w:gridCol w:w="1080"/>
        <w:gridCol w:w="758"/>
      </w:tblGrid>
      <w:tr w:rsidR="00EA09E5" w:rsidRPr="00AC3328" w:rsidTr="00B620EE">
        <w:trPr>
          <w:jc w:val="center"/>
        </w:trPr>
        <w:tc>
          <w:tcPr>
            <w:tcW w:w="601" w:type="dxa"/>
            <w:vAlign w:val="center"/>
          </w:tcPr>
          <w:p w:rsidR="00EA09E5" w:rsidRPr="00D20EBE" w:rsidRDefault="00EA09E5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№</w:t>
            </w:r>
          </w:p>
        </w:tc>
        <w:tc>
          <w:tcPr>
            <w:tcW w:w="1276" w:type="dxa"/>
            <w:vAlign w:val="center"/>
          </w:tcPr>
          <w:p w:rsidR="00EA09E5" w:rsidRPr="00D20EBE" w:rsidRDefault="00EA09E5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Статус фактического/ прогнозного значения за отчетный период</w:t>
            </w:r>
          </w:p>
        </w:tc>
        <w:tc>
          <w:tcPr>
            <w:tcW w:w="2126" w:type="dxa"/>
            <w:vAlign w:val="center"/>
          </w:tcPr>
          <w:p w:rsidR="00EA09E5" w:rsidRPr="00D20EBE" w:rsidRDefault="00EA09E5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971" w:type="dxa"/>
            <w:vAlign w:val="center"/>
          </w:tcPr>
          <w:p w:rsidR="00EA09E5" w:rsidRPr="00D20EBE" w:rsidRDefault="00EA09E5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Уровень показателя</w:t>
            </w:r>
          </w:p>
        </w:tc>
        <w:tc>
          <w:tcPr>
            <w:tcW w:w="960" w:type="dxa"/>
            <w:vAlign w:val="center"/>
          </w:tcPr>
          <w:p w:rsidR="00EA09E5" w:rsidRPr="00D20EBE" w:rsidRDefault="00EA09E5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Признак возрастания/ убывания</w:t>
            </w:r>
          </w:p>
        </w:tc>
        <w:tc>
          <w:tcPr>
            <w:tcW w:w="720" w:type="dxa"/>
            <w:vAlign w:val="center"/>
          </w:tcPr>
          <w:p w:rsidR="00EA09E5" w:rsidRPr="00D20EBE" w:rsidRDefault="00EA09E5" w:rsidP="00A35FDA">
            <w:pPr>
              <w:jc w:val="center"/>
            </w:pPr>
            <w:r w:rsidRPr="00D20EBE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840" w:type="dxa"/>
            <w:vAlign w:val="center"/>
          </w:tcPr>
          <w:p w:rsidR="00EA09E5" w:rsidRPr="00D20EBE" w:rsidRDefault="00EA09E5" w:rsidP="00A35FDA">
            <w:pPr>
              <w:jc w:val="center"/>
            </w:pPr>
            <w:r w:rsidRPr="00D20EBE">
              <w:rPr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1080" w:type="dxa"/>
            <w:vAlign w:val="center"/>
          </w:tcPr>
          <w:p w:rsidR="00EA09E5" w:rsidRPr="00D20EBE" w:rsidRDefault="00EA09E5" w:rsidP="00A35FDA">
            <w:pPr>
              <w:jc w:val="center"/>
            </w:pPr>
            <w:r w:rsidRPr="00D20EBE">
              <w:rPr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960" w:type="dxa"/>
            <w:tcBorders>
              <w:right w:val="single" w:sz="4" w:space="0" w:color="auto"/>
            </w:tcBorders>
            <w:vAlign w:val="center"/>
          </w:tcPr>
          <w:p w:rsidR="00EA09E5" w:rsidRPr="00D20EBE" w:rsidRDefault="00EA09E5" w:rsidP="006219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Прогнозное значение на конец отчетного периода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09E5" w:rsidRPr="00D20EBE" w:rsidRDefault="00EA09E5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Подтверждающий документ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09E5" w:rsidRPr="00D20EBE" w:rsidRDefault="00EA09E5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Плановое значение на конец текущего года</w:t>
            </w:r>
          </w:p>
        </w:tc>
        <w:tc>
          <w:tcPr>
            <w:tcW w:w="840" w:type="dxa"/>
            <w:tcBorders>
              <w:left w:val="single" w:sz="4" w:space="0" w:color="auto"/>
            </w:tcBorders>
            <w:vAlign w:val="center"/>
          </w:tcPr>
          <w:p w:rsidR="00EA09E5" w:rsidRPr="00D20EBE" w:rsidRDefault="00EA09E5" w:rsidP="006219A0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Информационная система</w:t>
            </w:r>
          </w:p>
        </w:tc>
        <w:tc>
          <w:tcPr>
            <w:tcW w:w="1080" w:type="dxa"/>
            <w:vAlign w:val="center"/>
          </w:tcPr>
          <w:p w:rsidR="00EA09E5" w:rsidRPr="00D20EBE" w:rsidRDefault="00EA09E5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Прогнозное значение на конец текущего года</w:t>
            </w:r>
          </w:p>
        </w:tc>
        <w:tc>
          <w:tcPr>
            <w:tcW w:w="758" w:type="dxa"/>
            <w:vAlign w:val="center"/>
          </w:tcPr>
          <w:p w:rsidR="00EA09E5" w:rsidRPr="00D20EBE" w:rsidRDefault="00EA09E5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Комментарий</w:t>
            </w:r>
          </w:p>
        </w:tc>
      </w:tr>
      <w:tr w:rsidR="00EA09E5" w:rsidRPr="00AC3328" w:rsidTr="00B620EE">
        <w:trPr>
          <w:jc w:val="center"/>
        </w:trPr>
        <w:tc>
          <w:tcPr>
            <w:tcW w:w="601" w:type="dxa"/>
          </w:tcPr>
          <w:p w:rsidR="00EA09E5" w:rsidRPr="00D20EBE" w:rsidRDefault="00EA09E5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EA09E5" w:rsidRPr="00D20EBE" w:rsidRDefault="00EA09E5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126" w:type="dxa"/>
          </w:tcPr>
          <w:p w:rsidR="00EA09E5" w:rsidRPr="00D20EBE" w:rsidRDefault="00EA09E5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71" w:type="dxa"/>
          </w:tcPr>
          <w:p w:rsidR="00EA09E5" w:rsidRPr="00D20EBE" w:rsidRDefault="00EA09E5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60" w:type="dxa"/>
          </w:tcPr>
          <w:p w:rsidR="00EA09E5" w:rsidRPr="00D20EBE" w:rsidRDefault="00EA09E5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720" w:type="dxa"/>
          </w:tcPr>
          <w:p w:rsidR="00EA09E5" w:rsidRPr="00D20EBE" w:rsidRDefault="00EA09E5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40" w:type="dxa"/>
          </w:tcPr>
          <w:p w:rsidR="00EA09E5" w:rsidRPr="00D20EBE" w:rsidRDefault="00EA09E5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080" w:type="dxa"/>
          </w:tcPr>
          <w:p w:rsidR="00EA09E5" w:rsidRPr="00D20EBE" w:rsidRDefault="00EA09E5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EA09E5" w:rsidRPr="00D20EBE" w:rsidRDefault="00EA09E5" w:rsidP="006219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2880" w:type="dxa"/>
            <w:tcBorders>
              <w:left w:val="single" w:sz="4" w:space="0" w:color="auto"/>
              <w:right w:val="single" w:sz="4" w:space="0" w:color="auto"/>
            </w:tcBorders>
          </w:tcPr>
          <w:p w:rsidR="00EA09E5" w:rsidRPr="00D20EBE" w:rsidRDefault="00EA09E5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EA09E5" w:rsidRPr="00D20EBE" w:rsidRDefault="00EA09E5" w:rsidP="006219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EA09E5" w:rsidRPr="00D20EBE" w:rsidRDefault="00EA09E5" w:rsidP="006219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80" w:type="dxa"/>
          </w:tcPr>
          <w:p w:rsidR="00EA09E5" w:rsidRPr="00D20EBE" w:rsidRDefault="00EA09E5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758" w:type="dxa"/>
          </w:tcPr>
          <w:p w:rsidR="00EA09E5" w:rsidRPr="00D20EBE" w:rsidRDefault="00EA09E5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EA09E5" w:rsidRPr="00AC3328" w:rsidTr="00FF7A2B">
        <w:trPr>
          <w:trHeight w:val="243"/>
          <w:jc w:val="center"/>
        </w:trPr>
        <w:tc>
          <w:tcPr>
            <w:tcW w:w="16052" w:type="dxa"/>
            <w:gridSpan w:val="14"/>
          </w:tcPr>
          <w:p w:rsidR="00EA09E5" w:rsidRPr="006F67A1" w:rsidRDefault="00EA09E5" w:rsidP="006F67A1">
            <w:pPr>
              <w:shd w:val="clear" w:color="auto" w:fill="FFFFFF"/>
              <w:spacing w:line="216" w:lineRule="auto"/>
              <w:jc w:val="both"/>
              <w:rPr>
                <w:i/>
              </w:rPr>
            </w:pPr>
            <w:r w:rsidRPr="004042A0">
              <w:rPr>
                <w:i/>
                <w:color w:val="000000"/>
                <w:sz w:val="22"/>
                <w:szCs w:val="22"/>
              </w:rPr>
              <w:t xml:space="preserve">1. </w:t>
            </w: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6F67A1">
              <w:rPr>
                <w:i/>
              </w:rPr>
              <w:t xml:space="preserve">Обеспечено достижение и поддержание эффективной автоматизации процессов планирования </w:t>
            </w:r>
          </w:p>
          <w:p w:rsidR="00EA09E5" w:rsidRPr="006F67A1" w:rsidRDefault="00EA09E5" w:rsidP="006F67A1">
            <w:pPr>
              <w:shd w:val="clear" w:color="auto" w:fill="FFFFFF"/>
              <w:spacing w:line="216" w:lineRule="auto"/>
              <w:jc w:val="both"/>
              <w:rPr>
                <w:i/>
              </w:rPr>
            </w:pPr>
            <w:r w:rsidRPr="006F67A1">
              <w:rPr>
                <w:i/>
              </w:rPr>
              <w:t xml:space="preserve">и исполнения бюджета Алексеевского сельского поселения за счет использования современных информационных технологий, </w:t>
            </w:r>
          </w:p>
          <w:p w:rsidR="00EA09E5" w:rsidRPr="009F1F48" w:rsidRDefault="00EA09E5" w:rsidP="006F67A1">
            <w:pPr>
              <w:shd w:val="clear" w:color="auto" w:fill="FFFFFF"/>
              <w:spacing w:line="216" w:lineRule="auto"/>
              <w:jc w:val="both"/>
              <w:rPr>
                <w:i/>
              </w:rPr>
            </w:pPr>
            <w:r w:rsidRPr="006F67A1">
              <w:rPr>
                <w:i/>
              </w:rPr>
              <w:t>единого информационного пространства и унифицированного программного обеспечения участниками бюджетного процесса, муниципальными бюджетными учреждениями Алексеевского сельского поселения, которые  являются получателями средств местного бюджета</w:t>
            </w:r>
            <w:r w:rsidRPr="00483CE2">
              <w:rPr>
                <w:i/>
              </w:rPr>
              <w:t>».</w:t>
            </w:r>
          </w:p>
        </w:tc>
      </w:tr>
      <w:tr w:rsidR="00EA09E5" w:rsidRPr="00AC3328" w:rsidTr="00B620EE">
        <w:trPr>
          <w:jc w:val="center"/>
        </w:trPr>
        <w:tc>
          <w:tcPr>
            <w:tcW w:w="601" w:type="dxa"/>
          </w:tcPr>
          <w:p w:rsidR="00EA09E5" w:rsidRPr="004042A0" w:rsidRDefault="00EA09E5" w:rsidP="00A35FDA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1276" w:type="dxa"/>
            <w:shd w:val="clear" w:color="auto" w:fill="00FF00"/>
          </w:tcPr>
          <w:p w:rsidR="00EA09E5" w:rsidRPr="004042A0" w:rsidRDefault="00EA09E5" w:rsidP="00A35FDA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</w:tcPr>
          <w:p w:rsidR="00EA09E5" w:rsidRPr="007906DC" w:rsidRDefault="00EA09E5" w:rsidP="00A35FDA">
            <w:r w:rsidRPr="006F67A1">
              <w:t>Качество функционирования информационной системы «Единая автоматизированная система управления общественными финансами в Ростовской области» (ЕАС УОФ)</w:t>
            </w:r>
          </w:p>
        </w:tc>
        <w:tc>
          <w:tcPr>
            <w:tcW w:w="971" w:type="dxa"/>
          </w:tcPr>
          <w:p w:rsidR="00EA09E5" w:rsidRPr="004042A0" w:rsidRDefault="00EA09E5" w:rsidP="00A35FDA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МП </w:t>
            </w:r>
          </w:p>
        </w:tc>
        <w:tc>
          <w:tcPr>
            <w:tcW w:w="960" w:type="dxa"/>
          </w:tcPr>
          <w:p w:rsidR="00EA09E5" w:rsidRPr="004042A0" w:rsidRDefault="00EA09E5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возрастания</w:t>
            </w:r>
          </w:p>
        </w:tc>
        <w:tc>
          <w:tcPr>
            <w:tcW w:w="720" w:type="dxa"/>
          </w:tcPr>
          <w:p w:rsidR="00EA09E5" w:rsidRPr="004042A0" w:rsidRDefault="00EA09E5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40" w:type="dxa"/>
          </w:tcPr>
          <w:p w:rsidR="00EA09E5" w:rsidRPr="004042A0" w:rsidRDefault="00EA09E5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80" w:type="dxa"/>
          </w:tcPr>
          <w:p w:rsidR="00EA09E5" w:rsidRPr="004042A0" w:rsidRDefault="00EA09E5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EA09E5" w:rsidRPr="004042A0" w:rsidRDefault="00EA09E5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880" w:type="dxa"/>
            <w:tcBorders>
              <w:left w:val="single" w:sz="4" w:space="0" w:color="auto"/>
              <w:right w:val="single" w:sz="4" w:space="0" w:color="auto"/>
            </w:tcBorders>
          </w:tcPr>
          <w:p w:rsidR="00EA09E5" w:rsidRPr="004042A0" w:rsidRDefault="00EA09E5" w:rsidP="00FF7A2B">
            <w:pPr>
              <w:jc w:val="center"/>
              <w:rPr>
                <w:color w:val="000000"/>
              </w:rPr>
            </w:pPr>
            <w:r w:rsidRPr="006F67A1">
              <w:rPr>
                <w:color w:val="000000"/>
                <w:sz w:val="22"/>
                <w:szCs w:val="22"/>
              </w:rPr>
              <w:t>Постановление Администрации Алексеевского сельского поселения Октябрьского района от 07.11.2018 № 100 «Об утверждении муниципальной программы Алексеевского сельского поселения Октябрьского района «Управление муниципальными финансами и  создание условий для эффективного управления муниципальными финансами»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EA09E5" w:rsidRPr="004042A0" w:rsidRDefault="00EA09E5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EA09E5" w:rsidRPr="004042A0" w:rsidRDefault="00EA09E5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080" w:type="dxa"/>
          </w:tcPr>
          <w:p w:rsidR="00EA09E5" w:rsidRPr="004042A0" w:rsidRDefault="00EA09E5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758" w:type="dxa"/>
          </w:tcPr>
          <w:p w:rsidR="00EA09E5" w:rsidRPr="004042A0" w:rsidRDefault="00EA09E5" w:rsidP="00A35FDA">
            <w:pPr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</w:tbl>
    <w:p w:rsidR="00EA09E5" w:rsidRDefault="00EA09E5" w:rsidP="006F3621">
      <w:pPr>
        <w:spacing w:line="264" w:lineRule="auto"/>
        <w:rPr>
          <w:sz w:val="20"/>
          <w:highlight w:val="yellow"/>
        </w:rPr>
      </w:pPr>
    </w:p>
    <w:p w:rsidR="00EA09E5" w:rsidRDefault="00EA09E5" w:rsidP="006F3621">
      <w:pPr>
        <w:spacing w:line="264" w:lineRule="auto"/>
        <w:rPr>
          <w:sz w:val="20"/>
        </w:rPr>
      </w:pPr>
    </w:p>
    <w:p w:rsidR="00EA09E5" w:rsidRPr="00AB1A30" w:rsidRDefault="00EA09E5" w:rsidP="006F3621">
      <w:pPr>
        <w:spacing w:line="264" w:lineRule="auto"/>
        <w:jc w:val="center"/>
        <w:rPr>
          <w:sz w:val="28"/>
          <w:szCs w:val="28"/>
        </w:rPr>
      </w:pPr>
      <w:r w:rsidRPr="00AB1A30">
        <w:rPr>
          <w:sz w:val="28"/>
          <w:szCs w:val="28"/>
        </w:rPr>
        <w:t xml:space="preserve">2. Сведения о помесячном достижении показателей </w:t>
      </w:r>
      <w:r>
        <w:rPr>
          <w:sz w:val="28"/>
          <w:szCs w:val="28"/>
        </w:rPr>
        <w:t>комплекса процессных мероприятий</w:t>
      </w:r>
      <w:r w:rsidRPr="00AB1A30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1 полугодии </w:t>
      </w:r>
      <w:r w:rsidRPr="00AB1A30">
        <w:rPr>
          <w:sz w:val="28"/>
          <w:szCs w:val="28"/>
        </w:rPr>
        <w:t>2025 год</w:t>
      </w:r>
      <w:r>
        <w:rPr>
          <w:sz w:val="28"/>
          <w:szCs w:val="28"/>
        </w:rPr>
        <w:t>а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" w:type="dxa"/>
          <w:right w:w="6" w:type="dxa"/>
        </w:tblCellMar>
        <w:tblLook w:val="00A0"/>
      </w:tblPr>
      <w:tblGrid>
        <w:gridCol w:w="570"/>
        <w:gridCol w:w="4953"/>
        <w:gridCol w:w="1397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7"/>
        <w:gridCol w:w="1827"/>
      </w:tblGrid>
      <w:tr w:rsidR="00EA09E5" w:rsidRPr="00F779AF" w:rsidTr="00A35FDA">
        <w:trPr>
          <w:trHeight w:val="349"/>
          <w:tblHeader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№ п/п</w:t>
            </w:r>
          </w:p>
        </w:tc>
        <w:tc>
          <w:tcPr>
            <w:tcW w:w="4953" w:type="dxa"/>
            <w:vMerge w:val="restart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Показатели муниципальной программы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C23159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6947" w:type="dxa"/>
            <w:gridSpan w:val="11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Плановые значения по кварталам/месяцам</w:t>
            </w:r>
          </w:p>
        </w:tc>
        <w:tc>
          <w:tcPr>
            <w:tcW w:w="1827" w:type="dxa"/>
            <w:vMerge w:val="restart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after="160" w:line="240" w:lineRule="atLeast"/>
              <w:jc w:val="center"/>
              <w:rPr>
                <w:b/>
                <w:sz w:val="20"/>
                <w:szCs w:val="20"/>
              </w:rPr>
            </w:pPr>
            <w:r w:rsidRPr="00F779AF">
              <w:rPr>
                <w:b/>
                <w:sz w:val="20"/>
                <w:szCs w:val="20"/>
              </w:rPr>
              <w:t>На конец</w:t>
            </w:r>
            <w:r>
              <w:rPr>
                <w:b/>
                <w:i/>
                <w:sz w:val="20"/>
                <w:szCs w:val="20"/>
              </w:rPr>
              <w:t>2025</w:t>
            </w:r>
            <w:r w:rsidRPr="00F779AF">
              <w:rPr>
                <w:b/>
                <w:sz w:val="20"/>
                <w:szCs w:val="20"/>
              </w:rPr>
              <w:t xml:space="preserve"> года</w:t>
            </w:r>
          </w:p>
        </w:tc>
      </w:tr>
      <w:tr w:rsidR="00EA09E5" w:rsidRPr="00F779AF" w:rsidTr="00A35FDA">
        <w:trPr>
          <w:trHeight w:val="661"/>
          <w:tblHeader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vMerge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rPr>
                <w:sz w:val="20"/>
                <w:szCs w:val="20"/>
              </w:rPr>
            </w:pP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янв.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37042" w:rsidRDefault="00EA09E5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фев.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37042" w:rsidRDefault="00EA09E5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март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37042" w:rsidRDefault="00EA09E5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апр.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37042" w:rsidRDefault="00EA09E5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май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37042" w:rsidRDefault="00EA09E5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июнь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37042" w:rsidRDefault="00EA09E5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июль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37042" w:rsidRDefault="00EA09E5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авг.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37042" w:rsidRDefault="00EA09E5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сен.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37042" w:rsidRDefault="00EA09E5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окт.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EA09E5" w:rsidRPr="00F37042" w:rsidRDefault="00EA09E5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ноя.</w:t>
            </w:r>
          </w:p>
        </w:tc>
        <w:tc>
          <w:tcPr>
            <w:tcW w:w="1827" w:type="dxa"/>
            <w:vMerge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rPr>
                <w:sz w:val="20"/>
                <w:szCs w:val="20"/>
              </w:rPr>
            </w:pPr>
          </w:p>
        </w:tc>
      </w:tr>
      <w:tr w:rsidR="00EA09E5" w:rsidRPr="00F779AF" w:rsidTr="00A35FDA">
        <w:trPr>
          <w:trHeight w:val="161"/>
          <w:tblHeader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</w:t>
            </w: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2</w:t>
            </w:r>
          </w:p>
        </w:tc>
        <w:tc>
          <w:tcPr>
            <w:tcW w:w="1397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3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4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5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6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7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8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9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10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11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12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13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14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15</w:t>
            </w:r>
          </w:p>
        </w:tc>
      </w:tr>
      <w:tr w:rsidR="00EA09E5" w:rsidRPr="00F779AF" w:rsidTr="00A35FDA">
        <w:trPr>
          <w:trHeight w:val="374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EA09E5" w:rsidRPr="006F67A1" w:rsidRDefault="00EA09E5" w:rsidP="006F67A1">
            <w:pPr>
              <w:jc w:val="center"/>
              <w:rPr>
                <w:i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6F67A1">
              <w:rPr>
                <w:i/>
              </w:rPr>
              <w:t xml:space="preserve">Обеспечено достижение и поддержание эффективной автоматизации процессов планирования </w:t>
            </w:r>
          </w:p>
          <w:p w:rsidR="00EA09E5" w:rsidRPr="006F67A1" w:rsidRDefault="00EA09E5" w:rsidP="006F67A1">
            <w:pPr>
              <w:jc w:val="center"/>
              <w:rPr>
                <w:i/>
              </w:rPr>
            </w:pPr>
            <w:r w:rsidRPr="006F67A1">
              <w:rPr>
                <w:i/>
              </w:rPr>
              <w:t xml:space="preserve">и исполнения бюджета Алексеевского сельского поселения за счет использования современных информационных технологий, </w:t>
            </w:r>
          </w:p>
          <w:p w:rsidR="00EA09E5" w:rsidRPr="00F779AF" w:rsidRDefault="00EA09E5" w:rsidP="006F67A1">
            <w:pPr>
              <w:jc w:val="center"/>
              <w:rPr>
                <w:sz w:val="20"/>
                <w:szCs w:val="20"/>
              </w:rPr>
            </w:pPr>
            <w:r w:rsidRPr="006F67A1">
              <w:rPr>
                <w:i/>
              </w:rPr>
              <w:t>единого информационного пространства и унифицированного программного обеспечения участниками бюджетного процесса, муниципальными бюджетными учреждениями Алексеевского сельского поселения, которые  являются получателями средств местного бюджета</w:t>
            </w:r>
            <w:r w:rsidRPr="00483CE2">
              <w:rPr>
                <w:i/>
              </w:rPr>
              <w:t>».</w:t>
            </w:r>
          </w:p>
        </w:tc>
      </w:tr>
      <w:tr w:rsidR="00EA09E5" w:rsidRPr="00F779AF" w:rsidTr="00A35FDA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</w:tcPr>
          <w:p w:rsidR="00EA09E5" w:rsidRPr="00B14CCF" w:rsidRDefault="00EA09E5" w:rsidP="006F67A1">
            <w:r w:rsidRPr="006F67A1">
              <w:rPr>
                <w:sz w:val="22"/>
                <w:szCs w:val="22"/>
              </w:rPr>
              <w:t xml:space="preserve">Качество функционирования информационной системы «Единая автоматизированная система управления общественными финансами в Ростовской области» (ЕАС УОФ) </w:t>
            </w:r>
            <w:r w:rsidRPr="00B14CCF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шт.</w:t>
            </w:r>
            <w:r w:rsidRPr="00B14CCF">
              <w:rPr>
                <w:sz w:val="22"/>
                <w:szCs w:val="22"/>
              </w:rPr>
              <w:t>)</w:t>
            </w:r>
          </w:p>
        </w:tc>
      </w:tr>
      <w:tr w:rsidR="00EA09E5" w:rsidRPr="00F779AF" w:rsidTr="00A35FDA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 w:rsidRPr="00F779AF"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after="160" w:line="240" w:lineRule="atLeast"/>
              <w:jc w:val="center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A09E5" w:rsidRPr="00F779AF" w:rsidRDefault="00EA09E5" w:rsidP="00A35FDA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A09E5" w:rsidRPr="00F779AF" w:rsidRDefault="00EA09E5" w:rsidP="00A35FDA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EA09E5" w:rsidRPr="00F779AF" w:rsidTr="00A35FDA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Прогноз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A09E5" w:rsidRPr="00F779AF" w:rsidRDefault="00EA09E5" w:rsidP="00A35FDA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A09E5" w:rsidRPr="00F779AF" w:rsidRDefault="00EA09E5" w:rsidP="00A35FDA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</w:tbl>
    <w:p w:rsidR="00EA09E5" w:rsidRPr="009A5B6D" w:rsidRDefault="00EA09E5" w:rsidP="006F3621">
      <w:pPr>
        <w:spacing w:line="264" w:lineRule="auto"/>
        <w:ind w:left="357" w:right="539"/>
        <w:jc w:val="right"/>
        <w:rPr>
          <w:sz w:val="20"/>
          <w:highlight w:val="yellow"/>
        </w:rPr>
      </w:pPr>
    </w:p>
    <w:p w:rsidR="00EA09E5" w:rsidRPr="00173FD6" w:rsidRDefault="00EA09E5" w:rsidP="006F3621">
      <w:pPr>
        <w:spacing w:after="160" w:line="264" w:lineRule="auto"/>
        <w:ind w:left="360"/>
        <w:jc w:val="center"/>
        <w:rPr>
          <w:sz w:val="28"/>
          <w:szCs w:val="28"/>
        </w:rPr>
      </w:pPr>
      <w:r w:rsidRPr="009A5B6D">
        <w:rPr>
          <w:sz w:val="20"/>
          <w:highlight w:val="yellow"/>
        </w:rPr>
        <w:br w:type="page"/>
      </w:r>
      <w:r w:rsidRPr="00173FD6">
        <w:rPr>
          <w:sz w:val="28"/>
          <w:szCs w:val="28"/>
        </w:rPr>
        <w:t>3. Сведения о выполнении (достижении) мероприятий (результатов) и контрольных точек комплекса процессных мероприятий</w:t>
      </w:r>
    </w:p>
    <w:tbl>
      <w:tblPr>
        <w:tblW w:w="158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7"/>
        <w:gridCol w:w="1560"/>
        <w:gridCol w:w="850"/>
        <w:gridCol w:w="1182"/>
        <w:gridCol w:w="944"/>
        <w:gridCol w:w="993"/>
        <w:gridCol w:w="863"/>
        <w:gridCol w:w="1067"/>
        <w:gridCol w:w="934"/>
        <w:gridCol w:w="1105"/>
        <w:gridCol w:w="1134"/>
        <w:gridCol w:w="1134"/>
        <w:gridCol w:w="1275"/>
        <w:gridCol w:w="1500"/>
        <w:gridCol w:w="731"/>
      </w:tblGrid>
      <w:tr w:rsidR="00EA09E5" w:rsidRPr="009A5B6D" w:rsidTr="005D103A">
        <w:trPr>
          <w:trHeight w:val="986"/>
        </w:trPr>
        <w:tc>
          <w:tcPr>
            <w:tcW w:w="567" w:type="dxa"/>
            <w:vAlign w:val="center"/>
          </w:tcPr>
          <w:p w:rsidR="00EA09E5" w:rsidRPr="00D758C1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1560" w:type="dxa"/>
            <w:vAlign w:val="center"/>
          </w:tcPr>
          <w:p w:rsidR="00EA09E5" w:rsidRPr="00D758C1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Наименование мероприятия (результата) / контрольной точки</w:t>
            </w:r>
          </w:p>
        </w:tc>
        <w:tc>
          <w:tcPr>
            <w:tcW w:w="850" w:type="dxa"/>
            <w:vAlign w:val="center"/>
          </w:tcPr>
          <w:p w:rsidR="00EA09E5" w:rsidRPr="00D758C1" w:rsidRDefault="00EA09E5" w:rsidP="00A35FDA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 xml:space="preserve">Единица измерения </w:t>
            </w:r>
            <w:r w:rsidRPr="00D758C1">
              <w:rPr>
                <w:color w:val="000000"/>
                <w:sz w:val="22"/>
                <w:szCs w:val="22"/>
              </w:rPr>
              <w:br/>
              <w:t>(по ОКЕИ)</w:t>
            </w:r>
          </w:p>
        </w:tc>
        <w:tc>
          <w:tcPr>
            <w:tcW w:w="1182" w:type="dxa"/>
            <w:vAlign w:val="center"/>
          </w:tcPr>
          <w:p w:rsidR="00EA09E5" w:rsidRPr="00D758C1" w:rsidRDefault="00EA09E5" w:rsidP="00A35FDA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Уровень соответствия</w:t>
            </w:r>
          </w:p>
          <w:p w:rsidR="00EA09E5" w:rsidRPr="00D758C1" w:rsidRDefault="00EA09E5" w:rsidP="00A35FDA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Декомпозированного мероприятия</w:t>
            </w:r>
          </w:p>
          <w:p w:rsidR="00EA09E5" w:rsidRPr="00D758C1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(результата)</w:t>
            </w:r>
          </w:p>
        </w:tc>
        <w:tc>
          <w:tcPr>
            <w:tcW w:w="944" w:type="dxa"/>
            <w:vAlign w:val="center"/>
          </w:tcPr>
          <w:p w:rsidR="00EA09E5" w:rsidRPr="00D758C1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Базовое значение</w:t>
            </w:r>
          </w:p>
        </w:tc>
        <w:tc>
          <w:tcPr>
            <w:tcW w:w="993" w:type="dxa"/>
            <w:vAlign w:val="center"/>
          </w:tcPr>
          <w:p w:rsidR="00EA09E5" w:rsidRPr="00D758C1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863" w:type="dxa"/>
            <w:vAlign w:val="center"/>
          </w:tcPr>
          <w:p w:rsidR="00EA09E5" w:rsidRPr="00D758C1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1067" w:type="dxa"/>
            <w:vAlign w:val="center"/>
          </w:tcPr>
          <w:p w:rsidR="00EA09E5" w:rsidRPr="00D758C1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Прогнозное значение на конец отчетного периода</w:t>
            </w:r>
          </w:p>
        </w:tc>
        <w:tc>
          <w:tcPr>
            <w:tcW w:w="934" w:type="dxa"/>
            <w:vAlign w:val="center"/>
          </w:tcPr>
          <w:p w:rsidR="00EA09E5" w:rsidRPr="00D758C1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Плановое значение на конец текущего года</w:t>
            </w:r>
          </w:p>
        </w:tc>
        <w:tc>
          <w:tcPr>
            <w:tcW w:w="1105" w:type="dxa"/>
            <w:vAlign w:val="center"/>
          </w:tcPr>
          <w:p w:rsidR="00EA09E5" w:rsidRPr="00D758C1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Плановая дата наступления контрольной точки</w:t>
            </w:r>
          </w:p>
        </w:tc>
        <w:tc>
          <w:tcPr>
            <w:tcW w:w="1134" w:type="dxa"/>
            <w:vAlign w:val="center"/>
          </w:tcPr>
          <w:p w:rsidR="00EA09E5" w:rsidRPr="00D758C1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Фактическая дата наступления контрольной точки</w:t>
            </w:r>
          </w:p>
        </w:tc>
        <w:tc>
          <w:tcPr>
            <w:tcW w:w="1134" w:type="dxa"/>
            <w:vAlign w:val="center"/>
          </w:tcPr>
          <w:p w:rsidR="00EA09E5" w:rsidRPr="00D758C1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Прогнозная дата наступления контрольной точки</w:t>
            </w:r>
          </w:p>
        </w:tc>
        <w:tc>
          <w:tcPr>
            <w:tcW w:w="1275" w:type="dxa"/>
            <w:vAlign w:val="center"/>
          </w:tcPr>
          <w:p w:rsidR="00EA09E5" w:rsidRPr="00D758C1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Ответственный исполнитель (Фамилия И.О., должность)</w:t>
            </w:r>
          </w:p>
        </w:tc>
        <w:tc>
          <w:tcPr>
            <w:tcW w:w="1500" w:type="dxa"/>
            <w:vAlign w:val="center"/>
          </w:tcPr>
          <w:p w:rsidR="00EA09E5" w:rsidRPr="00D758C1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Подтверждающий документ</w:t>
            </w:r>
          </w:p>
        </w:tc>
        <w:tc>
          <w:tcPr>
            <w:tcW w:w="731" w:type="dxa"/>
            <w:vAlign w:val="center"/>
          </w:tcPr>
          <w:p w:rsidR="00EA09E5" w:rsidRPr="00D758C1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Комментарий</w:t>
            </w:r>
          </w:p>
        </w:tc>
      </w:tr>
      <w:tr w:rsidR="00EA09E5" w:rsidRPr="009A5B6D" w:rsidTr="005D103A">
        <w:trPr>
          <w:trHeight w:val="181"/>
        </w:trPr>
        <w:tc>
          <w:tcPr>
            <w:tcW w:w="567" w:type="dxa"/>
          </w:tcPr>
          <w:p w:rsidR="00EA09E5" w:rsidRPr="00D758C1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</w:tcPr>
          <w:p w:rsidR="00EA09E5" w:rsidRPr="00D758C1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EA09E5" w:rsidRPr="00D758C1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82" w:type="dxa"/>
          </w:tcPr>
          <w:p w:rsidR="00EA09E5" w:rsidRPr="00D758C1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44" w:type="dxa"/>
          </w:tcPr>
          <w:p w:rsidR="00EA09E5" w:rsidRPr="00D758C1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93" w:type="dxa"/>
          </w:tcPr>
          <w:p w:rsidR="00EA09E5" w:rsidRPr="00D758C1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63" w:type="dxa"/>
          </w:tcPr>
          <w:p w:rsidR="00EA09E5" w:rsidRPr="00D758C1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067" w:type="dxa"/>
          </w:tcPr>
          <w:p w:rsidR="00EA09E5" w:rsidRPr="00D758C1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34" w:type="dxa"/>
          </w:tcPr>
          <w:p w:rsidR="00EA09E5" w:rsidRPr="00D758C1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05" w:type="dxa"/>
          </w:tcPr>
          <w:p w:rsidR="00EA09E5" w:rsidRPr="00D758C1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</w:tcPr>
          <w:p w:rsidR="00EA09E5" w:rsidRPr="00D758C1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34" w:type="dxa"/>
          </w:tcPr>
          <w:p w:rsidR="00EA09E5" w:rsidRPr="00D758C1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5" w:type="dxa"/>
          </w:tcPr>
          <w:p w:rsidR="00EA09E5" w:rsidRPr="00D758C1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00" w:type="dxa"/>
          </w:tcPr>
          <w:p w:rsidR="00EA09E5" w:rsidRPr="00D758C1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731" w:type="dxa"/>
          </w:tcPr>
          <w:p w:rsidR="00EA09E5" w:rsidRPr="00D758C1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15</w:t>
            </w:r>
          </w:p>
        </w:tc>
      </w:tr>
      <w:tr w:rsidR="00EA09E5" w:rsidRPr="009A5B6D" w:rsidTr="00A35FDA">
        <w:trPr>
          <w:trHeight w:val="181"/>
        </w:trPr>
        <w:tc>
          <w:tcPr>
            <w:tcW w:w="15839" w:type="dxa"/>
            <w:gridSpan w:val="15"/>
          </w:tcPr>
          <w:p w:rsidR="00EA09E5" w:rsidRPr="006F67A1" w:rsidRDefault="00EA09E5" w:rsidP="006F67A1">
            <w:pPr>
              <w:contextualSpacing/>
              <w:jc w:val="center"/>
              <w:rPr>
                <w:i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6F67A1">
              <w:rPr>
                <w:i/>
              </w:rPr>
              <w:t xml:space="preserve">Обеспечено достижение и поддержание эффективной автоматизации процессов планирования </w:t>
            </w:r>
          </w:p>
          <w:p w:rsidR="00EA09E5" w:rsidRPr="006F67A1" w:rsidRDefault="00EA09E5" w:rsidP="006F67A1">
            <w:pPr>
              <w:contextualSpacing/>
              <w:jc w:val="center"/>
              <w:rPr>
                <w:i/>
              </w:rPr>
            </w:pPr>
            <w:r w:rsidRPr="006F67A1">
              <w:rPr>
                <w:i/>
              </w:rPr>
              <w:t xml:space="preserve">и исполнения бюджета Алексеевского сельского поселения за счет использования современных информационных технологий, </w:t>
            </w:r>
          </w:p>
          <w:p w:rsidR="00EA09E5" w:rsidRPr="005B5FA2" w:rsidRDefault="00EA09E5" w:rsidP="006F67A1">
            <w:pPr>
              <w:contextualSpacing/>
              <w:jc w:val="center"/>
              <w:rPr>
                <w:color w:val="000000"/>
                <w:sz w:val="16"/>
              </w:rPr>
            </w:pPr>
            <w:r w:rsidRPr="006F67A1">
              <w:rPr>
                <w:i/>
              </w:rPr>
              <w:t>единого информационного пространства и унифицированного программного обеспечения участниками бюджетного процесса, муниципальными бюджетными учреждениями Алексеевского сельского поселения, которые  являются получателями средств местного бюджета</w:t>
            </w:r>
            <w:r w:rsidRPr="00483CE2">
              <w:rPr>
                <w:i/>
              </w:rPr>
              <w:t>».</w:t>
            </w:r>
          </w:p>
        </w:tc>
      </w:tr>
      <w:tr w:rsidR="00EA09E5" w:rsidRPr="00A26157" w:rsidTr="005D103A">
        <w:trPr>
          <w:trHeight w:val="363"/>
        </w:trPr>
        <w:tc>
          <w:tcPr>
            <w:tcW w:w="567" w:type="dxa"/>
          </w:tcPr>
          <w:p w:rsidR="00EA09E5" w:rsidRPr="00D758C1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1.1</w:t>
            </w:r>
          </w:p>
        </w:tc>
        <w:tc>
          <w:tcPr>
            <w:tcW w:w="1560" w:type="dxa"/>
          </w:tcPr>
          <w:p w:rsidR="00EA09E5" w:rsidRDefault="00EA09E5" w:rsidP="006F67A1">
            <w:pPr>
              <w:contextualSpacing/>
            </w:pPr>
            <w:r>
              <w:t xml:space="preserve">«Обеспечено функционирование </w:t>
            </w:r>
          </w:p>
          <w:p w:rsidR="00EA09E5" w:rsidRPr="00D758C1" w:rsidRDefault="00EA09E5" w:rsidP="006F67A1">
            <w:pPr>
              <w:contextualSpacing/>
              <w:rPr>
                <w:color w:val="000000"/>
              </w:rPr>
            </w:pPr>
            <w:r>
              <w:t>и эффективное использование информационной системы «Единая автоматизированная система управления общественными финансами в Ростовской области»</w:t>
            </w:r>
          </w:p>
        </w:tc>
        <w:tc>
          <w:tcPr>
            <w:tcW w:w="850" w:type="dxa"/>
          </w:tcPr>
          <w:p w:rsidR="00EA09E5" w:rsidRPr="00B620EE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1182" w:type="dxa"/>
          </w:tcPr>
          <w:p w:rsidR="00EA09E5" w:rsidRPr="00B620EE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B620E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EA09E5" w:rsidRPr="00B620EE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93" w:type="dxa"/>
          </w:tcPr>
          <w:p w:rsidR="00EA09E5" w:rsidRPr="00B620EE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EA09E5" w:rsidRPr="00B620EE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EA09E5" w:rsidRPr="00B620EE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B620E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EA09E5" w:rsidRPr="00B620EE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05" w:type="dxa"/>
          </w:tcPr>
          <w:p w:rsidR="00EA09E5" w:rsidRPr="00B620EE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B620E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EA09E5" w:rsidRPr="00B620EE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B620E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EA09E5" w:rsidRPr="00B620EE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B620E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EA09E5" w:rsidRPr="00B620EE" w:rsidRDefault="00EA09E5" w:rsidP="00A35FDA">
            <w:pPr>
              <w:contextualSpacing/>
              <w:rPr>
                <w:color w:val="000000"/>
              </w:rPr>
            </w:pPr>
            <w:r w:rsidRPr="006F67A1">
              <w:rPr>
                <w:color w:val="000000"/>
              </w:rPr>
              <w:t>Клименко Е.В. начальник службы экономики и финансов</w:t>
            </w:r>
          </w:p>
        </w:tc>
        <w:tc>
          <w:tcPr>
            <w:tcW w:w="1500" w:type="dxa"/>
          </w:tcPr>
          <w:p w:rsidR="00EA09E5" w:rsidRPr="00B620EE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731" w:type="dxa"/>
          </w:tcPr>
          <w:p w:rsidR="00EA09E5" w:rsidRPr="00B620EE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EA09E5" w:rsidRPr="00B620EE" w:rsidTr="005D103A">
        <w:trPr>
          <w:trHeight w:val="363"/>
        </w:trPr>
        <w:tc>
          <w:tcPr>
            <w:tcW w:w="567" w:type="dxa"/>
          </w:tcPr>
          <w:p w:rsidR="00EA09E5" w:rsidRPr="00B620EE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B620EE">
              <w:rPr>
                <w:color w:val="000000"/>
                <w:sz w:val="22"/>
                <w:szCs w:val="22"/>
              </w:rPr>
              <w:t>1.2.</w:t>
            </w:r>
          </w:p>
        </w:tc>
        <w:tc>
          <w:tcPr>
            <w:tcW w:w="1560" w:type="dxa"/>
          </w:tcPr>
          <w:p w:rsidR="00EA09E5" w:rsidRPr="00B620EE" w:rsidRDefault="00EA09E5" w:rsidP="006F67A1">
            <w:pPr>
              <w:contextualSpacing/>
            </w:pPr>
            <w:r>
              <w:t>Контрольная точка 1.1. «</w:t>
            </w:r>
            <w:r w:rsidRPr="006F67A1">
              <w:t>Подготовка документов для проведения закупок на услуги связи, необходимых для обеспечения функционирования и эффективного использования информационной системы «Единая автоматизированная система управления общественными финансами в Ростовской области»</w:t>
            </w:r>
          </w:p>
        </w:tc>
        <w:tc>
          <w:tcPr>
            <w:tcW w:w="850" w:type="dxa"/>
          </w:tcPr>
          <w:p w:rsidR="00EA09E5" w:rsidRPr="00B620EE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82" w:type="dxa"/>
          </w:tcPr>
          <w:p w:rsidR="00EA09E5" w:rsidRPr="00B620EE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44" w:type="dxa"/>
          </w:tcPr>
          <w:p w:rsidR="00EA09E5" w:rsidRPr="00B620EE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3" w:type="dxa"/>
          </w:tcPr>
          <w:p w:rsidR="00EA09E5" w:rsidRPr="00B620EE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63" w:type="dxa"/>
          </w:tcPr>
          <w:p w:rsidR="00EA09E5" w:rsidRPr="00B620EE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067" w:type="dxa"/>
          </w:tcPr>
          <w:p w:rsidR="00EA09E5" w:rsidRPr="00B620EE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34" w:type="dxa"/>
          </w:tcPr>
          <w:p w:rsidR="00EA09E5" w:rsidRPr="00B620EE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05" w:type="dxa"/>
          </w:tcPr>
          <w:p w:rsidR="00EA09E5" w:rsidRPr="00B620EE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Не позднее 30.12.2024 г.</w:t>
            </w:r>
          </w:p>
        </w:tc>
        <w:tc>
          <w:tcPr>
            <w:tcW w:w="1134" w:type="dxa"/>
          </w:tcPr>
          <w:p w:rsidR="00EA09E5" w:rsidRPr="00B620EE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13.01.2025 г.</w:t>
            </w:r>
          </w:p>
        </w:tc>
        <w:tc>
          <w:tcPr>
            <w:tcW w:w="1134" w:type="dxa"/>
          </w:tcPr>
          <w:p w:rsidR="00EA09E5" w:rsidRPr="00B620EE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6F67A1">
              <w:rPr>
                <w:color w:val="000000"/>
              </w:rPr>
              <w:t xml:space="preserve">Не позднее </w:t>
            </w:r>
            <w:r>
              <w:rPr>
                <w:color w:val="000000"/>
              </w:rPr>
              <w:t>3</w:t>
            </w:r>
            <w:r w:rsidRPr="006F67A1">
              <w:rPr>
                <w:color w:val="000000"/>
              </w:rPr>
              <w:t>0.12.2024 г.</w:t>
            </w:r>
          </w:p>
        </w:tc>
        <w:tc>
          <w:tcPr>
            <w:tcW w:w="1275" w:type="dxa"/>
          </w:tcPr>
          <w:p w:rsidR="00EA09E5" w:rsidRPr="00B620EE" w:rsidRDefault="00EA09E5" w:rsidP="00FF7A2B">
            <w:pPr>
              <w:contextualSpacing/>
              <w:rPr>
                <w:color w:val="000000"/>
              </w:rPr>
            </w:pPr>
            <w:r w:rsidRPr="006F67A1">
              <w:rPr>
                <w:color w:val="000000"/>
              </w:rPr>
              <w:t>Клименко Е.В. начальник службы экономики и финансов</w:t>
            </w:r>
          </w:p>
        </w:tc>
        <w:tc>
          <w:tcPr>
            <w:tcW w:w="1500" w:type="dxa"/>
          </w:tcPr>
          <w:p w:rsidR="00EA09E5" w:rsidRPr="005D103A" w:rsidRDefault="00EA09E5" w:rsidP="00FF7A2B">
            <w:pPr>
              <w:contextualSpacing/>
              <w:jc w:val="center"/>
              <w:rPr>
                <w:color w:val="000000"/>
              </w:rPr>
            </w:pPr>
            <w:r w:rsidRPr="005D103A">
              <w:rPr>
                <w:color w:val="000000"/>
                <w:sz w:val="22"/>
                <w:szCs w:val="22"/>
              </w:rPr>
              <w:t xml:space="preserve">План график размещен. </w:t>
            </w:r>
            <w:r w:rsidRPr="005D103A">
              <w:rPr>
                <w:sz w:val="22"/>
                <w:szCs w:val="22"/>
              </w:rPr>
              <w:t>Подготовлены документы для проведения закупок на услуги связи, необходимых для обеспечения функционирования и эффективного использования информационной системы «Единая автоматизированная система управления общественными финансами в Ростовской области»</w:t>
            </w:r>
          </w:p>
        </w:tc>
        <w:tc>
          <w:tcPr>
            <w:tcW w:w="731" w:type="dxa"/>
          </w:tcPr>
          <w:p w:rsidR="00EA09E5" w:rsidRPr="00B620EE" w:rsidRDefault="00EA09E5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EA09E5" w:rsidRPr="00A26157" w:rsidTr="005D103A">
        <w:trPr>
          <w:trHeight w:val="363"/>
        </w:trPr>
        <w:tc>
          <w:tcPr>
            <w:tcW w:w="567" w:type="dxa"/>
          </w:tcPr>
          <w:p w:rsidR="00EA09E5" w:rsidRPr="00B620EE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B620EE">
              <w:rPr>
                <w:color w:val="000000"/>
                <w:sz w:val="22"/>
                <w:szCs w:val="22"/>
              </w:rPr>
              <w:t>1.3</w:t>
            </w:r>
          </w:p>
        </w:tc>
        <w:tc>
          <w:tcPr>
            <w:tcW w:w="1560" w:type="dxa"/>
          </w:tcPr>
          <w:p w:rsidR="00EA09E5" w:rsidRDefault="00EA09E5" w:rsidP="006F67A1">
            <w:pPr>
              <w:contextualSpacing/>
            </w:pPr>
            <w:r w:rsidRPr="00B620EE">
              <w:t>Контрольная точка 1.2. «</w:t>
            </w:r>
            <w:r>
              <w:t xml:space="preserve">Закупка, необходимая </w:t>
            </w:r>
          </w:p>
          <w:p w:rsidR="00EA09E5" w:rsidRDefault="00EA09E5" w:rsidP="006F67A1">
            <w:pPr>
              <w:contextualSpacing/>
            </w:pPr>
            <w:r>
              <w:t xml:space="preserve">для обеспечения функционирования </w:t>
            </w:r>
          </w:p>
          <w:p w:rsidR="00EA09E5" w:rsidRDefault="00EA09E5" w:rsidP="006F67A1">
            <w:pPr>
              <w:contextualSpacing/>
            </w:pPr>
            <w:r>
              <w:t xml:space="preserve">и эффективного использования информационной системы «Единая автоматизированная система управления общественными финансами в Ростовской области», </w:t>
            </w:r>
          </w:p>
          <w:p w:rsidR="00EA09E5" w:rsidRPr="00B620EE" w:rsidRDefault="00EA09E5" w:rsidP="006F67A1">
            <w:pPr>
              <w:contextualSpacing/>
            </w:pPr>
            <w:r>
              <w:t>по результатам закупок заключены контракты</w:t>
            </w:r>
            <w:r w:rsidRPr="00B620EE">
              <w:t>»</w:t>
            </w:r>
          </w:p>
        </w:tc>
        <w:tc>
          <w:tcPr>
            <w:tcW w:w="850" w:type="dxa"/>
          </w:tcPr>
          <w:p w:rsidR="00EA09E5" w:rsidRPr="00B620EE" w:rsidRDefault="00EA09E5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82" w:type="dxa"/>
          </w:tcPr>
          <w:p w:rsidR="00EA09E5" w:rsidRPr="00B620EE" w:rsidRDefault="00EA09E5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44" w:type="dxa"/>
          </w:tcPr>
          <w:p w:rsidR="00EA09E5" w:rsidRPr="00B620EE" w:rsidRDefault="00EA09E5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3" w:type="dxa"/>
          </w:tcPr>
          <w:p w:rsidR="00EA09E5" w:rsidRPr="00B620EE" w:rsidRDefault="00EA09E5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63" w:type="dxa"/>
          </w:tcPr>
          <w:p w:rsidR="00EA09E5" w:rsidRPr="00B620EE" w:rsidRDefault="00EA09E5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067" w:type="dxa"/>
          </w:tcPr>
          <w:p w:rsidR="00EA09E5" w:rsidRPr="00B620EE" w:rsidRDefault="00EA09E5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34" w:type="dxa"/>
          </w:tcPr>
          <w:p w:rsidR="00EA09E5" w:rsidRPr="00B620EE" w:rsidRDefault="00EA09E5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05" w:type="dxa"/>
          </w:tcPr>
          <w:p w:rsidR="00EA09E5" w:rsidRPr="00EE3918" w:rsidRDefault="00EA09E5" w:rsidP="00D90E35">
            <w:r w:rsidRPr="00EE3918">
              <w:t xml:space="preserve">Не позднее </w:t>
            </w:r>
            <w:r>
              <w:t>3</w:t>
            </w:r>
            <w:r w:rsidRPr="00EE3918">
              <w:t>0.12.2024 г.</w:t>
            </w:r>
          </w:p>
        </w:tc>
        <w:tc>
          <w:tcPr>
            <w:tcW w:w="1134" w:type="dxa"/>
          </w:tcPr>
          <w:p w:rsidR="00EA09E5" w:rsidRPr="00EE3918" w:rsidRDefault="00EA09E5" w:rsidP="00D307EA">
            <w:r>
              <w:t>19.01.2025</w:t>
            </w:r>
          </w:p>
        </w:tc>
        <w:tc>
          <w:tcPr>
            <w:tcW w:w="1134" w:type="dxa"/>
          </w:tcPr>
          <w:p w:rsidR="00EA09E5" w:rsidRPr="00EE3918" w:rsidRDefault="00EA09E5" w:rsidP="00D90E35">
            <w:r w:rsidRPr="00EE3918">
              <w:t xml:space="preserve">Не позднее </w:t>
            </w:r>
            <w:r>
              <w:t>3</w:t>
            </w:r>
            <w:r w:rsidRPr="00EE3918">
              <w:t>0.12.2024 г.</w:t>
            </w:r>
          </w:p>
        </w:tc>
        <w:tc>
          <w:tcPr>
            <w:tcW w:w="1275" w:type="dxa"/>
          </w:tcPr>
          <w:p w:rsidR="00EA09E5" w:rsidRPr="00EE3918" w:rsidRDefault="00EA09E5" w:rsidP="00D307EA">
            <w:r w:rsidRPr="00EE3918">
              <w:t>Клименко Е.В. начальник службы экономики и финансов</w:t>
            </w:r>
          </w:p>
        </w:tc>
        <w:tc>
          <w:tcPr>
            <w:tcW w:w="1500" w:type="dxa"/>
          </w:tcPr>
          <w:p w:rsidR="00EA09E5" w:rsidRPr="005D103A" w:rsidRDefault="00EA09E5" w:rsidP="001F1DA7">
            <w:pPr>
              <w:contextualSpacing/>
              <w:jc w:val="center"/>
              <w:rPr>
                <w:color w:val="000000"/>
              </w:rPr>
            </w:pPr>
            <w:r w:rsidRPr="005D103A">
              <w:rPr>
                <w:sz w:val="22"/>
                <w:szCs w:val="22"/>
              </w:rPr>
              <w:t xml:space="preserve">Заключен договор о возмездном оказании услуг электросвязи от 19.01.2025 № 6002097, исполнитель ПАО «Ростелеком» </w:t>
            </w:r>
          </w:p>
        </w:tc>
        <w:tc>
          <w:tcPr>
            <w:tcW w:w="731" w:type="dxa"/>
          </w:tcPr>
          <w:p w:rsidR="00EA09E5" w:rsidRDefault="00EA09E5" w:rsidP="005D103A">
            <w:pPr>
              <w:jc w:val="center"/>
            </w:pPr>
            <w:r>
              <w:t>-</w:t>
            </w:r>
          </w:p>
        </w:tc>
      </w:tr>
      <w:tr w:rsidR="00EA09E5" w:rsidRPr="00A26157" w:rsidTr="005D103A">
        <w:trPr>
          <w:trHeight w:val="363"/>
        </w:trPr>
        <w:tc>
          <w:tcPr>
            <w:tcW w:w="567" w:type="dxa"/>
          </w:tcPr>
          <w:p w:rsidR="00EA09E5" w:rsidRPr="00B620EE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1.4</w:t>
            </w:r>
          </w:p>
        </w:tc>
        <w:tc>
          <w:tcPr>
            <w:tcW w:w="1560" w:type="dxa"/>
          </w:tcPr>
          <w:p w:rsidR="00EA09E5" w:rsidRDefault="00EA09E5" w:rsidP="00D90E35">
            <w:pPr>
              <w:contextualSpacing/>
            </w:pPr>
            <w:r>
              <w:t>Контрольная точка 1.3.</w:t>
            </w:r>
          </w:p>
          <w:p w:rsidR="00EA09E5" w:rsidRPr="00B620EE" w:rsidRDefault="00EA09E5" w:rsidP="00D90E35">
            <w:pPr>
              <w:contextualSpacing/>
            </w:pPr>
            <w:r>
              <w:t>«Исполнение заключенного контракта, результат исполнения принятых обязательств»</w:t>
            </w:r>
          </w:p>
        </w:tc>
        <w:tc>
          <w:tcPr>
            <w:tcW w:w="850" w:type="dxa"/>
          </w:tcPr>
          <w:p w:rsidR="00EA09E5" w:rsidRPr="008F4C76" w:rsidRDefault="00EA09E5" w:rsidP="00F25DD7">
            <w:r w:rsidRPr="008F4C76">
              <w:t>-</w:t>
            </w:r>
          </w:p>
        </w:tc>
        <w:tc>
          <w:tcPr>
            <w:tcW w:w="1182" w:type="dxa"/>
          </w:tcPr>
          <w:p w:rsidR="00EA09E5" w:rsidRPr="008F4C76" w:rsidRDefault="00EA09E5" w:rsidP="00F25DD7">
            <w:r w:rsidRPr="008F4C76">
              <w:t>-</w:t>
            </w:r>
          </w:p>
        </w:tc>
        <w:tc>
          <w:tcPr>
            <w:tcW w:w="944" w:type="dxa"/>
          </w:tcPr>
          <w:p w:rsidR="00EA09E5" w:rsidRPr="008F4C76" w:rsidRDefault="00EA09E5" w:rsidP="00F25DD7">
            <w:r w:rsidRPr="008F4C76">
              <w:t>-</w:t>
            </w:r>
          </w:p>
        </w:tc>
        <w:tc>
          <w:tcPr>
            <w:tcW w:w="993" w:type="dxa"/>
          </w:tcPr>
          <w:p w:rsidR="00EA09E5" w:rsidRPr="008F4C76" w:rsidRDefault="00EA09E5" w:rsidP="00F25DD7">
            <w:r w:rsidRPr="008F4C76">
              <w:t>-</w:t>
            </w:r>
          </w:p>
        </w:tc>
        <w:tc>
          <w:tcPr>
            <w:tcW w:w="863" w:type="dxa"/>
          </w:tcPr>
          <w:p w:rsidR="00EA09E5" w:rsidRPr="008F4C76" w:rsidRDefault="00EA09E5" w:rsidP="00F25DD7">
            <w:r w:rsidRPr="008F4C76">
              <w:t>-</w:t>
            </w:r>
          </w:p>
        </w:tc>
        <w:tc>
          <w:tcPr>
            <w:tcW w:w="1067" w:type="dxa"/>
          </w:tcPr>
          <w:p w:rsidR="00EA09E5" w:rsidRPr="008F4C76" w:rsidRDefault="00EA09E5" w:rsidP="00F25DD7">
            <w:r w:rsidRPr="008F4C76">
              <w:t>-</w:t>
            </w:r>
          </w:p>
        </w:tc>
        <w:tc>
          <w:tcPr>
            <w:tcW w:w="934" w:type="dxa"/>
          </w:tcPr>
          <w:p w:rsidR="00EA09E5" w:rsidRPr="008F4C76" w:rsidRDefault="00EA09E5" w:rsidP="00F25DD7">
            <w:r w:rsidRPr="008F4C76">
              <w:t>-</w:t>
            </w:r>
          </w:p>
        </w:tc>
        <w:tc>
          <w:tcPr>
            <w:tcW w:w="1105" w:type="dxa"/>
          </w:tcPr>
          <w:p w:rsidR="00EA09E5" w:rsidRPr="008F4C76" w:rsidRDefault="00EA09E5" w:rsidP="00D90E35">
            <w:r w:rsidRPr="008F4C76">
              <w:t>3</w:t>
            </w:r>
            <w:r>
              <w:t>1</w:t>
            </w:r>
            <w:r w:rsidRPr="008F4C76">
              <w:t>.12.202</w:t>
            </w:r>
            <w:r>
              <w:t>5</w:t>
            </w:r>
            <w:r w:rsidRPr="008F4C76">
              <w:t xml:space="preserve"> г.</w:t>
            </w:r>
          </w:p>
        </w:tc>
        <w:tc>
          <w:tcPr>
            <w:tcW w:w="1134" w:type="dxa"/>
          </w:tcPr>
          <w:p w:rsidR="00EA09E5" w:rsidRPr="008F4C76" w:rsidRDefault="00EA09E5" w:rsidP="00F25DD7">
            <w:r w:rsidRPr="008F4C76">
              <w:t>-</w:t>
            </w:r>
          </w:p>
        </w:tc>
        <w:tc>
          <w:tcPr>
            <w:tcW w:w="1134" w:type="dxa"/>
          </w:tcPr>
          <w:p w:rsidR="00EA09E5" w:rsidRPr="008F4C76" w:rsidRDefault="00EA09E5" w:rsidP="00D90E35">
            <w:r>
              <w:t>31</w:t>
            </w:r>
            <w:r w:rsidRPr="008F4C76">
              <w:t>.12.202</w:t>
            </w:r>
            <w:r>
              <w:t>5</w:t>
            </w:r>
            <w:r w:rsidRPr="008F4C76">
              <w:t xml:space="preserve"> г.</w:t>
            </w:r>
          </w:p>
        </w:tc>
        <w:tc>
          <w:tcPr>
            <w:tcW w:w="1275" w:type="dxa"/>
          </w:tcPr>
          <w:p w:rsidR="00EA09E5" w:rsidRPr="008F4C76" w:rsidRDefault="00EA09E5" w:rsidP="00F25DD7">
            <w:r w:rsidRPr="008F4C76">
              <w:t>Клименко Е.В. начальник службы экономики и финансов</w:t>
            </w:r>
          </w:p>
        </w:tc>
        <w:tc>
          <w:tcPr>
            <w:tcW w:w="1500" w:type="dxa"/>
          </w:tcPr>
          <w:p w:rsidR="00EA09E5" w:rsidRPr="00B620EE" w:rsidRDefault="00EA09E5" w:rsidP="001F1DA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31" w:type="dxa"/>
          </w:tcPr>
          <w:p w:rsidR="00EA09E5" w:rsidRDefault="00EA09E5" w:rsidP="00F25DD7">
            <w:r w:rsidRPr="008F4C76">
              <w:t>Показатель годовой</w:t>
            </w:r>
          </w:p>
        </w:tc>
      </w:tr>
    </w:tbl>
    <w:p w:rsidR="00EA09E5" w:rsidRDefault="00EA09E5" w:rsidP="006F3621">
      <w:pPr>
        <w:spacing w:after="160" w:line="264" w:lineRule="auto"/>
        <w:jc w:val="center"/>
        <w:rPr>
          <w:sz w:val="20"/>
        </w:rPr>
      </w:pPr>
    </w:p>
    <w:p w:rsidR="00EA09E5" w:rsidRDefault="00EA09E5" w:rsidP="006F3621">
      <w:pPr>
        <w:spacing w:after="160" w:line="264" w:lineRule="auto"/>
        <w:rPr>
          <w:sz w:val="20"/>
        </w:rPr>
      </w:pPr>
    </w:p>
    <w:p w:rsidR="00EA09E5" w:rsidRPr="00F37042" w:rsidRDefault="00EA09E5" w:rsidP="006F3621">
      <w:pPr>
        <w:spacing w:after="160"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Pr="00F37042">
        <w:rPr>
          <w:sz w:val="28"/>
          <w:szCs w:val="28"/>
        </w:rPr>
        <w:t xml:space="preserve">. Сведения об исполнении бюджетных ассигнований, предусмотренных на финансовое обеспечение реализации </w:t>
      </w:r>
      <w:r>
        <w:rPr>
          <w:sz w:val="28"/>
          <w:szCs w:val="28"/>
        </w:rPr>
        <w:t>комплекса процессных мероприятий</w:t>
      </w:r>
    </w:p>
    <w:p w:rsidR="00EA09E5" w:rsidRPr="00813F2D" w:rsidRDefault="00EA09E5" w:rsidP="006F3621">
      <w:pPr>
        <w:spacing w:line="264" w:lineRule="auto"/>
        <w:ind w:left="357" w:right="539"/>
        <w:jc w:val="right"/>
        <w:rPr>
          <w:sz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62"/>
        <w:gridCol w:w="1283"/>
        <w:gridCol w:w="981"/>
        <w:gridCol w:w="1096"/>
        <w:gridCol w:w="1167"/>
        <w:gridCol w:w="1119"/>
        <w:gridCol w:w="1773"/>
        <w:gridCol w:w="2998"/>
      </w:tblGrid>
      <w:tr w:rsidR="00EA09E5" w:rsidRPr="00F37042" w:rsidTr="00A35FDA">
        <w:trPr>
          <w:trHeight w:val="462"/>
          <w:jc w:val="center"/>
        </w:trPr>
        <w:tc>
          <w:tcPr>
            <w:tcW w:w="5262" w:type="dxa"/>
            <w:vMerge w:val="restart"/>
            <w:vAlign w:val="center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Наименование муниципальной программы, структурного элемента и источника финансового обеспечения</w:t>
            </w:r>
          </w:p>
        </w:tc>
        <w:tc>
          <w:tcPr>
            <w:tcW w:w="3360" w:type="dxa"/>
            <w:gridSpan w:val="3"/>
            <w:vAlign w:val="center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Объем финансового обеспечения,</w:t>
            </w:r>
          </w:p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тыс. рублей</w:t>
            </w:r>
          </w:p>
        </w:tc>
        <w:tc>
          <w:tcPr>
            <w:tcW w:w="2286" w:type="dxa"/>
            <w:gridSpan w:val="2"/>
            <w:vAlign w:val="center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Исполнение, тыс. рублей</w:t>
            </w:r>
          </w:p>
        </w:tc>
        <w:tc>
          <w:tcPr>
            <w:tcW w:w="1773" w:type="dxa"/>
            <w:vMerge w:val="restart"/>
            <w:vAlign w:val="center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Процент исполнения, (6)/(3)*100</w:t>
            </w:r>
          </w:p>
        </w:tc>
        <w:tc>
          <w:tcPr>
            <w:tcW w:w="2998" w:type="dxa"/>
            <w:vMerge w:val="restart"/>
            <w:vAlign w:val="center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Комментарий</w:t>
            </w:r>
          </w:p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EA09E5" w:rsidRPr="00F37042" w:rsidTr="00A35FDA">
        <w:trPr>
          <w:trHeight w:val="652"/>
          <w:jc w:val="center"/>
        </w:trPr>
        <w:tc>
          <w:tcPr>
            <w:tcW w:w="5262" w:type="dxa"/>
            <w:vMerge/>
            <w:vAlign w:val="center"/>
          </w:tcPr>
          <w:p w:rsidR="00EA09E5" w:rsidRPr="00F37042" w:rsidRDefault="00EA09E5" w:rsidP="00A35FDA">
            <w:pPr>
              <w:rPr>
                <w:color w:val="000000"/>
              </w:rPr>
            </w:pPr>
          </w:p>
        </w:tc>
        <w:tc>
          <w:tcPr>
            <w:tcW w:w="1283" w:type="dxa"/>
            <w:vAlign w:val="center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Предусмотрено паспортом</w:t>
            </w:r>
          </w:p>
        </w:tc>
        <w:tc>
          <w:tcPr>
            <w:tcW w:w="981" w:type="dxa"/>
            <w:vAlign w:val="center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Сводная бюджетная роспись</w:t>
            </w:r>
          </w:p>
        </w:tc>
        <w:tc>
          <w:tcPr>
            <w:tcW w:w="1096" w:type="dxa"/>
            <w:vAlign w:val="center"/>
          </w:tcPr>
          <w:p w:rsidR="00EA09E5" w:rsidRPr="00F37042" w:rsidRDefault="00EA09E5" w:rsidP="00A35FDA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Лимиты бюджетных обязательств</w:t>
            </w:r>
          </w:p>
        </w:tc>
        <w:tc>
          <w:tcPr>
            <w:tcW w:w="1167" w:type="dxa"/>
            <w:vAlign w:val="center"/>
          </w:tcPr>
          <w:p w:rsidR="00EA09E5" w:rsidRPr="00F37042" w:rsidRDefault="00EA09E5" w:rsidP="00A35FDA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Принятые бюджетные обязательства</w:t>
            </w:r>
          </w:p>
        </w:tc>
        <w:tc>
          <w:tcPr>
            <w:tcW w:w="1119" w:type="dxa"/>
            <w:vAlign w:val="center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Кассовое исполнение</w:t>
            </w:r>
          </w:p>
        </w:tc>
        <w:tc>
          <w:tcPr>
            <w:tcW w:w="1773" w:type="dxa"/>
            <w:vMerge/>
            <w:vAlign w:val="center"/>
          </w:tcPr>
          <w:p w:rsidR="00EA09E5" w:rsidRPr="00F37042" w:rsidRDefault="00EA09E5" w:rsidP="00A35FDA">
            <w:pPr>
              <w:rPr>
                <w:color w:val="000000"/>
              </w:rPr>
            </w:pPr>
          </w:p>
        </w:tc>
        <w:tc>
          <w:tcPr>
            <w:tcW w:w="2998" w:type="dxa"/>
            <w:vMerge/>
            <w:vAlign w:val="center"/>
          </w:tcPr>
          <w:p w:rsidR="00EA09E5" w:rsidRPr="00F37042" w:rsidRDefault="00EA09E5" w:rsidP="00A35FDA">
            <w:pPr>
              <w:rPr>
                <w:color w:val="000000"/>
              </w:rPr>
            </w:pPr>
          </w:p>
        </w:tc>
      </w:tr>
      <w:tr w:rsidR="00EA09E5" w:rsidRPr="00F37042" w:rsidTr="00A35FDA">
        <w:trPr>
          <w:trHeight w:val="216"/>
          <w:jc w:val="center"/>
        </w:trPr>
        <w:tc>
          <w:tcPr>
            <w:tcW w:w="5262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83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096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67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19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773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998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8</w:t>
            </w:r>
          </w:p>
        </w:tc>
      </w:tr>
      <w:tr w:rsidR="00EA09E5" w:rsidRPr="00F37042" w:rsidTr="00A35FDA">
        <w:trPr>
          <w:jc w:val="center"/>
        </w:trPr>
        <w:tc>
          <w:tcPr>
            <w:tcW w:w="5262" w:type="dxa"/>
          </w:tcPr>
          <w:p w:rsidR="00EA09E5" w:rsidRPr="00F37042" w:rsidRDefault="00EA09E5" w:rsidP="00A35FDA">
            <w:pPr>
              <w:contextualSpacing/>
              <w:rPr>
                <w:color w:val="000000"/>
                <w:highlight w:val="yellow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Комплекс процессных мероприятий </w:t>
            </w:r>
            <w:r w:rsidRPr="00F37042">
              <w:rPr>
                <w:i/>
                <w:color w:val="000000"/>
                <w:sz w:val="22"/>
                <w:szCs w:val="22"/>
              </w:rPr>
              <w:t>«</w:t>
            </w:r>
            <w:r w:rsidRPr="00D90E35">
              <w:rPr>
                <w:i/>
                <w:color w:val="000000"/>
                <w:sz w:val="22"/>
                <w:szCs w:val="22"/>
              </w:rPr>
              <w:t>Информационное обеспечение реализации бюджетного процесса</w:t>
            </w:r>
            <w:r>
              <w:rPr>
                <w:i/>
                <w:color w:val="000000"/>
                <w:sz w:val="22"/>
                <w:szCs w:val="22"/>
              </w:rPr>
              <w:t xml:space="preserve">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EA09E5" w:rsidRPr="00F37042" w:rsidTr="00A35FDA">
        <w:trPr>
          <w:jc w:val="center"/>
        </w:trPr>
        <w:tc>
          <w:tcPr>
            <w:tcW w:w="5262" w:type="dxa"/>
          </w:tcPr>
          <w:p w:rsidR="00EA09E5" w:rsidRPr="00F37042" w:rsidRDefault="00EA09E5" w:rsidP="00A35FDA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EA09E5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9E5" w:rsidRPr="00F37042" w:rsidRDefault="00EA09E5" w:rsidP="00A35FDA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EA09E5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9E5" w:rsidRPr="00F37042" w:rsidRDefault="00EA09E5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EA09E5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9E5" w:rsidRPr="00F37042" w:rsidRDefault="00EA09E5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EA09E5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09E5" w:rsidRPr="00F37042" w:rsidRDefault="00EA09E5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EA09E5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9E5" w:rsidRPr="00D90E35" w:rsidRDefault="00EA09E5" w:rsidP="00D90E35">
            <w:pPr>
              <w:contextualSpacing/>
              <w:rPr>
                <w:i/>
                <w:color w:val="000000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Мероприятие (результат) «Обеспечено функционирование </w:t>
            </w:r>
            <w:r w:rsidRPr="00D90E35">
              <w:rPr>
                <w:i/>
                <w:color w:val="000000"/>
                <w:sz w:val="22"/>
                <w:szCs w:val="22"/>
              </w:rPr>
              <w:t>и эффективное использование информационной системы «Единая автоматизированная система управления общественными финансами в Ростовской области</w:t>
            </w:r>
            <w:r>
              <w:rPr>
                <w:i/>
                <w:color w:val="000000"/>
                <w:sz w:val="22"/>
                <w:szCs w:val="22"/>
              </w:rPr>
              <w:t xml:space="preserve">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EA09E5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9E5" w:rsidRPr="00F37042" w:rsidRDefault="00EA09E5" w:rsidP="00A35FDA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EA09E5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9E5" w:rsidRPr="00F37042" w:rsidRDefault="00EA09E5" w:rsidP="00A35FDA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EA09E5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9E5" w:rsidRPr="00F37042" w:rsidRDefault="00EA09E5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EA09E5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9E5" w:rsidRPr="00F37042" w:rsidRDefault="00EA09E5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EA09E5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09E5" w:rsidRPr="00F37042" w:rsidRDefault="00EA09E5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</w:p>
        </w:tc>
      </w:tr>
    </w:tbl>
    <w:p w:rsidR="00EA09E5" w:rsidRPr="009A5B6D" w:rsidRDefault="00EA09E5" w:rsidP="006F3621">
      <w:pPr>
        <w:rPr>
          <w:highlight w:val="yellow"/>
        </w:rPr>
        <w:sectPr w:rsidR="00EA09E5" w:rsidRPr="009A5B6D" w:rsidSect="009A5B6D">
          <w:pgSz w:w="16838" w:h="11906" w:orient="landscape"/>
          <w:pgMar w:top="426" w:right="567" w:bottom="284" w:left="567" w:header="709" w:footer="0" w:gutter="0"/>
          <w:cols w:space="720"/>
        </w:sectPr>
      </w:pPr>
    </w:p>
    <w:p w:rsidR="00EA09E5" w:rsidRPr="009A5B6D" w:rsidRDefault="00EA09E5" w:rsidP="006F3621">
      <w:pPr>
        <w:tabs>
          <w:tab w:val="left" w:pos="9669"/>
        </w:tabs>
        <w:spacing w:after="160" w:line="264" w:lineRule="auto"/>
        <w:ind w:right="536"/>
        <w:rPr>
          <w:sz w:val="20"/>
          <w:highlight w:val="yellow"/>
        </w:rPr>
      </w:pPr>
    </w:p>
    <w:p w:rsidR="00EA09E5" w:rsidRPr="00F37042" w:rsidRDefault="00EA09E5" w:rsidP="006F3621">
      <w:pPr>
        <w:spacing w:after="160"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Pr="00F37042">
        <w:rPr>
          <w:sz w:val="28"/>
          <w:szCs w:val="28"/>
        </w:rPr>
        <w:t xml:space="preserve">. Информация о рисках </w:t>
      </w:r>
      <w:r>
        <w:rPr>
          <w:sz w:val="28"/>
          <w:szCs w:val="28"/>
        </w:rPr>
        <w:t>комплекса процессных мероприятий</w:t>
      </w:r>
    </w:p>
    <w:p w:rsidR="00EA09E5" w:rsidRPr="00B66A1D" w:rsidRDefault="00EA09E5" w:rsidP="006F3621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04"/>
        <w:gridCol w:w="2524"/>
        <w:gridCol w:w="1800"/>
        <w:gridCol w:w="1800"/>
        <w:gridCol w:w="1440"/>
        <w:gridCol w:w="2040"/>
        <w:gridCol w:w="1920"/>
        <w:gridCol w:w="2880"/>
      </w:tblGrid>
      <w:tr w:rsidR="00EA09E5" w:rsidRPr="00F37042" w:rsidTr="00A35FDA">
        <w:tc>
          <w:tcPr>
            <w:tcW w:w="704" w:type="dxa"/>
          </w:tcPr>
          <w:p w:rsidR="00EA09E5" w:rsidRPr="00F37042" w:rsidRDefault="00EA09E5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№ п/п</w:t>
            </w:r>
          </w:p>
        </w:tc>
        <w:tc>
          <w:tcPr>
            <w:tcW w:w="2524" w:type="dxa"/>
          </w:tcPr>
          <w:p w:rsidR="00EA09E5" w:rsidRPr="00F37042" w:rsidRDefault="00EA09E5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Наименование показателя</w:t>
            </w:r>
          </w:p>
        </w:tc>
        <w:tc>
          <w:tcPr>
            <w:tcW w:w="1800" w:type="dxa"/>
          </w:tcPr>
          <w:p w:rsidR="00EA09E5" w:rsidRPr="00F37042" w:rsidRDefault="00EA09E5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Описание риска</w:t>
            </w:r>
          </w:p>
        </w:tc>
        <w:tc>
          <w:tcPr>
            <w:tcW w:w="1800" w:type="dxa"/>
          </w:tcPr>
          <w:p w:rsidR="00EA09E5" w:rsidRPr="00F37042" w:rsidRDefault="00EA09E5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Оценка возможных последствий риска</w:t>
            </w:r>
          </w:p>
        </w:tc>
        <w:tc>
          <w:tcPr>
            <w:tcW w:w="1440" w:type="dxa"/>
          </w:tcPr>
          <w:p w:rsidR="00EA09E5" w:rsidRPr="00F37042" w:rsidRDefault="00EA09E5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Уровень риска</w:t>
            </w:r>
          </w:p>
        </w:tc>
        <w:tc>
          <w:tcPr>
            <w:tcW w:w="2040" w:type="dxa"/>
          </w:tcPr>
          <w:p w:rsidR="00EA09E5" w:rsidRPr="00F37042" w:rsidRDefault="00EA09E5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Планируемые меры реагирования</w:t>
            </w:r>
          </w:p>
        </w:tc>
        <w:tc>
          <w:tcPr>
            <w:tcW w:w="1920" w:type="dxa"/>
          </w:tcPr>
          <w:p w:rsidR="00EA09E5" w:rsidRPr="00F37042" w:rsidRDefault="00EA09E5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Срок выполнения меры реагирования</w:t>
            </w:r>
          </w:p>
        </w:tc>
        <w:tc>
          <w:tcPr>
            <w:tcW w:w="2880" w:type="dxa"/>
          </w:tcPr>
          <w:p w:rsidR="00EA09E5" w:rsidRPr="00F37042" w:rsidRDefault="00EA09E5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Ответственный за принятие мер реагирования (ФИО, должность, организация)</w:t>
            </w:r>
          </w:p>
        </w:tc>
      </w:tr>
      <w:tr w:rsidR="00EA09E5" w:rsidRPr="00F37042" w:rsidTr="00A35FDA">
        <w:tc>
          <w:tcPr>
            <w:tcW w:w="704" w:type="dxa"/>
          </w:tcPr>
          <w:p w:rsidR="00EA09E5" w:rsidRPr="00F37042" w:rsidRDefault="00EA09E5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524" w:type="dxa"/>
          </w:tcPr>
          <w:p w:rsidR="00EA09E5" w:rsidRPr="00F37042" w:rsidRDefault="00EA09E5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EA09E5" w:rsidRPr="00F37042" w:rsidRDefault="00EA09E5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EA09E5" w:rsidRPr="00F37042" w:rsidRDefault="00EA09E5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440" w:type="dxa"/>
          </w:tcPr>
          <w:p w:rsidR="00EA09E5" w:rsidRPr="00F37042" w:rsidRDefault="00EA09E5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040" w:type="dxa"/>
          </w:tcPr>
          <w:p w:rsidR="00EA09E5" w:rsidRPr="00F37042" w:rsidRDefault="00EA09E5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920" w:type="dxa"/>
          </w:tcPr>
          <w:p w:rsidR="00EA09E5" w:rsidRPr="00F37042" w:rsidRDefault="00EA09E5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880" w:type="dxa"/>
          </w:tcPr>
          <w:p w:rsidR="00EA09E5" w:rsidRPr="00F37042" w:rsidRDefault="00EA09E5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EA09E5" w:rsidRPr="009A5B6D" w:rsidRDefault="00EA09E5" w:rsidP="006F3621">
      <w:pPr>
        <w:widowControl w:val="0"/>
        <w:ind w:firstLine="539"/>
        <w:jc w:val="center"/>
        <w:rPr>
          <w:sz w:val="20"/>
          <w:highlight w:val="yellow"/>
        </w:rPr>
      </w:pPr>
    </w:p>
    <w:p w:rsidR="00EA09E5" w:rsidRPr="00B66A1D" w:rsidRDefault="00EA09E5" w:rsidP="006F3621">
      <w:pPr>
        <w:widowControl w:val="0"/>
        <w:spacing w:before="220"/>
        <w:ind w:firstLine="540"/>
        <w:jc w:val="center"/>
        <w:rPr>
          <w:sz w:val="20"/>
        </w:rPr>
      </w:pPr>
    </w:p>
    <w:p w:rsidR="00EA09E5" w:rsidRPr="007F2E2D" w:rsidRDefault="00EA09E5" w:rsidP="007F2E2D">
      <w:pPr>
        <w:tabs>
          <w:tab w:val="left" w:pos="2535"/>
        </w:tabs>
        <w:rPr>
          <w:sz w:val="20"/>
        </w:rPr>
      </w:pPr>
      <w:r w:rsidRPr="007F2E2D">
        <w:rPr>
          <w:sz w:val="20"/>
        </w:rPr>
        <w:tab/>
      </w:r>
    </w:p>
    <w:p w:rsidR="00EA09E5" w:rsidRDefault="00EA09E5" w:rsidP="007F2E2D">
      <w:pPr>
        <w:rPr>
          <w:color w:val="000000"/>
          <w:sz w:val="28"/>
          <w:szCs w:val="20"/>
        </w:rPr>
      </w:pPr>
    </w:p>
    <w:p w:rsidR="00EA09E5" w:rsidRPr="006F3621" w:rsidRDefault="00EA09E5" w:rsidP="006F3621">
      <w:pPr>
        <w:rPr>
          <w:sz w:val="28"/>
          <w:szCs w:val="20"/>
        </w:rPr>
      </w:pPr>
    </w:p>
    <w:p w:rsidR="00EA09E5" w:rsidRPr="006F3621" w:rsidRDefault="00EA09E5" w:rsidP="006F3621">
      <w:pPr>
        <w:rPr>
          <w:sz w:val="28"/>
          <w:szCs w:val="20"/>
        </w:rPr>
      </w:pPr>
    </w:p>
    <w:p w:rsidR="00EA09E5" w:rsidRPr="006F3621" w:rsidRDefault="00EA09E5" w:rsidP="006F3621">
      <w:pPr>
        <w:rPr>
          <w:sz w:val="28"/>
          <w:szCs w:val="20"/>
        </w:rPr>
      </w:pPr>
    </w:p>
    <w:p w:rsidR="00EA09E5" w:rsidRPr="006F3621" w:rsidRDefault="00EA09E5" w:rsidP="006F3621">
      <w:pPr>
        <w:rPr>
          <w:sz w:val="28"/>
          <w:szCs w:val="20"/>
        </w:rPr>
      </w:pPr>
    </w:p>
    <w:p w:rsidR="00EA09E5" w:rsidRPr="006F3621" w:rsidRDefault="00EA09E5" w:rsidP="006F3621">
      <w:pPr>
        <w:rPr>
          <w:sz w:val="28"/>
          <w:szCs w:val="20"/>
        </w:rPr>
      </w:pPr>
    </w:p>
    <w:p w:rsidR="00EA09E5" w:rsidRPr="006F3621" w:rsidRDefault="00EA09E5" w:rsidP="006F3621">
      <w:pPr>
        <w:rPr>
          <w:sz w:val="28"/>
          <w:szCs w:val="20"/>
        </w:rPr>
      </w:pPr>
    </w:p>
    <w:p w:rsidR="00EA09E5" w:rsidRPr="006F3621" w:rsidRDefault="00EA09E5" w:rsidP="006F3621">
      <w:pPr>
        <w:rPr>
          <w:sz w:val="28"/>
          <w:szCs w:val="20"/>
        </w:rPr>
      </w:pPr>
    </w:p>
    <w:p w:rsidR="00EA09E5" w:rsidRPr="006F3621" w:rsidRDefault="00EA09E5" w:rsidP="006F3621">
      <w:pPr>
        <w:rPr>
          <w:sz w:val="28"/>
          <w:szCs w:val="20"/>
        </w:rPr>
      </w:pPr>
    </w:p>
    <w:p w:rsidR="00EA09E5" w:rsidRPr="006F3621" w:rsidRDefault="00EA09E5" w:rsidP="006F3621">
      <w:pPr>
        <w:rPr>
          <w:sz w:val="28"/>
          <w:szCs w:val="20"/>
        </w:rPr>
      </w:pPr>
    </w:p>
    <w:p w:rsidR="00EA09E5" w:rsidRPr="006F3621" w:rsidRDefault="00EA09E5" w:rsidP="006F3621">
      <w:pPr>
        <w:rPr>
          <w:sz w:val="28"/>
          <w:szCs w:val="20"/>
        </w:rPr>
      </w:pPr>
    </w:p>
    <w:p w:rsidR="00EA09E5" w:rsidRPr="006F3621" w:rsidRDefault="00EA09E5" w:rsidP="006F3621">
      <w:pPr>
        <w:rPr>
          <w:sz w:val="28"/>
          <w:szCs w:val="20"/>
        </w:rPr>
      </w:pPr>
    </w:p>
    <w:p w:rsidR="00EA09E5" w:rsidRPr="006F3621" w:rsidRDefault="00EA09E5" w:rsidP="006F3621">
      <w:pPr>
        <w:rPr>
          <w:sz w:val="28"/>
          <w:szCs w:val="20"/>
        </w:rPr>
      </w:pPr>
    </w:p>
    <w:p w:rsidR="00EA09E5" w:rsidRPr="006F3621" w:rsidRDefault="00EA09E5" w:rsidP="006F3621">
      <w:pPr>
        <w:rPr>
          <w:sz w:val="28"/>
          <w:szCs w:val="20"/>
        </w:rPr>
      </w:pPr>
    </w:p>
    <w:p w:rsidR="00EA09E5" w:rsidRPr="006F3621" w:rsidRDefault="00EA09E5" w:rsidP="006F3621">
      <w:pPr>
        <w:rPr>
          <w:sz w:val="28"/>
          <w:szCs w:val="20"/>
        </w:rPr>
      </w:pPr>
    </w:p>
    <w:p w:rsidR="00EA09E5" w:rsidRPr="006F3621" w:rsidRDefault="00EA09E5" w:rsidP="006F3621">
      <w:pPr>
        <w:rPr>
          <w:sz w:val="28"/>
          <w:szCs w:val="20"/>
        </w:rPr>
      </w:pPr>
    </w:p>
    <w:p w:rsidR="00EA09E5" w:rsidRDefault="00EA09E5" w:rsidP="006F3621">
      <w:pPr>
        <w:rPr>
          <w:sz w:val="28"/>
          <w:szCs w:val="20"/>
        </w:rPr>
      </w:pPr>
    </w:p>
    <w:p w:rsidR="00EA09E5" w:rsidRDefault="00EA09E5" w:rsidP="006F3621">
      <w:pPr>
        <w:rPr>
          <w:sz w:val="28"/>
          <w:szCs w:val="20"/>
        </w:rPr>
      </w:pPr>
    </w:p>
    <w:p w:rsidR="00EA09E5" w:rsidRPr="006F3621" w:rsidRDefault="00EA09E5" w:rsidP="006F3621">
      <w:pPr>
        <w:rPr>
          <w:sz w:val="28"/>
          <w:szCs w:val="20"/>
        </w:rPr>
      </w:pPr>
    </w:p>
    <w:p w:rsidR="00EA09E5" w:rsidRPr="006F3621" w:rsidRDefault="00EA09E5" w:rsidP="006F3621">
      <w:pPr>
        <w:rPr>
          <w:sz w:val="28"/>
          <w:szCs w:val="20"/>
        </w:rPr>
      </w:pPr>
    </w:p>
    <w:p w:rsidR="00EA09E5" w:rsidRDefault="00EA09E5" w:rsidP="006F3621">
      <w:pPr>
        <w:rPr>
          <w:sz w:val="28"/>
          <w:szCs w:val="20"/>
        </w:rPr>
      </w:pPr>
    </w:p>
    <w:p w:rsidR="00EA09E5" w:rsidRPr="000E75AB" w:rsidRDefault="00EA09E5" w:rsidP="006F3621">
      <w:pPr>
        <w:ind w:right="440"/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УТВЕРЖДЕН</w:t>
      </w:r>
    </w:p>
    <w:p w:rsidR="00EA09E5" w:rsidRPr="000E75AB" w:rsidRDefault="00EA09E5" w:rsidP="006F3621">
      <w:pPr>
        <w:jc w:val="right"/>
        <w:rPr>
          <w:color w:val="000000"/>
          <w:sz w:val="28"/>
          <w:szCs w:val="28"/>
        </w:rPr>
      </w:pPr>
    </w:p>
    <w:p w:rsidR="00EA09E5" w:rsidRPr="000E75AB" w:rsidRDefault="00EA09E5" w:rsidP="006F3621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___________Ю.В.</w:t>
      </w:r>
      <w:r>
        <w:rPr>
          <w:color w:val="000000"/>
          <w:sz w:val="28"/>
          <w:szCs w:val="28"/>
        </w:rPr>
        <w:t xml:space="preserve"> </w:t>
      </w:r>
      <w:r w:rsidRPr="000E75AB">
        <w:rPr>
          <w:color w:val="000000"/>
          <w:sz w:val="28"/>
          <w:szCs w:val="28"/>
        </w:rPr>
        <w:t>Кашпор</w:t>
      </w:r>
    </w:p>
    <w:p w:rsidR="00EA09E5" w:rsidRPr="000E75AB" w:rsidRDefault="00EA09E5" w:rsidP="006F3621">
      <w:pPr>
        <w:jc w:val="right"/>
        <w:rPr>
          <w:color w:val="000000"/>
          <w:sz w:val="28"/>
          <w:szCs w:val="28"/>
        </w:rPr>
      </w:pPr>
    </w:p>
    <w:p w:rsidR="00EA09E5" w:rsidRPr="000E75AB" w:rsidRDefault="00EA09E5" w:rsidP="006F3621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 xml:space="preserve">Глава Администрации </w:t>
      </w:r>
    </w:p>
    <w:p w:rsidR="00EA09E5" w:rsidRPr="0025739E" w:rsidRDefault="00EA09E5" w:rsidP="006F3621">
      <w:pPr>
        <w:jc w:val="right"/>
        <w:rPr>
          <w:color w:val="000000"/>
          <w:sz w:val="22"/>
        </w:rPr>
      </w:pPr>
      <w:r w:rsidRPr="000E75AB">
        <w:rPr>
          <w:color w:val="000000"/>
          <w:sz w:val="28"/>
          <w:szCs w:val="28"/>
        </w:rPr>
        <w:t>Алексеевского сельского поселения</w:t>
      </w:r>
    </w:p>
    <w:p w:rsidR="00EA09E5" w:rsidRDefault="00EA09E5" w:rsidP="006F3621">
      <w:pPr>
        <w:contextualSpacing/>
        <w:jc w:val="center"/>
        <w:rPr>
          <w:b/>
          <w:sz w:val="28"/>
          <w:szCs w:val="28"/>
        </w:rPr>
      </w:pPr>
    </w:p>
    <w:p w:rsidR="00EA09E5" w:rsidRPr="00343093" w:rsidRDefault="00EA09E5" w:rsidP="006F3621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ОТЧЕТ </w:t>
      </w:r>
    </w:p>
    <w:p w:rsidR="00EA09E5" w:rsidRPr="00343093" w:rsidRDefault="00EA09E5" w:rsidP="006F3621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 ХОДЕ РЕАЛИЗАЦИИ </w:t>
      </w:r>
      <w:r>
        <w:rPr>
          <w:b/>
          <w:sz w:val="28"/>
          <w:szCs w:val="28"/>
        </w:rPr>
        <w:t>КОМПЛЕКСА ПРОЦЕССНЫХ МЕРОПРИЯТИЙ</w:t>
      </w:r>
    </w:p>
    <w:p w:rsidR="00EA09E5" w:rsidRPr="00343093" w:rsidRDefault="00EA09E5" w:rsidP="006F3621">
      <w:pPr>
        <w:contextualSpacing/>
        <w:jc w:val="center"/>
        <w:rPr>
          <w:b/>
          <w:i/>
          <w:sz w:val="28"/>
          <w:szCs w:val="28"/>
        </w:rPr>
      </w:pPr>
      <w:r w:rsidRPr="00343093">
        <w:rPr>
          <w:b/>
          <w:i/>
          <w:sz w:val="28"/>
          <w:szCs w:val="28"/>
        </w:rPr>
        <w:t>«</w:t>
      </w:r>
      <w:r w:rsidRPr="00D90E35">
        <w:rPr>
          <w:b/>
          <w:i/>
          <w:sz w:val="28"/>
          <w:szCs w:val="28"/>
        </w:rPr>
        <w:t>Долгосрочное финансовое планирование</w:t>
      </w:r>
      <w:r w:rsidRPr="00343093">
        <w:rPr>
          <w:b/>
          <w:i/>
          <w:sz w:val="28"/>
          <w:szCs w:val="28"/>
        </w:rPr>
        <w:t>»</w:t>
      </w:r>
    </w:p>
    <w:p w:rsidR="00EA09E5" w:rsidRPr="00343093" w:rsidRDefault="00EA09E5" w:rsidP="006F3621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ЗА </w:t>
      </w:r>
      <w:r>
        <w:rPr>
          <w:b/>
          <w:sz w:val="28"/>
          <w:szCs w:val="28"/>
        </w:rPr>
        <w:t xml:space="preserve">1 полугодие </w:t>
      </w:r>
      <w:r w:rsidRPr="00343093">
        <w:rPr>
          <w:b/>
          <w:sz w:val="28"/>
          <w:szCs w:val="28"/>
        </w:rPr>
        <w:t>2025 года</w:t>
      </w:r>
    </w:p>
    <w:p w:rsidR="00EA09E5" w:rsidRPr="00AC3328" w:rsidRDefault="00EA09E5" w:rsidP="006F3621">
      <w:pPr>
        <w:ind w:right="536"/>
        <w:contextualSpacing/>
        <w:jc w:val="center"/>
        <w:rPr>
          <w:sz w:val="22"/>
          <w:szCs w:val="22"/>
        </w:rPr>
      </w:pPr>
      <w:r w:rsidRPr="00343093">
        <w:rPr>
          <w:sz w:val="28"/>
          <w:szCs w:val="28"/>
        </w:rPr>
        <w:t xml:space="preserve">1. Сведения о достижении показателей </w:t>
      </w:r>
      <w:r>
        <w:rPr>
          <w:sz w:val="28"/>
          <w:szCs w:val="28"/>
        </w:rPr>
        <w:t>комплекса процессных мероприятий</w:t>
      </w:r>
    </w:p>
    <w:tbl>
      <w:tblPr>
        <w:tblW w:w="160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01"/>
        <w:gridCol w:w="1276"/>
        <w:gridCol w:w="2126"/>
        <w:gridCol w:w="1134"/>
        <w:gridCol w:w="1237"/>
        <w:gridCol w:w="890"/>
        <w:gridCol w:w="992"/>
        <w:gridCol w:w="1038"/>
        <w:gridCol w:w="840"/>
        <w:gridCol w:w="2520"/>
        <w:gridCol w:w="840"/>
        <w:gridCol w:w="840"/>
        <w:gridCol w:w="960"/>
        <w:gridCol w:w="758"/>
      </w:tblGrid>
      <w:tr w:rsidR="00EA09E5" w:rsidRPr="00AC3328" w:rsidTr="00D728BD">
        <w:trPr>
          <w:jc w:val="center"/>
        </w:trPr>
        <w:tc>
          <w:tcPr>
            <w:tcW w:w="601" w:type="dxa"/>
            <w:vAlign w:val="center"/>
          </w:tcPr>
          <w:p w:rsidR="00EA09E5" w:rsidRPr="00D20EBE" w:rsidRDefault="00EA09E5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№</w:t>
            </w:r>
          </w:p>
        </w:tc>
        <w:tc>
          <w:tcPr>
            <w:tcW w:w="1276" w:type="dxa"/>
            <w:vAlign w:val="center"/>
          </w:tcPr>
          <w:p w:rsidR="00EA09E5" w:rsidRPr="00D20EBE" w:rsidRDefault="00EA09E5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Статус фактического/ прогнозного значения за отчетный период</w:t>
            </w:r>
          </w:p>
        </w:tc>
        <w:tc>
          <w:tcPr>
            <w:tcW w:w="2126" w:type="dxa"/>
            <w:vAlign w:val="center"/>
          </w:tcPr>
          <w:p w:rsidR="00EA09E5" w:rsidRPr="00D20EBE" w:rsidRDefault="00EA09E5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134" w:type="dxa"/>
            <w:vAlign w:val="center"/>
          </w:tcPr>
          <w:p w:rsidR="00EA09E5" w:rsidRPr="00D20EBE" w:rsidRDefault="00EA09E5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Уровень показателя</w:t>
            </w:r>
          </w:p>
        </w:tc>
        <w:tc>
          <w:tcPr>
            <w:tcW w:w="1237" w:type="dxa"/>
            <w:vAlign w:val="center"/>
          </w:tcPr>
          <w:p w:rsidR="00EA09E5" w:rsidRPr="00D20EBE" w:rsidRDefault="00EA09E5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Признак возрастания/ убывания</w:t>
            </w:r>
          </w:p>
        </w:tc>
        <w:tc>
          <w:tcPr>
            <w:tcW w:w="890" w:type="dxa"/>
            <w:vAlign w:val="center"/>
          </w:tcPr>
          <w:p w:rsidR="00EA09E5" w:rsidRPr="00D20EBE" w:rsidRDefault="00EA09E5" w:rsidP="00A35FDA">
            <w:pPr>
              <w:jc w:val="center"/>
            </w:pPr>
            <w:r w:rsidRPr="00D20EBE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992" w:type="dxa"/>
            <w:vAlign w:val="center"/>
          </w:tcPr>
          <w:p w:rsidR="00EA09E5" w:rsidRPr="00D20EBE" w:rsidRDefault="00EA09E5" w:rsidP="00A35FDA">
            <w:pPr>
              <w:jc w:val="center"/>
            </w:pPr>
            <w:r w:rsidRPr="00D20EBE">
              <w:rPr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1038" w:type="dxa"/>
            <w:vAlign w:val="center"/>
          </w:tcPr>
          <w:p w:rsidR="00EA09E5" w:rsidRPr="00D20EBE" w:rsidRDefault="00EA09E5" w:rsidP="00A35FDA">
            <w:pPr>
              <w:jc w:val="center"/>
            </w:pPr>
            <w:r w:rsidRPr="00D20EBE">
              <w:rPr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vAlign w:val="center"/>
          </w:tcPr>
          <w:p w:rsidR="00EA09E5" w:rsidRPr="00D20EBE" w:rsidRDefault="00EA09E5" w:rsidP="00D728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Прогнозное значение на конец текущего года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09E5" w:rsidRPr="00D20EBE" w:rsidRDefault="00EA09E5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Подтверждающий документ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09E5" w:rsidRPr="00D20EBE" w:rsidRDefault="00EA09E5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Плановое значение на конец текущего года</w:t>
            </w:r>
          </w:p>
        </w:tc>
        <w:tc>
          <w:tcPr>
            <w:tcW w:w="840" w:type="dxa"/>
            <w:tcBorders>
              <w:left w:val="single" w:sz="4" w:space="0" w:color="auto"/>
            </w:tcBorders>
            <w:vAlign w:val="center"/>
          </w:tcPr>
          <w:p w:rsidR="00EA09E5" w:rsidRPr="00D20EBE" w:rsidRDefault="00EA09E5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Информационная система</w:t>
            </w:r>
          </w:p>
        </w:tc>
        <w:tc>
          <w:tcPr>
            <w:tcW w:w="960" w:type="dxa"/>
            <w:vAlign w:val="center"/>
          </w:tcPr>
          <w:p w:rsidR="00EA09E5" w:rsidRPr="00D20EBE" w:rsidRDefault="00EA09E5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Прогнозное значение на конец текущего года</w:t>
            </w:r>
          </w:p>
        </w:tc>
        <w:tc>
          <w:tcPr>
            <w:tcW w:w="758" w:type="dxa"/>
            <w:vAlign w:val="center"/>
          </w:tcPr>
          <w:p w:rsidR="00EA09E5" w:rsidRPr="00D20EBE" w:rsidRDefault="00EA09E5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Комментарий</w:t>
            </w:r>
          </w:p>
        </w:tc>
      </w:tr>
      <w:tr w:rsidR="00EA09E5" w:rsidRPr="00AC3328" w:rsidTr="00D728BD">
        <w:trPr>
          <w:jc w:val="center"/>
        </w:trPr>
        <w:tc>
          <w:tcPr>
            <w:tcW w:w="601" w:type="dxa"/>
          </w:tcPr>
          <w:p w:rsidR="00EA09E5" w:rsidRPr="00D20EBE" w:rsidRDefault="00EA09E5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EA09E5" w:rsidRPr="00D20EBE" w:rsidRDefault="00EA09E5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126" w:type="dxa"/>
          </w:tcPr>
          <w:p w:rsidR="00EA09E5" w:rsidRPr="00D20EBE" w:rsidRDefault="00EA09E5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:rsidR="00EA09E5" w:rsidRPr="00D20EBE" w:rsidRDefault="00EA09E5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237" w:type="dxa"/>
          </w:tcPr>
          <w:p w:rsidR="00EA09E5" w:rsidRPr="00D20EBE" w:rsidRDefault="00EA09E5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90" w:type="dxa"/>
          </w:tcPr>
          <w:p w:rsidR="00EA09E5" w:rsidRPr="00D20EBE" w:rsidRDefault="00EA09E5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</w:tcPr>
          <w:p w:rsidR="00EA09E5" w:rsidRPr="00D20EBE" w:rsidRDefault="00EA09E5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038" w:type="dxa"/>
          </w:tcPr>
          <w:p w:rsidR="00EA09E5" w:rsidRPr="00D20EBE" w:rsidRDefault="00EA09E5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40" w:type="dxa"/>
            <w:tcBorders>
              <w:right w:val="single" w:sz="4" w:space="0" w:color="auto"/>
            </w:tcBorders>
          </w:tcPr>
          <w:p w:rsidR="00EA09E5" w:rsidRPr="00D20EBE" w:rsidRDefault="00EA09E5" w:rsidP="00D728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</w:tcPr>
          <w:p w:rsidR="00EA09E5" w:rsidRPr="00D20EBE" w:rsidRDefault="00EA09E5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EA09E5" w:rsidRPr="00D20EBE" w:rsidRDefault="00EA09E5" w:rsidP="00D728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EA09E5" w:rsidRPr="00D20EBE" w:rsidRDefault="00EA09E5" w:rsidP="00D728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960" w:type="dxa"/>
          </w:tcPr>
          <w:p w:rsidR="00EA09E5" w:rsidRPr="00D20EBE" w:rsidRDefault="00EA09E5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758" w:type="dxa"/>
          </w:tcPr>
          <w:p w:rsidR="00EA09E5" w:rsidRPr="00D20EBE" w:rsidRDefault="00EA09E5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EA09E5" w:rsidRPr="00AC3328" w:rsidTr="00FF7A2B">
        <w:trPr>
          <w:trHeight w:val="243"/>
          <w:jc w:val="center"/>
        </w:trPr>
        <w:tc>
          <w:tcPr>
            <w:tcW w:w="16052" w:type="dxa"/>
            <w:gridSpan w:val="14"/>
          </w:tcPr>
          <w:p w:rsidR="00EA09E5" w:rsidRPr="009F1F48" w:rsidRDefault="00EA09E5" w:rsidP="00A35FDA">
            <w:pPr>
              <w:shd w:val="clear" w:color="auto" w:fill="FFFFFF"/>
              <w:spacing w:line="216" w:lineRule="auto"/>
              <w:jc w:val="both"/>
              <w:rPr>
                <w:i/>
              </w:rPr>
            </w:pPr>
            <w:r w:rsidRPr="004042A0">
              <w:rPr>
                <w:i/>
                <w:color w:val="000000"/>
                <w:sz w:val="22"/>
                <w:szCs w:val="22"/>
              </w:rPr>
              <w:t xml:space="preserve">1. </w:t>
            </w: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D90E35">
              <w:rPr>
                <w:i/>
              </w:rPr>
              <w:t>Долгосрочное финансовое планирование</w:t>
            </w:r>
            <w:r w:rsidRPr="00483CE2">
              <w:rPr>
                <w:i/>
              </w:rPr>
              <w:t>».</w:t>
            </w:r>
          </w:p>
        </w:tc>
      </w:tr>
      <w:tr w:rsidR="00EA09E5" w:rsidRPr="00AC3328" w:rsidTr="00D728BD">
        <w:trPr>
          <w:jc w:val="center"/>
        </w:trPr>
        <w:tc>
          <w:tcPr>
            <w:tcW w:w="601" w:type="dxa"/>
          </w:tcPr>
          <w:p w:rsidR="00EA09E5" w:rsidRPr="004042A0" w:rsidRDefault="00EA09E5" w:rsidP="00A35FDA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1276" w:type="dxa"/>
            <w:shd w:val="clear" w:color="auto" w:fill="00FF00"/>
          </w:tcPr>
          <w:p w:rsidR="00EA09E5" w:rsidRPr="004042A0" w:rsidRDefault="00EA09E5" w:rsidP="00A35FDA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</w:tcPr>
          <w:p w:rsidR="00EA09E5" w:rsidRPr="007906DC" w:rsidRDefault="00EA09E5" w:rsidP="00A35FDA">
            <w:r w:rsidRPr="00D90E35">
              <w:t>Доля расходов бюджета поселения, формируемых в рамках муниципальных программ Алексеевского сельского поселения, в общем объеме расходов бюджета поселения</w:t>
            </w:r>
          </w:p>
        </w:tc>
        <w:tc>
          <w:tcPr>
            <w:tcW w:w="1134" w:type="dxa"/>
          </w:tcPr>
          <w:p w:rsidR="00EA09E5" w:rsidRPr="004042A0" w:rsidRDefault="00EA09E5" w:rsidP="00A35FDA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МП </w:t>
            </w:r>
          </w:p>
        </w:tc>
        <w:tc>
          <w:tcPr>
            <w:tcW w:w="1237" w:type="dxa"/>
          </w:tcPr>
          <w:p w:rsidR="00EA09E5" w:rsidRPr="004042A0" w:rsidRDefault="00EA09E5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возрастающий</w:t>
            </w:r>
          </w:p>
        </w:tc>
        <w:tc>
          <w:tcPr>
            <w:tcW w:w="890" w:type="dxa"/>
          </w:tcPr>
          <w:p w:rsidR="00EA09E5" w:rsidRPr="004042A0" w:rsidRDefault="00EA09E5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процент</w:t>
            </w:r>
          </w:p>
        </w:tc>
        <w:tc>
          <w:tcPr>
            <w:tcW w:w="992" w:type="dxa"/>
          </w:tcPr>
          <w:p w:rsidR="00EA09E5" w:rsidRPr="004042A0" w:rsidRDefault="00EA09E5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38" w:type="dxa"/>
          </w:tcPr>
          <w:p w:rsidR="00EA09E5" w:rsidRPr="004042A0" w:rsidRDefault="00EA09E5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right w:val="single" w:sz="4" w:space="0" w:color="auto"/>
            </w:tcBorders>
          </w:tcPr>
          <w:p w:rsidR="00EA09E5" w:rsidRPr="004042A0" w:rsidRDefault="00EA09E5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</w:tcPr>
          <w:p w:rsidR="00EA09E5" w:rsidRPr="004042A0" w:rsidRDefault="00EA09E5" w:rsidP="00FF7A2B">
            <w:pPr>
              <w:jc w:val="center"/>
              <w:rPr>
                <w:color w:val="000000"/>
              </w:rPr>
            </w:pPr>
            <w:r w:rsidRPr="00D90E35">
              <w:rPr>
                <w:color w:val="000000"/>
                <w:sz w:val="22"/>
                <w:szCs w:val="22"/>
              </w:rPr>
              <w:t>Постановление Администрации Алексеевского сельского поселения Октябрьского района от 07.11.2018 № 100 «Об утверждении муниципальной программы Алексеевского сельского поселения Октябрьского района «Управление муниципальными финансами и  создание условий для эффективного управления муниципальными финансами»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EA09E5" w:rsidRPr="004042A0" w:rsidRDefault="00EA09E5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97,3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EA09E5" w:rsidRPr="004042A0" w:rsidRDefault="00EA09E5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0" w:type="dxa"/>
          </w:tcPr>
          <w:p w:rsidR="00EA09E5" w:rsidRPr="004042A0" w:rsidRDefault="00EA09E5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97,3</w:t>
            </w:r>
          </w:p>
        </w:tc>
        <w:tc>
          <w:tcPr>
            <w:tcW w:w="758" w:type="dxa"/>
          </w:tcPr>
          <w:p w:rsidR="00EA09E5" w:rsidRPr="004042A0" w:rsidRDefault="00EA09E5" w:rsidP="00A35FDA">
            <w:pPr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</w:tbl>
    <w:p w:rsidR="00EA09E5" w:rsidRDefault="00EA09E5" w:rsidP="006F3621">
      <w:pPr>
        <w:spacing w:line="264" w:lineRule="auto"/>
        <w:rPr>
          <w:sz w:val="20"/>
          <w:highlight w:val="yellow"/>
        </w:rPr>
      </w:pPr>
    </w:p>
    <w:p w:rsidR="00EA09E5" w:rsidRDefault="00EA09E5" w:rsidP="006F3621">
      <w:pPr>
        <w:spacing w:line="264" w:lineRule="auto"/>
        <w:rPr>
          <w:sz w:val="20"/>
        </w:rPr>
      </w:pPr>
    </w:p>
    <w:p w:rsidR="00EA09E5" w:rsidRDefault="00EA09E5" w:rsidP="006F3621">
      <w:pPr>
        <w:spacing w:line="264" w:lineRule="auto"/>
        <w:rPr>
          <w:sz w:val="20"/>
        </w:rPr>
      </w:pPr>
    </w:p>
    <w:p w:rsidR="00EA09E5" w:rsidRDefault="00EA09E5" w:rsidP="006F3621">
      <w:pPr>
        <w:spacing w:line="264" w:lineRule="auto"/>
        <w:rPr>
          <w:sz w:val="20"/>
        </w:rPr>
      </w:pPr>
    </w:p>
    <w:p w:rsidR="00EA09E5" w:rsidRPr="00AB1A30" w:rsidRDefault="00EA09E5" w:rsidP="006F3621">
      <w:pPr>
        <w:spacing w:line="264" w:lineRule="auto"/>
        <w:jc w:val="center"/>
        <w:rPr>
          <w:sz w:val="28"/>
          <w:szCs w:val="28"/>
        </w:rPr>
      </w:pPr>
      <w:r w:rsidRPr="00AB1A30">
        <w:rPr>
          <w:sz w:val="28"/>
          <w:szCs w:val="28"/>
        </w:rPr>
        <w:t xml:space="preserve">2. Сведения о помесячном достижении показателей </w:t>
      </w:r>
      <w:r>
        <w:rPr>
          <w:sz w:val="28"/>
          <w:szCs w:val="28"/>
        </w:rPr>
        <w:t>комплекса процессных мероприятий</w:t>
      </w:r>
      <w:r w:rsidRPr="00AB1A30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1 полугодии</w:t>
      </w:r>
      <w:r w:rsidRPr="00AB1A30">
        <w:rPr>
          <w:sz w:val="28"/>
          <w:szCs w:val="28"/>
        </w:rPr>
        <w:t xml:space="preserve"> 2025 год</w:t>
      </w:r>
      <w:r>
        <w:rPr>
          <w:sz w:val="28"/>
          <w:szCs w:val="28"/>
        </w:rPr>
        <w:t>а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" w:type="dxa"/>
          <w:right w:w="6" w:type="dxa"/>
        </w:tblCellMar>
        <w:tblLook w:val="00A0"/>
      </w:tblPr>
      <w:tblGrid>
        <w:gridCol w:w="570"/>
        <w:gridCol w:w="4953"/>
        <w:gridCol w:w="1397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7"/>
        <w:gridCol w:w="1827"/>
      </w:tblGrid>
      <w:tr w:rsidR="00EA09E5" w:rsidRPr="00F779AF" w:rsidTr="00A35FDA">
        <w:trPr>
          <w:trHeight w:val="349"/>
          <w:tblHeader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№ п/п</w:t>
            </w:r>
          </w:p>
        </w:tc>
        <w:tc>
          <w:tcPr>
            <w:tcW w:w="4953" w:type="dxa"/>
            <w:vMerge w:val="restart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Показатели муниципальной программы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C23159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6947" w:type="dxa"/>
            <w:gridSpan w:val="11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Плановые значения по кварталам/месяцам</w:t>
            </w:r>
          </w:p>
        </w:tc>
        <w:tc>
          <w:tcPr>
            <w:tcW w:w="1827" w:type="dxa"/>
            <w:vMerge w:val="restart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after="160" w:line="240" w:lineRule="atLeast"/>
              <w:jc w:val="center"/>
              <w:rPr>
                <w:b/>
                <w:sz w:val="20"/>
                <w:szCs w:val="20"/>
              </w:rPr>
            </w:pPr>
            <w:r w:rsidRPr="00F779AF">
              <w:rPr>
                <w:b/>
                <w:sz w:val="20"/>
                <w:szCs w:val="20"/>
              </w:rPr>
              <w:t>На конец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2025</w:t>
            </w:r>
            <w:r w:rsidRPr="00F779AF">
              <w:rPr>
                <w:b/>
                <w:sz w:val="20"/>
                <w:szCs w:val="20"/>
              </w:rPr>
              <w:t xml:space="preserve"> года</w:t>
            </w:r>
          </w:p>
        </w:tc>
      </w:tr>
      <w:tr w:rsidR="00EA09E5" w:rsidRPr="00F779AF" w:rsidTr="00A35FDA">
        <w:trPr>
          <w:trHeight w:val="661"/>
          <w:tblHeader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vMerge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rPr>
                <w:sz w:val="20"/>
                <w:szCs w:val="20"/>
              </w:rPr>
            </w:pP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янв.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37042" w:rsidRDefault="00EA09E5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фев.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37042" w:rsidRDefault="00EA09E5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март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37042" w:rsidRDefault="00EA09E5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апр.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37042" w:rsidRDefault="00EA09E5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май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37042" w:rsidRDefault="00EA09E5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июнь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37042" w:rsidRDefault="00EA09E5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июль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37042" w:rsidRDefault="00EA09E5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авг.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37042" w:rsidRDefault="00EA09E5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сен.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37042" w:rsidRDefault="00EA09E5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окт.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EA09E5" w:rsidRPr="00F37042" w:rsidRDefault="00EA09E5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ноя.</w:t>
            </w:r>
          </w:p>
        </w:tc>
        <w:tc>
          <w:tcPr>
            <w:tcW w:w="1827" w:type="dxa"/>
            <w:vMerge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rPr>
                <w:sz w:val="20"/>
                <w:szCs w:val="20"/>
              </w:rPr>
            </w:pPr>
          </w:p>
        </w:tc>
      </w:tr>
      <w:tr w:rsidR="00EA09E5" w:rsidRPr="00F779AF" w:rsidTr="00A35FDA">
        <w:trPr>
          <w:trHeight w:val="161"/>
          <w:tblHeader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</w:t>
            </w: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2</w:t>
            </w:r>
          </w:p>
        </w:tc>
        <w:tc>
          <w:tcPr>
            <w:tcW w:w="1397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3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4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5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6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7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8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9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10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11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12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13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14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15</w:t>
            </w:r>
          </w:p>
        </w:tc>
      </w:tr>
      <w:tr w:rsidR="00EA09E5" w:rsidRPr="00F779AF" w:rsidTr="00A35FDA">
        <w:trPr>
          <w:trHeight w:val="374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D90E35">
              <w:rPr>
                <w:i/>
              </w:rPr>
              <w:t>Долгосрочное финансовое планирование</w:t>
            </w:r>
            <w:r w:rsidRPr="00483CE2">
              <w:rPr>
                <w:i/>
              </w:rPr>
              <w:t>».</w:t>
            </w:r>
          </w:p>
        </w:tc>
      </w:tr>
      <w:tr w:rsidR="00EA09E5" w:rsidRPr="00F779AF" w:rsidTr="00A35FDA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</w:tcPr>
          <w:p w:rsidR="00EA09E5" w:rsidRPr="00B14CCF" w:rsidRDefault="00EA09E5" w:rsidP="006F3621">
            <w:r w:rsidRPr="00D90E35">
              <w:rPr>
                <w:sz w:val="22"/>
                <w:szCs w:val="22"/>
              </w:rPr>
              <w:t xml:space="preserve">Доля расходов бюджета поселения, формируемых в рамках муниципальных программ Алексеевского сельского поселения, в общем объеме расходов бюджета поселения </w:t>
            </w:r>
            <w:r w:rsidRPr="00B14CCF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процент</w:t>
            </w:r>
            <w:r w:rsidRPr="00B14CCF">
              <w:rPr>
                <w:sz w:val="22"/>
                <w:szCs w:val="22"/>
              </w:rPr>
              <w:t>)</w:t>
            </w:r>
          </w:p>
        </w:tc>
      </w:tr>
      <w:tr w:rsidR="00EA09E5" w:rsidRPr="00F779AF" w:rsidTr="00A35FDA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 w:rsidRPr="00F779AF"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after="160" w:line="240" w:lineRule="atLeast"/>
              <w:jc w:val="center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A09E5" w:rsidRPr="00F779AF" w:rsidRDefault="00EA09E5" w:rsidP="00A35FDA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A09E5" w:rsidRPr="00F779AF" w:rsidRDefault="00EA09E5" w:rsidP="00A35FDA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97,3</w:t>
            </w:r>
          </w:p>
        </w:tc>
      </w:tr>
      <w:tr w:rsidR="00EA09E5" w:rsidRPr="00F779AF" w:rsidTr="00A35FDA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Прогноз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A09E5" w:rsidRPr="00F779AF" w:rsidRDefault="00EA09E5" w:rsidP="00A35FDA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A09E5" w:rsidRPr="00F779AF" w:rsidRDefault="00EA09E5" w:rsidP="00A35FDA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EA09E5" w:rsidRPr="00F779AF" w:rsidRDefault="00EA09E5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97,3</w:t>
            </w:r>
          </w:p>
        </w:tc>
      </w:tr>
    </w:tbl>
    <w:p w:rsidR="00EA09E5" w:rsidRPr="009A5B6D" w:rsidRDefault="00EA09E5" w:rsidP="006F3621">
      <w:pPr>
        <w:spacing w:line="264" w:lineRule="auto"/>
        <w:ind w:left="357" w:right="539"/>
        <w:jc w:val="right"/>
        <w:rPr>
          <w:sz w:val="20"/>
          <w:highlight w:val="yellow"/>
        </w:rPr>
      </w:pPr>
    </w:p>
    <w:p w:rsidR="00EA09E5" w:rsidRPr="00173FD6" w:rsidRDefault="00EA09E5" w:rsidP="006F3621">
      <w:pPr>
        <w:spacing w:after="160" w:line="264" w:lineRule="auto"/>
        <w:ind w:left="360"/>
        <w:jc w:val="center"/>
        <w:rPr>
          <w:sz w:val="28"/>
          <w:szCs w:val="28"/>
        </w:rPr>
      </w:pPr>
      <w:r w:rsidRPr="009A5B6D">
        <w:rPr>
          <w:sz w:val="20"/>
          <w:highlight w:val="yellow"/>
        </w:rPr>
        <w:br w:type="page"/>
      </w:r>
      <w:r w:rsidRPr="00173FD6">
        <w:rPr>
          <w:sz w:val="28"/>
          <w:szCs w:val="28"/>
        </w:rPr>
        <w:t>3. Сведения о выполнении (достижении) мероприятий (результатов) и контрольных точек комплекса процессных мероприятий</w:t>
      </w:r>
    </w:p>
    <w:tbl>
      <w:tblPr>
        <w:tblW w:w="158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7"/>
        <w:gridCol w:w="1560"/>
        <w:gridCol w:w="850"/>
        <w:gridCol w:w="1182"/>
        <w:gridCol w:w="944"/>
        <w:gridCol w:w="993"/>
        <w:gridCol w:w="863"/>
        <w:gridCol w:w="1067"/>
        <w:gridCol w:w="934"/>
        <w:gridCol w:w="1105"/>
        <w:gridCol w:w="1134"/>
        <w:gridCol w:w="1134"/>
        <w:gridCol w:w="1275"/>
        <w:gridCol w:w="1380"/>
        <w:gridCol w:w="851"/>
      </w:tblGrid>
      <w:tr w:rsidR="00EA09E5" w:rsidRPr="009A5B6D" w:rsidTr="00A35FDA">
        <w:trPr>
          <w:trHeight w:val="986"/>
        </w:trPr>
        <w:tc>
          <w:tcPr>
            <w:tcW w:w="567" w:type="dxa"/>
            <w:vAlign w:val="center"/>
          </w:tcPr>
          <w:p w:rsidR="00EA09E5" w:rsidRPr="00D758C1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1560" w:type="dxa"/>
            <w:vAlign w:val="center"/>
          </w:tcPr>
          <w:p w:rsidR="00EA09E5" w:rsidRPr="00D758C1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Наименование мероприятия (результата) / контрольной точки</w:t>
            </w:r>
          </w:p>
        </w:tc>
        <w:tc>
          <w:tcPr>
            <w:tcW w:w="850" w:type="dxa"/>
            <w:vAlign w:val="center"/>
          </w:tcPr>
          <w:p w:rsidR="00EA09E5" w:rsidRPr="00D758C1" w:rsidRDefault="00EA09E5" w:rsidP="00A35FDA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 xml:space="preserve">Единица измерения </w:t>
            </w:r>
            <w:r w:rsidRPr="00D758C1">
              <w:rPr>
                <w:color w:val="000000"/>
                <w:sz w:val="22"/>
                <w:szCs w:val="22"/>
              </w:rPr>
              <w:br/>
              <w:t>(по ОКЕИ)</w:t>
            </w:r>
          </w:p>
        </w:tc>
        <w:tc>
          <w:tcPr>
            <w:tcW w:w="1182" w:type="dxa"/>
            <w:vAlign w:val="center"/>
          </w:tcPr>
          <w:p w:rsidR="00EA09E5" w:rsidRPr="00D758C1" w:rsidRDefault="00EA09E5" w:rsidP="00A35FDA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Уровень соответствия</w:t>
            </w:r>
          </w:p>
          <w:p w:rsidR="00EA09E5" w:rsidRPr="00D758C1" w:rsidRDefault="00EA09E5" w:rsidP="00A35FDA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Декомпозированного мероприятия</w:t>
            </w:r>
          </w:p>
          <w:p w:rsidR="00EA09E5" w:rsidRPr="00D758C1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(результата)</w:t>
            </w:r>
          </w:p>
        </w:tc>
        <w:tc>
          <w:tcPr>
            <w:tcW w:w="944" w:type="dxa"/>
            <w:vAlign w:val="center"/>
          </w:tcPr>
          <w:p w:rsidR="00EA09E5" w:rsidRPr="00D758C1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Базовое значение</w:t>
            </w:r>
          </w:p>
        </w:tc>
        <w:tc>
          <w:tcPr>
            <w:tcW w:w="993" w:type="dxa"/>
            <w:vAlign w:val="center"/>
          </w:tcPr>
          <w:p w:rsidR="00EA09E5" w:rsidRPr="00D758C1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863" w:type="dxa"/>
            <w:vAlign w:val="center"/>
          </w:tcPr>
          <w:p w:rsidR="00EA09E5" w:rsidRPr="00D758C1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1067" w:type="dxa"/>
            <w:vAlign w:val="center"/>
          </w:tcPr>
          <w:p w:rsidR="00EA09E5" w:rsidRPr="00D758C1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Прогнозное значение на конец отчетного периода</w:t>
            </w:r>
          </w:p>
        </w:tc>
        <w:tc>
          <w:tcPr>
            <w:tcW w:w="934" w:type="dxa"/>
            <w:vAlign w:val="center"/>
          </w:tcPr>
          <w:p w:rsidR="00EA09E5" w:rsidRPr="00D758C1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Плановое значение на конец текущего года</w:t>
            </w:r>
          </w:p>
        </w:tc>
        <w:tc>
          <w:tcPr>
            <w:tcW w:w="1105" w:type="dxa"/>
            <w:vAlign w:val="center"/>
          </w:tcPr>
          <w:p w:rsidR="00EA09E5" w:rsidRPr="00D758C1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Плановая дата наступления контрольной точки</w:t>
            </w:r>
          </w:p>
        </w:tc>
        <w:tc>
          <w:tcPr>
            <w:tcW w:w="1134" w:type="dxa"/>
            <w:vAlign w:val="center"/>
          </w:tcPr>
          <w:p w:rsidR="00EA09E5" w:rsidRPr="00D758C1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Фактическая дата наступления контрольной точки</w:t>
            </w:r>
          </w:p>
        </w:tc>
        <w:tc>
          <w:tcPr>
            <w:tcW w:w="1134" w:type="dxa"/>
            <w:vAlign w:val="center"/>
          </w:tcPr>
          <w:p w:rsidR="00EA09E5" w:rsidRPr="00D758C1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Прогнозная дата наступления контрольной точки</w:t>
            </w:r>
          </w:p>
        </w:tc>
        <w:tc>
          <w:tcPr>
            <w:tcW w:w="1275" w:type="dxa"/>
            <w:vAlign w:val="center"/>
          </w:tcPr>
          <w:p w:rsidR="00EA09E5" w:rsidRPr="00D758C1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Ответственный исполнитель (Фамилия И.О., должность)</w:t>
            </w:r>
          </w:p>
        </w:tc>
        <w:tc>
          <w:tcPr>
            <w:tcW w:w="1380" w:type="dxa"/>
            <w:vAlign w:val="center"/>
          </w:tcPr>
          <w:p w:rsidR="00EA09E5" w:rsidRPr="00D758C1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Подтверждающий документ</w:t>
            </w:r>
          </w:p>
        </w:tc>
        <w:tc>
          <w:tcPr>
            <w:tcW w:w="851" w:type="dxa"/>
            <w:vAlign w:val="center"/>
          </w:tcPr>
          <w:p w:rsidR="00EA09E5" w:rsidRPr="00D758C1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Комментарий</w:t>
            </w:r>
          </w:p>
        </w:tc>
      </w:tr>
      <w:tr w:rsidR="00EA09E5" w:rsidRPr="009A5B6D" w:rsidTr="00A35FDA">
        <w:trPr>
          <w:trHeight w:val="181"/>
        </w:trPr>
        <w:tc>
          <w:tcPr>
            <w:tcW w:w="567" w:type="dxa"/>
          </w:tcPr>
          <w:p w:rsidR="00EA09E5" w:rsidRPr="00D758C1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</w:tcPr>
          <w:p w:rsidR="00EA09E5" w:rsidRPr="00D758C1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EA09E5" w:rsidRPr="00D758C1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82" w:type="dxa"/>
          </w:tcPr>
          <w:p w:rsidR="00EA09E5" w:rsidRPr="00D758C1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44" w:type="dxa"/>
          </w:tcPr>
          <w:p w:rsidR="00EA09E5" w:rsidRPr="00D758C1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93" w:type="dxa"/>
          </w:tcPr>
          <w:p w:rsidR="00EA09E5" w:rsidRPr="00D758C1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63" w:type="dxa"/>
          </w:tcPr>
          <w:p w:rsidR="00EA09E5" w:rsidRPr="00D758C1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067" w:type="dxa"/>
          </w:tcPr>
          <w:p w:rsidR="00EA09E5" w:rsidRPr="00D758C1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34" w:type="dxa"/>
          </w:tcPr>
          <w:p w:rsidR="00EA09E5" w:rsidRPr="00D758C1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05" w:type="dxa"/>
          </w:tcPr>
          <w:p w:rsidR="00EA09E5" w:rsidRPr="00D758C1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</w:tcPr>
          <w:p w:rsidR="00EA09E5" w:rsidRPr="00D758C1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34" w:type="dxa"/>
          </w:tcPr>
          <w:p w:rsidR="00EA09E5" w:rsidRPr="00D758C1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5" w:type="dxa"/>
          </w:tcPr>
          <w:p w:rsidR="00EA09E5" w:rsidRPr="00D758C1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380" w:type="dxa"/>
          </w:tcPr>
          <w:p w:rsidR="00EA09E5" w:rsidRPr="00D758C1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51" w:type="dxa"/>
          </w:tcPr>
          <w:p w:rsidR="00EA09E5" w:rsidRPr="00D758C1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15</w:t>
            </w:r>
          </w:p>
        </w:tc>
      </w:tr>
      <w:tr w:rsidR="00EA09E5" w:rsidRPr="009A5B6D" w:rsidTr="00A35FDA">
        <w:trPr>
          <w:trHeight w:val="181"/>
        </w:trPr>
        <w:tc>
          <w:tcPr>
            <w:tcW w:w="15839" w:type="dxa"/>
            <w:gridSpan w:val="15"/>
          </w:tcPr>
          <w:p w:rsidR="00EA09E5" w:rsidRPr="005B5FA2" w:rsidRDefault="00EA09E5" w:rsidP="00A35FDA">
            <w:pPr>
              <w:contextualSpacing/>
              <w:jc w:val="center"/>
              <w:rPr>
                <w:color w:val="000000"/>
                <w:sz w:val="16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D90E35">
              <w:rPr>
                <w:i/>
              </w:rPr>
              <w:t>Долгосрочное финансовое планирование</w:t>
            </w:r>
            <w:r w:rsidRPr="00483CE2">
              <w:rPr>
                <w:i/>
              </w:rPr>
              <w:t>».</w:t>
            </w:r>
          </w:p>
        </w:tc>
      </w:tr>
      <w:tr w:rsidR="00EA09E5" w:rsidRPr="00A26157" w:rsidTr="00A35FDA">
        <w:trPr>
          <w:trHeight w:val="363"/>
        </w:trPr>
        <w:tc>
          <w:tcPr>
            <w:tcW w:w="567" w:type="dxa"/>
          </w:tcPr>
          <w:p w:rsidR="00EA09E5" w:rsidRPr="00D758C1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1.1</w:t>
            </w:r>
          </w:p>
        </w:tc>
        <w:tc>
          <w:tcPr>
            <w:tcW w:w="1560" w:type="dxa"/>
          </w:tcPr>
          <w:p w:rsidR="00EA09E5" w:rsidRPr="00D758C1" w:rsidRDefault="00EA09E5" w:rsidP="00A35FDA">
            <w:pPr>
              <w:contextualSpacing/>
              <w:rPr>
                <w:color w:val="000000"/>
              </w:rPr>
            </w:pPr>
            <w:r w:rsidRPr="006F3621">
              <w:t>Мероприятие(результат) 1.: «</w:t>
            </w:r>
            <w:r w:rsidRPr="00D90E35">
              <w:t>Обеспечено формирование бюджета поселения в рамках и с учетом долгосрочного прогноза параметров бюджетной системы Алексеевского сельского поселения</w:t>
            </w:r>
            <w:r w:rsidRPr="006F3621">
              <w:t>»</w:t>
            </w:r>
          </w:p>
        </w:tc>
        <w:tc>
          <w:tcPr>
            <w:tcW w:w="850" w:type="dxa"/>
          </w:tcPr>
          <w:p w:rsidR="00EA09E5" w:rsidRPr="00D728BD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1182" w:type="dxa"/>
          </w:tcPr>
          <w:p w:rsidR="00EA09E5" w:rsidRPr="00D728BD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D728BD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EA09E5" w:rsidRPr="00D728BD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93" w:type="dxa"/>
          </w:tcPr>
          <w:p w:rsidR="00EA09E5" w:rsidRPr="00D728BD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D728B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63" w:type="dxa"/>
          </w:tcPr>
          <w:p w:rsidR="00EA09E5" w:rsidRPr="00D728BD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EA09E5" w:rsidRPr="00D728BD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D728BD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EA09E5" w:rsidRPr="00D728BD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05" w:type="dxa"/>
          </w:tcPr>
          <w:p w:rsidR="00EA09E5" w:rsidRPr="00D728BD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D728BD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EA09E5" w:rsidRPr="00D728BD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D728BD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EA09E5" w:rsidRPr="00D728BD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D728BD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EA09E5" w:rsidRPr="00D728BD" w:rsidRDefault="00EA09E5" w:rsidP="00A35FDA">
            <w:pPr>
              <w:contextualSpacing/>
              <w:rPr>
                <w:color w:val="000000"/>
              </w:rPr>
            </w:pPr>
            <w:r w:rsidRPr="00D90E35">
              <w:rPr>
                <w:color w:val="000000"/>
              </w:rPr>
              <w:t>Клименко Е.В. начальник службы экономики и финансов</w:t>
            </w:r>
          </w:p>
        </w:tc>
        <w:tc>
          <w:tcPr>
            <w:tcW w:w="1380" w:type="dxa"/>
          </w:tcPr>
          <w:p w:rsidR="00EA09E5" w:rsidRPr="00D728BD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EA09E5" w:rsidRPr="00D728BD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EA09E5" w:rsidRPr="00A26157" w:rsidTr="00A35FDA">
        <w:trPr>
          <w:trHeight w:val="363"/>
        </w:trPr>
        <w:tc>
          <w:tcPr>
            <w:tcW w:w="567" w:type="dxa"/>
          </w:tcPr>
          <w:p w:rsidR="00EA09E5" w:rsidRPr="00D758C1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1.2.</w:t>
            </w:r>
          </w:p>
        </w:tc>
        <w:tc>
          <w:tcPr>
            <w:tcW w:w="1560" w:type="dxa"/>
          </w:tcPr>
          <w:p w:rsidR="00EA09E5" w:rsidRDefault="00EA09E5" w:rsidP="006F3621">
            <w:pPr>
              <w:contextualSpacing/>
            </w:pPr>
            <w:r>
              <w:t>Контрольная точка 1.1.</w:t>
            </w:r>
          </w:p>
          <w:p w:rsidR="00EA09E5" w:rsidRPr="004E25EB" w:rsidRDefault="00EA09E5" w:rsidP="006F3621">
            <w:pPr>
              <w:contextualSpacing/>
            </w:pPr>
            <w:r>
              <w:t>«</w:t>
            </w:r>
            <w:r w:rsidRPr="00D90E35">
              <w:t>Утверждены муниципальные программы</w:t>
            </w:r>
            <w:r>
              <w:t>»</w:t>
            </w:r>
          </w:p>
        </w:tc>
        <w:tc>
          <w:tcPr>
            <w:tcW w:w="850" w:type="dxa"/>
          </w:tcPr>
          <w:p w:rsidR="00EA09E5" w:rsidRPr="006B0641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6B0641">
              <w:rPr>
                <w:color w:val="000000"/>
              </w:rPr>
              <w:t>-</w:t>
            </w:r>
          </w:p>
        </w:tc>
        <w:tc>
          <w:tcPr>
            <w:tcW w:w="1182" w:type="dxa"/>
          </w:tcPr>
          <w:p w:rsidR="00EA09E5" w:rsidRPr="006B0641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6B0641">
              <w:rPr>
                <w:color w:val="000000"/>
              </w:rPr>
              <w:t>-</w:t>
            </w:r>
          </w:p>
        </w:tc>
        <w:tc>
          <w:tcPr>
            <w:tcW w:w="944" w:type="dxa"/>
          </w:tcPr>
          <w:p w:rsidR="00EA09E5" w:rsidRPr="006B0641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6B0641">
              <w:rPr>
                <w:color w:val="000000"/>
              </w:rPr>
              <w:t>-</w:t>
            </w:r>
          </w:p>
        </w:tc>
        <w:tc>
          <w:tcPr>
            <w:tcW w:w="993" w:type="dxa"/>
          </w:tcPr>
          <w:p w:rsidR="00EA09E5" w:rsidRPr="006B0641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6B0641">
              <w:rPr>
                <w:color w:val="000000"/>
              </w:rPr>
              <w:t>-</w:t>
            </w:r>
          </w:p>
        </w:tc>
        <w:tc>
          <w:tcPr>
            <w:tcW w:w="863" w:type="dxa"/>
          </w:tcPr>
          <w:p w:rsidR="00EA09E5" w:rsidRPr="006B0641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6B0641">
              <w:rPr>
                <w:color w:val="000000"/>
              </w:rPr>
              <w:t>-</w:t>
            </w:r>
          </w:p>
        </w:tc>
        <w:tc>
          <w:tcPr>
            <w:tcW w:w="1067" w:type="dxa"/>
          </w:tcPr>
          <w:p w:rsidR="00EA09E5" w:rsidRPr="006B0641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6B0641">
              <w:rPr>
                <w:color w:val="000000"/>
              </w:rPr>
              <w:t>-</w:t>
            </w:r>
          </w:p>
        </w:tc>
        <w:tc>
          <w:tcPr>
            <w:tcW w:w="934" w:type="dxa"/>
          </w:tcPr>
          <w:p w:rsidR="00EA09E5" w:rsidRPr="006B0641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6B0641">
              <w:rPr>
                <w:color w:val="000000"/>
              </w:rPr>
              <w:t>-</w:t>
            </w:r>
          </w:p>
        </w:tc>
        <w:tc>
          <w:tcPr>
            <w:tcW w:w="1105" w:type="dxa"/>
          </w:tcPr>
          <w:p w:rsidR="00EA09E5" w:rsidRPr="006B0641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15.11.2025</w:t>
            </w:r>
          </w:p>
        </w:tc>
        <w:tc>
          <w:tcPr>
            <w:tcW w:w="1134" w:type="dxa"/>
          </w:tcPr>
          <w:p w:rsidR="00EA09E5" w:rsidRPr="006B0641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34" w:type="dxa"/>
          </w:tcPr>
          <w:p w:rsidR="00EA09E5" w:rsidRPr="006B0641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15.11.2025</w:t>
            </w:r>
          </w:p>
        </w:tc>
        <w:tc>
          <w:tcPr>
            <w:tcW w:w="1275" w:type="dxa"/>
          </w:tcPr>
          <w:p w:rsidR="00EA09E5" w:rsidRPr="006B0641" w:rsidRDefault="00EA09E5" w:rsidP="00A35FDA">
            <w:pPr>
              <w:contextualSpacing/>
              <w:rPr>
                <w:color w:val="000000"/>
              </w:rPr>
            </w:pPr>
            <w:r>
              <w:rPr>
                <w:color w:val="000000"/>
              </w:rPr>
              <w:t>Администрация Алексеевского сельского поселения</w:t>
            </w:r>
          </w:p>
        </w:tc>
        <w:tc>
          <w:tcPr>
            <w:tcW w:w="1380" w:type="dxa"/>
          </w:tcPr>
          <w:p w:rsidR="00EA09E5" w:rsidRPr="006B0641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1" w:type="dxa"/>
          </w:tcPr>
          <w:p w:rsidR="00EA09E5" w:rsidRPr="006B0641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  <w:tr w:rsidR="00EA09E5" w:rsidRPr="00A26157" w:rsidTr="00A35FDA">
        <w:trPr>
          <w:trHeight w:val="363"/>
        </w:trPr>
        <w:tc>
          <w:tcPr>
            <w:tcW w:w="567" w:type="dxa"/>
          </w:tcPr>
          <w:p w:rsidR="00EA09E5" w:rsidRPr="00D758C1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1.3</w:t>
            </w:r>
          </w:p>
        </w:tc>
        <w:tc>
          <w:tcPr>
            <w:tcW w:w="1560" w:type="dxa"/>
          </w:tcPr>
          <w:p w:rsidR="00EA09E5" w:rsidRDefault="00EA09E5" w:rsidP="006F3621">
            <w:pPr>
              <w:contextualSpacing/>
            </w:pPr>
            <w:r>
              <w:t>Контрольная точка 1.2.</w:t>
            </w:r>
          </w:p>
          <w:p w:rsidR="00EA09E5" w:rsidRPr="004E25EB" w:rsidRDefault="00EA09E5" w:rsidP="006F3621">
            <w:pPr>
              <w:contextualSpacing/>
            </w:pPr>
            <w:r>
              <w:t>«</w:t>
            </w:r>
            <w:r w:rsidRPr="00D90E35">
              <w:t>Фактический объем расходов бюджета Алексеевского сельского поселения, исполненный в рамках муниципальных программ, более 90 процентов в общем объеме расходов бюджета Алексеевского сельского поселения за отчетный финансовый год</w:t>
            </w:r>
            <w:r>
              <w:t>»</w:t>
            </w:r>
          </w:p>
        </w:tc>
        <w:tc>
          <w:tcPr>
            <w:tcW w:w="850" w:type="dxa"/>
          </w:tcPr>
          <w:p w:rsidR="00EA09E5" w:rsidRPr="006B0641" w:rsidRDefault="00EA09E5" w:rsidP="00FF7A2B">
            <w:pPr>
              <w:contextualSpacing/>
              <w:jc w:val="center"/>
              <w:rPr>
                <w:color w:val="000000"/>
              </w:rPr>
            </w:pPr>
            <w:r w:rsidRPr="006B0641">
              <w:rPr>
                <w:color w:val="000000"/>
              </w:rPr>
              <w:t>-</w:t>
            </w:r>
          </w:p>
        </w:tc>
        <w:tc>
          <w:tcPr>
            <w:tcW w:w="1182" w:type="dxa"/>
          </w:tcPr>
          <w:p w:rsidR="00EA09E5" w:rsidRPr="006B0641" w:rsidRDefault="00EA09E5" w:rsidP="00FF7A2B">
            <w:pPr>
              <w:contextualSpacing/>
              <w:jc w:val="center"/>
              <w:rPr>
                <w:color w:val="000000"/>
              </w:rPr>
            </w:pPr>
            <w:r w:rsidRPr="006B0641">
              <w:rPr>
                <w:color w:val="000000"/>
              </w:rPr>
              <w:t>-</w:t>
            </w:r>
          </w:p>
        </w:tc>
        <w:tc>
          <w:tcPr>
            <w:tcW w:w="944" w:type="dxa"/>
          </w:tcPr>
          <w:p w:rsidR="00EA09E5" w:rsidRPr="006B0641" w:rsidRDefault="00EA09E5" w:rsidP="00FF7A2B">
            <w:pPr>
              <w:contextualSpacing/>
              <w:jc w:val="center"/>
              <w:rPr>
                <w:color w:val="000000"/>
              </w:rPr>
            </w:pPr>
            <w:r w:rsidRPr="006B0641">
              <w:rPr>
                <w:color w:val="000000"/>
              </w:rPr>
              <w:t>-</w:t>
            </w:r>
          </w:p>
        </w:tc>
        <w:tc>
          <w:tcPr>
            <w:tcW w:w="993" w:type="dxa"/>
          </w:tcPr>
          <w:p w:rsidR="00EA09E5" w:rsidRPr="006B0641" w:rsidRDefault="00EA09E5" w:rsidP="00FF7A2B">
            <w:pPr>
              <w:contextualSpacing/>
              <w:jc w:val="center"/>
              <w:rPr>
                <w:color w:val="000000"/>
              </w:rPr>
            </w:pPr>
            <w:r w:rsidRPr="006B0641">
              <w:rPr>
                <w:color w:val="000000"/>
              </w:rPr>
              <w:t>-</w:t>
            </w:r>
          </w:p>
        </w:tc>
        <w:tc>
          <w:tcPr>
            <w:tcW w:w="863" w:type="dxa"/>
          </w:tcPr>
          <w:p w:rsidR="00EA09E5" w:rsidRPr="006B0641" w:rsidRDefault="00EA09E5" w:rsidP="00FF7A2B">
            <w:pPr>
              <w:contextualSpacing/>
              <w:jc w:val="center"/>
              <w:rPr>
                <w:color w:val="000000"/>
              </w:rPr>
            </w:pPr>
            <w:r w:rsidRPr="006B0641">
              <w:rPr>
                <w:color w:val="000000"/>
              </w:rPr>
              <w:t>-</w:t>
            </w:r>
          </w:p>
        </w:tc>
        <w:tc>
          <w:tcPr>
            <w:tcW w:w="1067" w:type="dxa"/>
          </w:tcPr>
          <w:p w:rsidR="00EA09E5" w:rsidRPr="006B0641" w:rsidRDefault="00EA09E5" w:rsidP="00FF7A2B">
            <w:pPr>
              <w:contextualSpacing/>
              <w:jc w:val="center"/>
              <w:rPr>
                <w:color w:val="000000"/>
              </w:rPr>
            </w:pPr>
            <w:r w:rsidRPr="006B0641">
              <w:rPr>
                <w:color w:val="000000"/>
              </w:rPr>
              <w:t>-</w:t>
            </w:r>
          </w:p>
        </w:tc>
        <w:tc>
          <w:tcPr>
            <w:tcW w:w="934" w:type="dxa"/>
          </w:tcPr>
          <w:p w:rsidR="00EA09E5" w:rsidRPr="006B0641" w:rsidRDefault="00EA09E5" w:rsidP="00FF7A2B">
            <w:pPr>
              <w:contextualSpacing/>
              <w:jc w:val="center"/>
              <w:rPr>
                <w:color w:val="000000"/>
              </w:rPr>
            </w:pPr>
            <w:r w:rsidRPr="006B0641">
              <w:rPr>
                <w:color w:val="000000"/>
              </w:rPr>
              <w:t>-</w:t>
            </w:r>
          </w:p>
        </w:tc>
        <w:tc>
          <w:tcPr>
            <w:tcW w:w="1105" w:type="dxa"/>
          </w:tcPr>
          <w:p w:rsidR="00EA09E5" w:rsidRPr="006B0641" w:rsidRDefault="00EA09E5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20.03.2025</w:t>
            </w:r>
          </w:p>
        </w:tc>
        <w:tc>
          <w:tcPr>
            <w:tcW w:w="1134" w:type="dxa"/>
          </w:tcPr>
          <w:p w:rsidR="00EA09E5" w:rsidRPr="006B0641" w:rsidRDefault="00EA09E5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34" w:type="dxa"/>
          </w:tcPr>
          <w:p w:rsidR="00EA09E5" w:rsidRPr="006B0641" w:rsidRDefault="00EA09E5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20.03.2025</w:t>
            </w:r>
          </w:p>
        </w:tc>
        <w:tc>
          <w:tcPr>
            <w:tcW w:w="1275" w:type="dxa"/>
          </w:tcPr>
          <w:p w:rsidR="00EA09E5" w:rsidRPr="006B0641" w:rsidRDefault="00EA09E5" w:rsidP="00FF7A2B">
            <w:pPr>
              <w:contextualSpacing/>
              <w:rPr>
                <w:color w:val="000000"/>
              </w:rPr>
            </w:pPr>
            <w:r>
              <w:rPr>
                <w:color w:val="000000"/>
              </w:rPr>
              <w:t>Администрация Алексеевского сельского поселения</w:t>
            </w:r>
          </w:p>
        </w:tc>
        <w:tc>
          <w:tcPr>
            <w:tcW w:w="1380" w:type="dxa"/>
          </w:tcPr>
          <w:p w:rsidR="00EA09E5" w:rsidRPr="006B0641" w:rsidRDefault="00EA09E5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1" w:type="dxa"/>
          </w:tcPr>
          <w:p w:rsidR="00EA09E5" w:rsidRPr="006B0641" w:rsidRDefault="00EA09E5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</w:tbl>
    <w:p w:rsidR="00EA09E5" w:rsidRDefault="00EA09E5" w:rsidP="006F3621">
      <w:pPr>
        <w:spacing w:after="160" w:line="264" w:lineRule="auto"/>
        <w:jc w:val="center"/>
        <w:rPr>
          <w:sz w:val="20"/>
        </w:rPr>
      </w:pPr>
    </w:p>
    <w:p w:rsidR="00EA09E5" w:rsidRDefault="00EA09E5" w:rsidP="006F3621">
      <w:pPr>
        <w:spacing w:after="160" w:line="264" w:lineRule="auto"/>
        <w:rPr>
          <w:sz w:val="20"/>
        </w:rPr>
      </w:pPr>
    </w:p>
    <w:p w:rsidR="00EA09E5" w:rsidRDefault="00EA09E5" w:rsidP="006F3621">
      <w:pPr>
        <w:spacing w:after="160" w:line="264" w:lineRule="auto"/>
        <w:rPr>
          <w:sz w:val="20"/>
        </w:rPr>
      </w:pPr>
    </w:p>
    <w:p w:rsidR="00EA09E5" w:rsidRDefault="00EA09E5" w:rsidP="006F3621">
      <w:pPr>
        <w:spacing w:after="160" w:line="264" w:lineRule="auto"/>
        <w:rPr>
          <w:sz w:val="20"/>
        </w:rPr>
      </w:pPr>
    </w:p>
    <w:p w:rsidR="00EA09E5" w:rsidRDefault="00EA09E5" w:rsidP="006F3621">
      <w:pPr>
        <w:spacing w:after="160" w:line="264" w:lineRule="auto"/>
        <w:rPr>
          <w:sz w:val="20"/>
        </w:rPr>
      </w:pPr>
    </w:p>
    <w:p w:rsidR="00EA09E5" w:rsidRDefault="00EA09E5" w:rsidP="006F3621">
      <w:pPr>
        <w:spacing w:after="160" w:line="264" w:lineRule="auto"/>
        <w:rPr>
          <w:sz w:val="20"/>
        </w:rPr>
      </w:pPr>
    </w:p>
    <w:p w:rsidR="00EA09E5" w:rsidRDefault="00EA09E5" w:rsidP="006F3621">
      <w:pPr>
        <w:spacing w:after="160" w:line="264" w:lineRule="auto"/>
        <w:rPr>
          <w:sz w:val="20"/>
        </w:rPr>
      </w:pPr>
    </w:p>
    <w:p w:rsidR="00EA09E5" w:rsidRDefault="00EA09E5" w:rsidP="006F3621">
      <w:pPr>
        <w:spacing w:after="160" w:line="264" w:lineRule="auto"/>
        <w:rPr>
          <w:sz w:val="20"/>
        </w:rPr>
      </w:pPr>
    </w:p>
    <w:p w:rsidR="00EA09E5" w:rsidRPr="00F37042" w:rsidRDefault="00EA09E5" w:rsidP="006F3621">
      <w:pPr>
        <w:spacing w:after="160"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Pr="00F37042">
        <w:rPr>
          <w:sz w:val="28"/>
          <w:szCs w:val="28"/>
        </w:rPr>
        <w:t xml:space="preserve">. Сведения об исполнении бюджетных ассигнований, предусмотренных на финансовое обеспечение реализации </w:t>
      </w:r>
      <w:r>
        <w:rPr>
          <w:sz w:val="28"/>
          <w:szCs w:val="28"/>
        </w:rPr>
        <w:t>комплекса процессных мероприятий</w:t>
      </w:r>
    </w:p>
    <w:p w:rsidR="00EA09E5" w:rsidRPr="00813F2D" w:rsidRDefault="00EA09E5" w:rsidP="006F3621">
      <w:pPr>
        <w:spacing w:line="264" w:lineRule="auto"/>
        <w:ind w:left="357" w:right="539"/>
        <w:jc w:val="right"/>
        <w:rPr>
          <w:sz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62"/>
        <w:gridCol w:w="1283"/>
        <w:gridCol w:w="981"/>
        <w:gridCol w:w="1096"/>
        <w:gridCol w:w="1167"/>
        <w:gridCol w:w="1119"/>
        <w:gridCol w:w="1773"/>
        <w:gridCol w:w="2998"/>
      </w:tblGrid>
      <w:tr w:rsidR="00EA09E5" w:rsidRPr="00F37042" w:rsidTr="00A35FDA">
        <w:trPr>
          <w:trHeight w:val="462"/>
          <w:jc w:val="center"/>
        </w:trPr>
        <w:tc>
          <w:tcPr>
            <w:tcW w:w="5262" w:type="dxa"/>
            <w:vMerge w:val="restart"/>
            <w:vAlign w:val="center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Наименование муниципальной программы, структурного элемента и источника финансового обеспечения</w:t>
            </w:r>
          </w:p>
        </w:tc>
        <w:tc>
          <w:tcPr>
            <w:tcW w:w="3360" w:type="dxa"/>
            <w:gridSpan w:val="3"/>
            <w:vAlign w:val="center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Объем финансового обеспечения,</w:t>
            </w:r>
          </w:p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тыс. рублей</w:t>
            </w:r>
          </w:p>
        </w:tc>
        <w:tc>
          <w:tcPr>
            <w:tcW w:w="2286" w:type="dxa"/>
            <w:gridSpan w:val="2"/>
            <w:vAlign w:val="center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Исполнение, тыс. рублей</w:t>
            </w:r>
          </w:p>
        </w:tc>
        <w:tc>
          <w:tcPr>
            <w:tcW w:w="1773" w:type="dxa"/>
            <w:vMerge w:val="restart"/>
            <w:vAlign w:val="center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Процент исполнения, (6)/(3)*100</w:t>
            </w:r>
          </w:p>
        </w:tc>
        <w:tc>
          <w:tcPr>
            <w:tcW w:w="2998" w:type="dxa"/>
            <w:vMerge w:val="restart"/>
            <w:vAlign w:val="center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Комментарий</w:t>
            </w:r>
          </w:p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EA09E5" w:rsidRPr="00F37042" w:rsidTr="00A35FDA">
        <w:trPr>
          <w:trHeight w:val="652"/>
          <w:jc w:val="center"/>
        </w:trPr>
        <w:tc>
          <w:tcPr>
            <w:tcW w:w="5262" w:type="dxa"/>
            <w:vMerge/>
            <w:vAlign w:val="center"/>
          </w:tcPr>
          <w:p w:rsidR="00EA09E5" w:rsidRPr="00F37042" w:rsidRDefault="00EA09E5" w:rsidP="00A35FDA">
            <w:pPr>
              <w:rPr>
                <w:color w:val="000000"/>
              </w:rPr>
            </w:pPr>
          </w:p>
        </w:tc>
        <w:tc>
          <w:tcPr>
            <w:tcW w:w="1283" w:type="dxa"/>
            <w:vAlign w:val="center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Предусмотрено паспортом</w:t>
            </w:r>
          </w:p>
        </w:tc>
        <w:tc>
          <w:tcPr>
            <w:tcW w:w="981" w:type="dxa"/>
            <w:vAlign w:val="center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Сводная бюджетная роспись</w:t>
            </w:r>
          </w:p>
        </w:tc>
        <w:tc>
          <w:tcPr>
            <w:tcW w:w="1096" w:type="dxa"/>
            <w:vAlign w:val="center"/>
          </w:tcPr>
          <w:p w:rsidR="00EA09E5" w:rsidRPr="00F37042" w:rsidRDefault="00EA09E5" w:rsidP="00A35FDA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Лимиты бюджетных обязательств</w:t>
            </w:r>
          </w:p>
        </w:tc>
        <w:tc>
          <w:tcPr>
            <w:tcW w:w="1167" w:type="dxa"/>
            <w:vAlign w:val="center"/>
          </w:tcPr>
          <w:p w:rsidR="00EA09E5" w:rsidRPr="00F37042" w:rsidRDefault="00EA09E5" w:rsidP="00A35FDA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Принятые бюджетные обязательства</w:t>
            </w:r>
          </w:p>
        </w:tc>
        <w:tc>
          <w:tcPr>
            <w:tcW w:w="1119" w:type="dxa"/>
            <w:vAlign w:val="center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Кассовое исполнение</w:t>
            </w:r>
          </w:p>
        </w:tc>
        <w:tc>
          <w:tcPr>
            <w:tcW w:w="1773" w:type="dxa"/>
            <w:vMerge/>
            <w:vAlign w:val="center"/>
          </w:tcPr>
          <w:p w:rsidR="00EA09E5" w:rsidRPr="00F37042" w:rsidRDefault="00EA09E5" w:rsidP="00A35FDA">
            <w:pPr>
              <w:rPr>
                <w:color w:val="000000"/>
              </w:rPr>
            </w:pPr>
          </w:p>
        </w:tc>
        <w:tc>
          <w:tcPr>
            <w:tcW w:w="2998" w:type="dxa"/>
            <w:vMerge/>
            <w:vAlign w:val="center"/>
          </w:tcPr>
          <w:p w:rsidR="00EA09E5" w:rsidRPr="00F37042" w:rsidRDefault="00EA09E5" w:rsidP="00A35FDA">
            <w:pPr>
              <w:rPr>
                <w:color w:val="000000"/>
              </w:rPr>
            </w:pPr>
          </w:p>
        </w:tc>
      </w:tr>
      <w:tr w:rsidR="00EA09E5" w:rsidRPr="00F37042" w:rsidTr="00A35FDA">
        <w:trPr>
          <w:trHeight w:val="216"/>
          <w:jc w:val="center"/>
        </w:trPr>
        <w:tc>
          <w:tcPr>
            <w:tcW w:w="5262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83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096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67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19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773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998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8</w:t>
            </w:r>
          </w:p>
        </w:tc>
      </w:tr>
      <w:tr w:rsidR="00EA09E5" w:rsidRPr="00F37042" w:rsidTr="00A35FDA">
        <w:trPr>
          <w:jc w:val="center"/>
        </w:trPr>
        <w:tc>
          <w:tcPr>
            <w:tcW w:w="5262" w:type="dxa"/>
          </w:tcPr>
          <w:p w:rsidR="00EA09E5" w:rsidRPr="00F37042" w:rsidRDefault="00EA09E5" w:rsidP="00A35FDA">
            <w:pPr>
              <w:contextualSpacing/>
              <w:rPr>
                <w:color w:val="000000"/>
                <w:highlight w:val="yellow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>Комплекс процессных мероприятий «</w:t>
            </w:r>
            <w:r w:rsidRPr="00D90E35">
              <w:rPr>
                <w:i/>
                <w:color w:val="000000"/>
                <w:sz w:val="22"/>
                <w:szCs w:val="22"/>
              </w:rPr>
              <w:t>Долгосрочное финансовое планирование</w:t>
            </w:r>
            <w:r>
              <w:rPr>
                <w:i/>
                <w:color w:val="000000"/>
                <w:sz w:val="22"/>
                <w:szCs w:val="22"/>
              </w:rPr>
              <w:t xml:space="preserve">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EA09E5" w:rsidRPr="00F37042" w:rsidTr="00A35FDA">
        <w:trPr>
          <w:jc w:val="center"/>
        </w:trPr>
        <w:tc>
          <w:tcPr>
            <w:tcW w:w="5262" w:type="dxa"/>
          </w:tcPr>
          <w:p w:rsidR="00EA09E5" w:rsidRPr="00F37042" w:rsidRDefault="00EA09E5" w:rsidP="00A35FDA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EA09E5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9E5" w:rsidRPr="00F37042" w:rsidRDefault="00EA09E5" w:rsidP="00A35FDA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EA09E5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9E5" w:rsidRPr="00F37042" w:rsidRDefault="00EA09E5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EA09E5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9E5" w:rsidRPr="00F37042" w:rsidRDefault="00EA09E5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EA09E5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09E5" w:rsidRPr="00F37042" w:rsidRDefault="00EA09E5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EA09E5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9E5" w:rsidRPr="00F37042" w:rsidRDefault="00EA09E5" w:rsidP="00A35FDA">
            <w:pPr>
              <w:contextualSpacing/>
              <w:rPr>
                <w:color w:val="000000"/>
                <w:highlight w:val="yellow"/>
              </w:rPr>
            </w:pPr>
            <w:r>
              <w:rPr>
                <w:i/>
                <w:color w:val="000000"/>
                <w:sz w:val="22"/>
                <w:szCs w:val="22"/>
              </w:rPr>
              <w:t>Мероприятие (результат) «</w:t>
            </w:r>
            <w:r w:rsidRPr="00F15EEA">
              <w:rPr>
                <w:i/>
                <w:color w:val="000000"/>
                <w:sz w:val="22"/>
                <w:szCs w:val="22"/>
              </w:rPr>
              <w:t>Обеспечено формирование бюджета поселения в рамках и с учетом долгосрочного прогноза параметров бюджетной системы Алексеевского сельского поселения</w:t>
            </w:r>
            <w:r>
              <w:rPr>
                <w:i/>
                <w:color w:val="000000"/>
                <w:sz w:val="22"/>
                <w:szCs w:val="22"/>
              </w:rPr>
              <w:t xml:space="preserve">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EA09E5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9E5" w:rsidRPr="00F37042" w:rsidRDefault="00EA09E5" w:rsidP="00A35FDA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EA09E5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9E5" w:rsidRPr="00F37042" w:rsidRDefault="00EA09E5" w:rsidP="00A35FDA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EA09E5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9E5" w:rsidRPr="00F37042" w:rsidRDefault="00EA09E5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EA09E5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9E5" w:rsidRPr="00F37042" w:rsidRDefault="00EA09E5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EA09E5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09E5" w:rsidRPr="00F37042" w:rsidRDefault="00EA09E5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A09E5" w:rsidRPr="00F37042" w:rsidRDefault="00EA09E5" w:rsidP="00A35FDA">
            <w:pPr>
              <w:contextualSpacing/>
              <w:jc w:val="center"/>
              <w:rPr>
                <w:color w:val="000000"/>
              </w:rPr>
            </w:pPr>
          </w:p>
        </w:tc>
      </w:tr>
    </w:tbl>
    <w:p w:rsidR="00EA09E5" w:rsidRPr="009A5B6D" w:rsidRDefault="00EA09E5" w:rsidP="006F3621">
      <w:pPr>
        <w:rPr>
          <w:highlight w:val="yellow"/>
        </w:rPr>
        <w:sectPr w:rsidR="00EA09E5" w:rsidRPr="009A5B6D" w:rsidSect="009A5B6D">
          <w:pgSz w:w="16838" w:h="11906" w:orient="landscape"/>
          <w:pgMar w:top="426" w:right="567" w:bottom="284" w:left="567" w:header="709" w:footer="0" w:gutter="0"/>
          <w:cols w:space="720"/>
        </w:sectPr>
      </w:pPr>
    </w:p>
    <w:p w:rsidR="00EA09E5" w:rsidRPr="009A5B6D" w:rsidRDefault="00EA09E5" w:rsidP="006F3621">
      <w:pPr>
        <w:tabs>
          <w:tab w:val="left" w:pos="9669"/>
        </w:tabs>
        <w:spacing w:after="160" w:line="264" w:lineRule="auto"/>
        <w:ind w:right="536"/>
        <w:rPr>
          <w:sz w:val="20"/>
          <w:highlight w:val="yellow"/>
        </w:rPr>
      </w:pPr>
    </w:p>
    <w:p w:rsidR="00EA09E5" w:rsidRPr="00F37042" w:rsidRDefault="00EA09E5" w:rsidP="006F3621">
      <w:pPr>
        <w:spacing w:after="160"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Pr="00F37042">
        <w:rPr>
          <w:sz w:val="28"/>
          <w:szCs w:val="28"/>
        </w:rPr>
        <w:t xml:space="preserve">. Информация о рисках </w:t>
      </w:r>
      <w:r>
        <w:rPr>
          <w:sz w:val="28"/>
          <w:szCs w:val="28"/>
        </w:rPr>
        <w:t>комплекса процессных мероприятий</w:t>
      </w:r>
    </w:p>
    <w:p w:rsidR="00EA09E5" w:rsidRPr="00B66A1D" w:rsidRDefault="00EA09E5" w:rsidP="006F3621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04"/>
        <w:gridCol w:w="2524"/>
        <w:gridCol w:w="1800"/>
        <w:gridCol w:w="1800"/>
        <w:gridCol w:w="1440"/>
        <w:gridCol w:w="2040"/>
        <w:gridCol w:w="1920"/>
        <w:gridCol w:w="2880"/>
      </w:tblGrid>
      <w:tr w:rsidR="00EA09E5" w:rsidRPr="00F37042" w:rsidTr="00A35FDA">
        <w:tc>
          <w:tcPr>
            <w:tcW w:w="704" w:type="dxa"/>
          </w:tcPr>
          <w:p w:rsidR="00EA09E5" w:rsidRPr="00F37042" w:rsidRDefault="00EA09E5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№ п/п</w:t>
            </w:r>
          </w:p>
        </w:tc>
        <w:tc>
          <w:tcPr>
            <w:tcW w:w="2524" w:type="dxa"/>
          </w:tcPr>
          <w:p w:rsidR="00EA09E5" w:rsidRPr="00F37042" w:rsidRDefault="00EA09E5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Наименование показателя</w:t>
            </w:r>
          </w:p>
        </w:tc>
        <w:tc>
          <w:tcPr>
            <w:tcW w:w="1800" w:type="dxa"/>
          </w:tcPr>
          <w:p w:rsidR="00EA09E5" w:rsidRPr="00F37042" w:rsidRDefault="00EA09E5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Описание риска</w:t>
            </w:r>
          </w:p>
        </w:tc>
        <w:tc>
          <w:tcPr>
            <w:tcW w:w="1800" w:type="dxa"/>
          </w:tcPr>
          <w:p w:rsidR="00EA09E5" w:rsidRPr="00F37042" w:rsidRDefault="00EA09E5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Оценка возможных последствий риска</w:t>
            </w:r>
          </w:p>
        </w:tc>
        <w:tc>
          <w:tcPr>
            <w:tcW w:w="1440" w:type="dxa"/>
          </w:tcPr>
          <w:p w:rsidR="00EA09E5" w:rsidRPr="00F37042" w:rsidRDefault="00EA09E5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Уровень риска</w:t>
            </w:r>
          </w:p>
        </w:tc>
        <w:tc>
          <w:tcPr>
            <w:tcW w:w="2040" w:type="dxa"/>
          </w:tcPr>
          <w:p w:rsidR="00EA09E5" w:rsidRPr="00F37042" w:rsidRDefault="00EA09E5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Планируемые меры реагирования</w:t>
            </w:r>
          </w:p>
        </w:tc>
        <w:tc>
          <w:tcPr>
            <w:tcW w:w="1920" w:type="dxa"/>
          </w:tcPr>
          <w:p w:rsidR="00EA09E5" w:rsidRPr="00F37042" w:rsidRDefault="00EA09E5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Срок выполнения меры реагирования</w:t>
            </w:r>
          </w:p>
        </w:tc>
        <w:tc>
          <w:tcPr>
            <w:tcW w:w="2880" w:type="dxa"/>
          </w:tcPr>
          <w:p w:rsidR="00EA09E5" w:rsidRPr="00F37042" w:rsidRDefault="00EA09E5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Ответственный за принятие мер реагирования (ФИО, должность, организация)</w:t>
            </w:r>
          </w:p>
        </w:tc>
      </w:tr>
      <w:tr w:rsidR="00EA09E5" w:rsidRPr="00F37042" w:rsidTr="00A35FDA">
        <w:tc>
          <w:tcPr>
            <w:tcW w:w="704" w:type="dxa"/>
          </w:tcPr>
          <w:p w:rsidR="00EA09E5" w:rsidRPr="00F37042" w:rsidRDefault="00EA09E5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524" w:type="dxa"/>
          </w:tcPr>
          <w:p w:rsidR="00EA09E5" w:rsidRPr="00F37042" w:rsidRDefault="00EA09E5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EA09E5" w:rsidRPr="00F37042" w:rsidRDefault="00EA09E5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EA09E5" w:rsidRPr="00F37042" w:rsidRDefault="00EA09E5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440" w:type="dxa"/>
          </w:tcPr>
          <w:p w:rsidR="00EA09E5" w:rsidRPr="00F37042" w:rsidRDefault="00EA09E5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040" w:type="dxa"/>
          </w:tcPr>
          <w:p w:rsidR="00EA09E5" w:rsidRPr="00F37042" w:rsidRDefault="00EA09E5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920" w:type="dxa"/>
          </w:tcPr>
          <w:p w:rsidR="00EA09E5" w:rsidRPr="00F37042" w:rsidRDefault="00EA09E5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880" w:type="dxa"/>
          </w:tcPr>
          <w:p w:rsidR="00EA09E5" w:rsidRPr="00F37042" w:rsidRDefault="00EA09E5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EA09E5" w:rsidRPr="009A5B6D" w:rsidRDefault="00EA09E5" w:rsidP="006F3621">
      <w:pPr>
        <w:widowControl w:val="0"/>
        <w:ind w:firstLine="539"/>
        <w:jc w:val="center"/>
        <w:rPr>
          <w:sz w:val="20"/>
          <w:highlight w:val="yellow"/>
        </w:rPr>
      </w:pPr>
    </w:p>
    <w:p w:rsidR="00EA09E5" w:rsidRPr="006F3621" w:rsidRDefault="00EA09E5" w:rsidP="006F3621">
      <w:pPr>
        <w:rPr>
          <w:sz w:val="28"/>
          <w:szCs w:val="20"/>
        </w:rPr>
      </w:pPr>
    </w:p>
    <w:p w:rsidR="00EA09E5" w:rsidRPr="006F3621" w:rsidRDefault="00EA09E5" w:rsidP="006F3621">
      <w:pPr>
        <w:rPr>
          <w:sz w:val="28"/>
          <w:szCs w:val="20"/>
        </w:rPr>
      </w:pPr>
    </w:p>
    <w:p w:rsidR="00EA09E5" w:rsidRPr="006F3621" w:rsidRDefault="00EA09E5" w:rsidP="006F3621">
      <w:pPr>
        <w:rPr>
          <w:sz w:val="28"/>
          <w:szCs w:val="20"/>
        </w:rPr>
      </w:pPr>
    </w:p>
    <w:p w:rsidR="00EA09E5" w:rsidRPr="006F3621" w:rsidRDefault="00EA09E5" w:rsidP="006F3621">
      <w:pPr>
        <w:rPr>
          <w:sz w:val="28"/>
          <w:szCs w:val="20"/>
        </w:rPr>
      </w:pPr>
    </w:p>
    <w:p w:rsidR="00EA09E5" w:rsidRPr="006F3621" w:rsidRDefault="00EA09E5" w:rsidP="006F3621">
      <w:pPr>
        <w:rPr>
          <w:sz w:val="28"/>
          <w:szCs w:val="20"/>
        </w:rPr>
      </w:pPr>
    </w:p>
    <w:p w:rsidR="00EA09E5" w:rsidRPr="006F3621" w:rsidRDefault="00EA09E5" w:rsidP="006F3621">
      <w:pPr>
        <w:rPr>
          <w:sz w:val="28"/>
          <w:szCs w:val="20"/>
        </w:rPr>
      </w:pPr>
    </w:p>
    <w:p w:rsidR="00EA09E5" w:rsidRPr="006F3621" w:rsidRDefault="00EA09E5" w:rsidP="006F3621">
      <w:pPr>
        <w:rPr>
          <w:sz w:val="28"/>
          <w:szCs w:val="20"/>
        </w:rPr>
      </w:pPr>
    </w:p>
    <w:p w:rsidR="00EA09E5" w:rsidRPr="006F3621" w:rsidRDefault="00EA09E5" w:rsidP="006F3621">
      <w:pPr>
        <w:rPr>
          <w:sz w:val="28"/>
          <w:szCs w:val="20"/>
        </w:rPr>
        <w:sectPr w:rsidR="00EA09E5" w:rsidRPr="006F3621" w:rsidSect="00EC6941">
          <w:pgSz w:w="16838" w:h="11905" w:orient="landscape"/>
          <w:pgMar w:top="568" w:right="851" w:bottom="851" w:left="1134" w:header="720" w:footer="187" w:gutter="0"/>
          <w:cols w:space="720"/>
        </w:sectPr>
      </w:pPr>
    </w:p>
    <w:p w:rsidR="00EA09E5" w:rsidRPr="006A3F40" w:rsidRDefault="00EA09E5" w:rsidP="00612207">
      <w:pPr>
        <w:ind w:left="720" w:hanging="11"/>
        <w:jc w:val="center"/>
        <w:rPr>
          <w:color w:val="000000"/>
          <w:sz w:val="28"/>
          <w:szCs w:val="20"/>
        </w:rPr>
      </w:pPr>
      <w:r w:rsidRPr="006A3F40">
        <w:rPr>
          <w:color w:val="000000"/>
          <w:sz w:val="28"/>
          <w:szCs w:val="20"/>
        </w:rPr>
        <w:t xml:space="preserve">Пояснительная информация к отчету о ходе реализации муниципальной программы </w:t>
      </w:r>
      <w:r>
        <w:rPr>
          <w:color w:val="000000"/>
          <w:sz w:val="28"/>
          <w:szCs w:val="20"/>
        </w:rPr>
        <w:t>Алексее</w:t>
      </w:r>
      <w:r w:rsidRPr="006A3F40">
        <w:rPr>
          <w:color w:val="000000"/>
          <w:sz w:val="28"/>
          <w:szCs w:val="20"/>
        </w:rPr>
        <w:t>вского сельского поселения</w:t>
      </w:r>
      <w:r>
        <w:rPr>
          <w:color w:val="000000"/>
          <w:sz w:val="28"/>
          <w:szCs w:val="20"/>
        </w:rPr>
        <w:t xml:space="preserve"> Октябрьского района</w:t>
      </w:r>
      <w:r w:rsidRPr="006A3F40">
        <w:rPr>
          <w:color w:val="000000"/>
          <w:sz w:val="28"/>
          <w:szCs w:val="20"/>
        </w:rPr>
        <w:t xml:space="preserve"> «</w:t>
      </w:r>
      <w:r w:rsidRPr="00110E5A">
        <w:rPr>
          <w:color w:val="000000"/>
          <w:sz w:val="28"/>
          <w:szCs w:val="20"/>
        </w:rPr>
        <w:t>Управление муниципальными  финансами и создание условий для эффективного управления муниципальными финансами</w:t>
      </w:r>
      <w:r w:rsidRPr="006A3F40">
        <w:rPr>
          <w:color w:val="000000"/>
          <w:sz w:val="28"/>
          <w:szCs w:val="20"/>
        </w:rPr>
        <w:t>» по итогам</w:t>
      </w:r>
      <w:r>
        <w:rPr>
          <w:color w:val="000000"/>
          <w:sz w:val="28"/>
          <w:szCs w:val="20"/>
        </w:rPr>
        <w:t xml:space="preserve"> 1 полугодия</w:t>
      </w:r>
      <w:r w:rsidRPr="006A3F40">
        <w:rPr>
          <w:color w:val="000000"/>
          <w:sz w:val="28"/>
          <w:szCs w:val="20"/>
        </w:rPr>
        <w:t xml:space="preserve"> 2025 года</w:t>
      </w:r>
    </w:p>
    <w:p w:rsidR="00EA09E5" w:rsidRPr="006A3F40" w:rsidRDefault="00EA09E5" w:rsidP="007F2E2D">
      <w:pPr>
        <w:jc w:val="both"/>
        <w:rPr>
          <w:color w:val="000000"/>
          <w:sz w:val="28"/>
          <w:szCs w:val="20"/>
        </w:rPr>
      </w:pPr>
    </w:p>
    <w:p w:rsidR="00EA09E5" w:rsidRDefault="00EA09E5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   </w:t>
      </w:r>
      <w:r w:rsidRPr="006A3F40">
        <w:rPr>
          <w:color w:val="000000"/>
          <w:sz w:val="28"/>
          <w:szCs w:val="20"/>
        </w:rPr>
        <w:t xml:space="preserve">Муниципальная программа </w:t>
      </w:r>
      <w:r>
        <w:rPr>
          <w:color w:val="000000"/>
          <w:sz w:val="28"/>
          <w:szCs w:val="20"/>
        </w:rPr>
        <w:t>Алексеевского</w:t>
      </w:r>
      <w:r w:rsidRPr="006A3F40">
        <w:rPr>
          <w:color w:val="000000"/>
          <w:sz w:val="28"/>
          <w:szCs w:val="20"/>
        </w:rPr>
        <w:t xml:space="preserve"> сельского поселения</w:t>
      </w:r>
      <w:r>
        <w:rPr>
          <w:color w:val="000000"/>
          <w:sz w:val="28"/>
          <w:szCs w:val="20"/>
        </w:rPr>
        <w:t xml:space="preserve"> Октябрьского района</w:t>
      </w:r>
      <w:r w:rsidRPr="006A3F40">
        <w:rPr>
          <w:color w:val="000000"/>
          <w:sz w:val="28"/>
          <w:szCs w:val="20"/>
        </w:rPr>
        <w:t xml:space="preserve"> «</w:t>
      </w:r>
      <w:r w:rsidRPr="00110E5A">
        <w:rPr>
          <w:color w:val="000000"/>
          <w:sz w:val="28"/>
          <w:szCs w:val="20"/>
        </w:rPr>
        <w:t>Управление муниципальными  финансами и создание условий для эффективного управления муниципальными финансами</w:t>
      </w:r>
      <w:r w:rsidRPr="006A3F40">
        <w:rPr>
          <w:color w:val="000000"/>
          <w:sz w:val="28"/>
          <w:szCs w:val="20"/>
        </w:rPr>
        <w:t xml:space="preserve">» (далее – муниципальная программа) утверждена постановлением Администрации </w:t>
      </w:r>
      <w:r>
        <w:rPr>
          <w:color w:val="000000"/>
          <w:sz w:val="28"/>
          <w:szCs w:val="20"/>
        </w:rPr>
        <w:t>Алексеевского сельского поселения от 07</w:t>
      </w:r>
      <w:r w:rsidRPr="006A3F40">
        <w:rPr>
          <w:color w:val="000000"/>
          <w:sz w:val="28"/>
          <w:szCs w:val="20"/>
        </w:rPr>
        <w:t>.1</w:t>
      </w:r>
      <w:r>
        <w:rPr>
          <w:color w:val="000000"/>
          <w:sz w:val="28"/>
          <w:szCs w:val="20"/>
        </w:rPr>
        <w:t>1</w:t>
      </w:r>
      <w:r w:rsidRPr="006A3F40">
        <w:rPr>
          <w:color w:val="000000"/>
          <w:sz w:val="28"/>
          <w:szCs w:val="20"/>
        </w:rPr>
        <w:t xml:space="preserve">.2018 № </w:t>
      </w:r>
      <w:r>
        <w:rPr>
          <w:color w:val="000000"/>
          <w:sz w:val="28"/>
          <w:szCs w:val="20"/>
        </w:rPr>
        <w:t>100</w:t>
      </w:r>
      <w:r w:rsidRPr="006A3F40">
        <w:rPr>
          <w:color w:val="000000"/>
          <w:sz w:val="28"/>
          <w:szCs w:val="20"/>
        </w:rPr>
        <w:t xml:space="preserve">. </w:t>
      </w:r>
    </w:p>
    <w:p w:rsidR="00EA09E5" w:rsidRDefault="00EA09E5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   </w:t>
      </w:r>
      <w:r w:rsidRPr="006A3F40">
        <w:rPr>
          <w:color w:val="000000"/>
          <w:sz w:val="28"/>
          <w:szCs w:val="20"/>
        </w:rPr>
        <w:t xml:space="preserve">На реализацию муниципальной программы в 2025 году предусмотрено </w:t>
      </w:r>
      <w:r>
        <w:rPr>
          <w:color w:val="000000"/>
          <w:sz w:val="28"/>
          <w:szCs w:val="20"/>
        </w:rPr>
        <w:t>0,0</w:t>
      </w:r>
      <w:r w:rsidRPr="006A3F40">
        <w:rPr>
          <w:color w:val="000000"/>
          <w:sz w:val="28"/>
          <w:szCs w:val="20"/>
        </w:rPr>
        <w:t xml:space="preserve"> тыс. руб</w:t>
      </w:r>
      <w:r>
        <w:rPr>
          <w:color w:val="000000"/>
          <w:sz w:val="28"/>
          <w:szCs w:val="20"/>
        </w:rPr>
        <w:t>лей, сводной бюджетной росписью</w:t>
      </w:r>
      <w:r w:rsidRPr="006A3F40">
        <w:rPr>
          <w:color w:val="000000"/>
          <w:sz w:val="28"/>
          <w:szCs w:val="20"/>
        </w:rPr>
        <w:t xml:space="preserve"> – </w:t>
      </w:r>
      <w:r>
        <w:rPr>
          <w:color w:val="000000"/>
          <w:sz w:val="28"/>
          <w:szCs w:val="20"/>
        </w:rPr>
        <w:t>0,0 тыс. рублей, ф</w:t>
      </w:r>
      <w:r w:rsidRPr="006A3F40">
        <w:rPr>
          <w:color w:val="000000"/>
          <w:sz w:val="28"/>
          <w:szCs w:val="20"/>
        </w:rPr>
        <w:t xml:space="preserve">актическое освоение средств по итогам 2025 года составило </w:t>
      </w:r>
      <w:r>
        <w:rPr>
          <w:color w:val="000000"/>
          <w:sz w:val="28"/>
          <w:szCs w:val="20"/>
        </w:rPr>
        <w:t>0,0 тыс. рублей или 0</w:t>
      </w:r>
      <w:r w:rsidRPr="006A3F40">
        <w:rPr>
          <w:color w:val="000000"/>
          <w:sz w:val="28"/>
          <w:szCs w:val="20"/>
        </w:rPr>
        <w:t>процент</w:t>
      </w:r>
      <w:r>
        <w:rPr>
          <w:color w:val="000000"/>
          <w:sz w:val="28"/>
          <w:szCs w:val="20"/>
        </w:rPr>
        <w:t>ов</w:t>
      </w:r>
      <w:r w:rsidRPr="006A3F40">
        <w:rPr>
          <w:color w:val="000000"/>
          <w:sz w:val="28"/>
          <w:szCs w:val="20"/>
        </w:rPr>
        <w:t xml:space="preserve"> от предусмотренного сводной бюджетной росписью объема.</w:t>
      </w:r>
    </w:p>
    <w:p w:rsidR="00EA09E5" w:rsidRPr="006A3F40" w:rsidRDefault="00EA09E5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</w:t>
      </w:r>
      <w:r w:rsidRPr="006A3F40">
        <w:rPr>
          <w:color w:val="000000"/>
          <w:sz w:val="28"/>
          <w:szCs w:val="20"/>
        </w:rPr>
        <w:tab/>
        <w:t xml:space="preserve">Муниципальная </w:t>
      </w:r>
      <w:r>
        <w:rPr>
          <w:color w:val="000000"/>
          <w:sz w:val="28"/>
          <w:szCs w:val="20"/>
        </w:rPr>
        <w:t xml:space="preserve">программа </w:t>
      </w:r>
      <w:r w:rsidRPr="006A3F40">
        <w:rPr>
          <w:color w:val="000000"/>
          <w:sz w:val="28"/>
          <w:szCs w:val="20"/>
        </w:rPr>
        <w:t>включает в себя следующие структурные элементы:</w:t>
      </w:r>
    </w:p>
    <w:p w:rsidR="00EA09E5" w:rsidRDefault="00EA09E5" w:rsidP="00612207">
      <w:pPr>
        <w:ind w:left="600"/>
        <w:jc w:val="both"/>
        <w:rPr>
          <w:color w:val="000000"/>
          <w:sz w:val="28"/>
          <w:szCs w:val="20"/>
        </w:rPr>
      </w:pPr>
      <w:r w:rsidRPr="006A3F40">
        <w:rPr>
          <w:color w:val="000000"/>
          <w:sz w:val="28"/>
          <w:szCs w:val="20"/>
        </w:rPr>
        <w:t>Комплекс процессных мероприятий – «</w:t>
      </w:r>
      <w:r w:rsidRPr="00110E5A">
        <w:rPr>
          <w:color w:val="000000"/>
          <w:sz w:val="28"/>
          <w:szCs w:val="20"/>
        </w:rPr>
        <w:t>Эффективное управление доходами</w:t>
      </w:r>
      <w:r>
        <w:rPr>
          <w:color w:val="000000"/>
          <w:sz w:val="28"/>
          <w:szCs w:val="20"/>
        </w:rPr>
        <w:t>»;</w:t>
      </w:r>
    </w:p>
    <w:p w:rsidR="00EA09E5" w:rsidRDefault="00EA09E5" w:rsidP="00612207">
      <w:pPr>
        <w:ind w:left="600"/>
        <w:jc w:val="both"/>
        <w:rPr>
          <w:color w:val="000000"/>
          <w:sz w:val="28"/>
          <w:szCs w:val="20"/>
        </w:rPr>
      </w:pPr>
      <w:r w:rsidRPr="00A35FDA">
        <w:rPr>
          <w:color w:val="000000"/>
          <w:sz w:val="28"/>
          <w:szCs w:val="20"/>
        </w:rPr>
        <w:t>Комплекс процессных мероприятий – «</w:t>
      </w:r>
      <w:r w:rsidRPr="00110E5A">
        <w:rPr>
          <w:color w:val="000000"/>
          <w:sz w:val="28"/>
          <w:szCs w:val="20"/>
        </w:rPr>
        <w:t>Информационное обеспечение реализации бюджетного процесса</w:t>
      </w:r>
      <w:r w:rsidRPr="00A35FDA">
        <w:rPr>
          <w:color w:val="000000"/>
          <w:sz w:val="28"/>
          <w:szCs w:val="20"/>
        </w:rPr>
        <w:t>»;</w:t>
      </w:r>
    </w:p>
    <w:p w:rsidR="00EA09E5" w:rsidRPr="006A3F40" w:rsidRDefault="00EA09E5" w:rsidP="00612207">
      <w:pPr>
        <w:ind w:left="600"/>
        <w:jc w:val="both"/>
        <w:rPr>
          <w:color w:val="000000"/>
          <w:sz w:val="28"/>
          <w:szCs w:val="20"/>
        </w:rPr>
      </w:pPr>
      <w:r w:rsidRPr="00A35FDA">
        <w:rPr>
          <w:color w:val="000000"/>
          <w:sz w:val="28"/>
          <w:szCs w:val="20"/>
        </w:rPr>
        <w:t>Комплекс процессных мероприятий – «</w:t>
      </w:r>
      <w:r w:rsidRPr="00110E5A">
        <w:rPr>
          <w:color w:val="000000"/>
          <w:sz w:val="28"/>
          <w:szCs w:val="20"/>
        </w:rPr>
        <w:t>Долгосрочное финансовое планирование</w:t>
      </w:r>
      <w:r>
        <w:rPr>
          <w:color w:val="000000"/>
          <w:sz w:val="28"/>
          <w:szCs w:val="20"/>
        </w:rPr>
        <w:t>».</w:t>
      </w:r>
    </w:p>
    <w:p w:rsidR="00EA09E5" w:rsidRPr="006D505B" w:rsidRDefault="00EA09E5" w:rsidP="00612207">
      <w:pPr>
        <w:ind w:left="600"/>
        <w:jc w:val="both"/>
        <w:rPr>
          <w:color w:val="000000"/>
          <w:sz w:val="28"/>
          <w:szCs w:val="20"/>
        </w:rPr>
      </w:pPr>
      <w:r w:rsidRPr="006D505B">
        <w:rPr>
          <w:color w:val="000000"/>
          <w:sz w:val="28"/>
          <w:szCs w:val="20"/>
        </w:rPr>
        <w:t>В рамках муниципальной программы в 2025 году предусмотрено достижение следующих показателей:</w:t>
      </w:r>
    </w:p>
    <w:p w:rsidR="00EA09E5" w:rsidRPr="006D505B" w:rsidRDefault="00EA09E5" w:rsidP="00C614C4">
      <w:pPr>
        <w:ind w:left="600"/>
        <w:jc w:val="both"/>
        <w:rPr>
          <w:color w:val="000000"/>
          <w:sz w:val="28"/>
          <w:szCs w:val="20"/>
        </w:rPr>
      </w:pPr>
      <w:r w:rsidRPr="006D505B">
        <w:rPr>
          <w:color w:val="000000"/>
          <w:sz w:val="28"/>
          <w:szCs w:val="20"/>
        </w:rPr>
        <w:t xml:space="preserve">1 </w:t>
      </w:r>
      <w:r w:rsidRPr="00110E5A">
        <w:rPr>
          <w:color w:val="000000"/>
          <w:sz w:val="28"/>
          <w:szCs w:val="20"/>
        </w:rPr>
        <w:t>Темп роста налоговых и неналоговых доходов бюджета Алексеевского сельского поселения к уровню предыдущего года</w:t>
      </w:r>
      <w:r w:rsidRPr="006D505B">
        <w:rPr>
          <w:color w:val="000000"/>
          <w:sz w:val="28"/>
          <w:szCs w:val="20"/>
        </w:rPr>
        <w:t>;</w:t>
      </w:r>
    </w:p>
    <w:p w:rsidR="00EA09E5" w:rsidRPr="006D505B" w:rsidRDefault="00EA09E5" w:rsidP="00110E5A">
      <w:pPr>
        <w:ind w:left="600"/>
        <w:jc w:val="both"/>
        <w:rPr>
          <w:color w:val="000000"/>
          <w:sz w:val="28"/>
          <w:szCs w:val="20"/>
        </w:rPr>
      </w:pPr>
      <w:r w:rsidRPr="006D505B">
        <w:rPr>
          <w:color w:val="000000"/>
          <w:sz w:val="28"/>
          <w:szCs w:val="20"/>
        </w:rPr>
        <w:t xml:space="preserve">2 </w:t>
      </w:r>
      <w:r w:rsidRPr="00110E5A">
        <w:rPr>
          <w:color w:val="000000"/>
          <w:sz w:val="28"/>
          <w:szCs w:val="20"/>
        </w:rPr>
        <w:t>Отношение дефицита бюд</w:t>
      </w:r>
      <w:r>
        <w:rPr>
          <w:color w:val="000000"/>
          <w:sz w:val="28"/>
          <w:szCs w:val="20"/>
        </w:rPr>
        <w:t xml:space="preserve">жета муниципального образования </w:t>
      </w:r>
      <w:r w:rsidRPr="00110E5A">
        <w:rPr>
          <w:color w:val="000000"/>
          <w:sz w:val="28"/>
          <w:szCs w:val="20"/>
        </w:rPr>
        <w:t>к общему годовому объему доходов муниципального образования без учета об</w:t>
      </w:r>
      <w:r>
        <w:rPr>
          <w:color w:val="000000"/>
          <w:sz w:val="28"/>
          <w:szCs w:val="20"/>
        </w:rPr>
        <w:t xml:space="preserve">ъема безвозмездных поступлений </w:t>
      </w:r>
      <w:r w:rsidRPr="00110E5A">
        <w:rPr>
          <w:color w:val="000000"/>
          <w:sz w:val="28"/>
          <w:szCs w:val="20"/>
        </w:rPr>
        <w:t>в отчетном финансовом году</w:t>
      </w:r>
      <w:r w:rsidRPr="006D505B">
        <w:rPr>
          <w:color w:val="000000"/>
          <w:sz w:val="28"/>
          <w:szCs w:val="20"/>
        </w:rPr>
        <w:t>;</w:t>
      </w:r>
    </w:p>
    <w:p w:rsidR="00EA09E5" w:rsidRPr="006D505B" w:rsidRDefault="00EA09E5" w:rsidP="00C614C4">
      <w:pPr>
        <w:ind w:left="600"/>
        <w:jc w:val="both"/>
        <w:rPr>
          <w:color w:val="000000"/>
          <w:sz w:val="28"/>
          <w:szCs w:val="20"/>
        </w:rPr>
      </w:pPr>
      <w:r w:rsidRPr="006D505B">
        <w:rPr>
          <w:color w:val="000000"/>
          <w:sz w:val="28"/>
          <w:szCs w:val="20"/>
        </w:rPr>
        <w:t xml:space="preserve">3 </w:t>
      </w:r>
      <w:r w:rsidRPr="00110E5A">
        <w:rPr>
          <w:color w:val="000000"/>
          <w:sz w:val="28"/>
          <w:szCs w:val="20"/>
        </w:rPr>
        <w:t>Доля расходов бюджета поселения, формируемых в рамках муниципальных программ Алексеевского сельского поселения, в общем объеме расходов бюджета поселения</w:t>
      </w:r>
      <w:r w:rsidRPr="006D505B">
        <w:rPr>
          <w:color w:val="000000"/>
          <w:sz w:val="28"/>
          <w:szCs w:val="20"/>
        </w:rPr>
        <w:t>;</w:t>
      </w:r>
    </w:p>
    <w:p w:rsidR="00EA09E5" w:rsidRDefault="00EA09E5" w:rsidP="00110E5A">
      <w:pPr>
        <w:ind w:left="600"/>
        <w:jc w:val="both"/>
        <w:rPr>
          <w:color w:val="000000"/>
          <w:sz w:val="28"/>
          <w:szCs w:val="20"/>
        </w:rPr>
      </w:pPr>
      <w:r w:rsidRPr="006D505B">
        <w:rPr>
          <w:color w:val="000000"/>
          <w:sz w:val="28"/>
          <w:szCs w:val="20"/>
        </w:rPr>
        <w:t xml:space="preserve">4. </w:t>
      </w:r>
      <w:r w:rsidRPr="00110E5A">
        <w:rPr>
          <w:color w:val="000000"/>
          <w:sz w:val="28"/>
          <w:szCs w:val="20"/>
        </w:rPr>
        <w:t>Доля организаций – участников бюджетного процесса, осуществляющих процессы планирован</w:t>
      </w:r>
      <w:r>
        <w:rPr>
          <w:color w:val="000000"/>
          <w:sz w:val="28"/>
          <w:szCs w:val="20"/>
        </w:rPr>
        <w:t xml:space="preserve">ия и исполнения своих бюджетов </w:t>
      </w:r>
      <w:r w:rsidRPr="00110E5A">
        <w:rPr>
          <w:color w:val="000000"/>
          <w:sz w:val="28"/>
          <w:szCs w:val="20"/>
        </w:rPr>
        <w:t>в информационной системе «Единая автоматизированная система управления общественными финансами в Ростовской области»</w:t>
      </w:r>
      <w:r w:rsidRPr="006D505B">
        <w:rPr>
          <w:color w:val="000000"/>
          <w:sz w:val="28"/>
          <w:szCs w:val="20"/>
        </w:rPr>
        <w:t>.</w:t>
      </w:r>
    </w:p>
    <w:p w:rsidR="00EA09E5" w:rsidRDefault="00EA09E5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 </w:t>
      </w:r>
      <w:r w:rsidRPr="006A3F40">
        <w:rPr>
          <w:color w:val="000000"/>
          <w:sz w:val="28"/>
          <w:szCs w:val="20"/>
        </w:rPr>
        <w:t xml:space="preserve">Достижение показателей </w:t>
      </w:r>
      <w:r>
        <w:rPr>
          <w:color w:val="000000"/>
          <w:sz w:val="28"/>
          <w:szCs w:val="20"/>
        </w:rPr>
        <w:t>запланировано на конец года, все показатели будут достигнуты в полном объеме в установленный срок</w:t>
      </w:r>
      <w:r w:rsidRPr="006A3F40">
        <w:rPr>
          <w:color w:val="000000"/>
          <w:sz w:val="28"/>
          <w:szCs w:val="20"/>
        </w:rPr>
        <w:t>.</w:t>
      </w:r>
    </w:p>
    <w:p w:rsidR="00EA09E5" w:rsidRDefault="00EA09E5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    </w:t>
      </w:r>
      <w:r w:rsidRPr="00604817">
        <w:rPr>
          <w:color w:val="000000"/>
          <w:sz w:val="28"/>
          <w:szCs w:val="20"/>
        </w:rPr>
        <w:t>На реализацию комплекса процессных мероприятий «</w:t>
      </w:r>
      <w:r w:rsidRPr="00110E5A">
        <w:rPr>
          <w:color w:val="000000"/>
          <w:sz w:val="28"/>
          <w:szCs w:val="20"/>
        </w:rPr>
        <w:t>Эффективное управление доходами</w:t>
      </w:r>
      <w:r w:rsidRPr="00604817">
        <w:rPr>
          <w:color w:val="000000"/>
          <w:sz w:val="28"/>
          <w:szCs w:val="20"/>
        </w:rPr>
        <w:t>» в 2025</w:t>
      </w:r>
      <w:r w:rsidRPr="00D110F3">
        <w:rPr>
          <w:color w:val="000000"/>
          <w:sz w:val="28"/>
          <w:szCs w:val="20"/>
        </w:rPr>
        <w:t xml:space="preserve"> году муниципальной программой предусмотрено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рублей, сводной бюджетной росписью –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рублей. Фактическое освоение средств по итогам </w:t>
      </w:r>
      <w:r>
        <w:rPr>
          <w:color w:val="000000"/>
          <w:sz w:val="28"/>
          <w:szCs w:val="20"/>
        </w:rPr>
        <w:t xml:space="preserve">1 полугодия </w:t>
      </w:r>
      <w:r w:rsidRPr="00D110F3">
        <w:rPr>
          <w:color w:val="000000"/>
          <w:sz w:val="28"/>
          <w:szCs w:val="20"/>
        </w:rPr>
        <w:t xml:space="preserve">2025 года составило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 или </w:t>
      </w:r>
      <w:r>
        <w:rPr>
          <w:color w:val="000000"/>
          <w:sz w:val="28"/>
          <w:szCs w:val="20"/>
        </w:rPr>
        <w:t>0</w:t>
      </w:r>
      <w:r w:rsidRPr="00D110F3">
        <w:rPr>
          <w:color w:val="000000"/>
          <w:sz w:val="28"/>
          <w:szCs w:val="20"/>
        </w:rPr>
        <w:t xml:space="preserve"> процент</w:t>
      </w:r>
      <w:r>
        <w:rPr>
          <w:color w:val="000000"/>
          <w:sz w:val="28"/>
          <w:szCs w:val="20"/>
        </w:rPr>
        <w:t>а</w:t>
      </w:r>
      <w:r w:rsidRPr="00D110F3">
        <w:rPr>
          <w:color w:val="000000"/>
          <w:sz w:val="28"/>
          <w:szCs w:val="20"/>
        </w:rPr>
        <w:t>.</w:t>
      </w:r>
    </w:p>
    <w:p w:rsidR="00EA09E5" w:rsidRDefault="00EA09E5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В рамках комплекса процессных мероприятий «</w:t>
      </w:r>
      <w:r w:rsidRPr="00110E5A">
        <w:rPr>
          <w:color w:val="000000"/>
          <w:sz w:val="28"/>
          <w:szCs w:val="20"/>
        </w:rPr>
        <w:t>Эффективное управление доходами</w:t>
      </w:r>
      <w:r>
        <w:rPr>
          <w:color w:val="000000"/>
          <w:sz w:val="28"/>
          <w:szCs w:val="20"/>
        </w:rPr>
        <w:t>» в 2025 году предусмотрены мероприятия:</w:t>
      </w:r>
    </w:p>
    <w:p w:rsidR="00EA09E5" w:rsidRPr="00110E5A" w:rsidRDefault="00EA09E5" w:rsidP="00110E5A">
      <w:pPr>
        <w:ind w:left="600"/>
        <w:jc w:val="both"/>
        <w:rPr>
          <w:sz w:val="28"/>
          <w:szCs w:val="28"/>
        </w:rPr>
      </w:pPr>
      <w:r>
        <w:rPr>
          <w:color w:val="000000"/>
          <w:sz w:val="28"/>
          <w:szCs w:val="20"/>
        </w:rPr>
        <w:t xml:space="preserve">1) </w:t>
      </w:r>
      <w:r w:rsidRPr="00F81EFD">
        <w:rPr>
          <w:sz w:val="28"/>
          <w:szCs w:val="28"/>
        </w:rPr>
        <w:t>Мероприятие (результат) «</w:t>
      </w:r>
      <w:r w:rsidRPr="00110E5A">
        <w:rPr>
          <w:sz w:val="28"/>
          <w:szCs w:val="28"/>
        </w:rPr>
        <w:t xml:space="preserve">Достигнута положительная динамика поступлений </w:t>
      </w:r>
    </w:p>
    <w:p w:rsidR="00EA09E5" w:rsidRDefault="00EA09E5" w:rsidP="00110E5A">
      <w:pPr>
        <w:ind w:left="600"/>
        <w:jc w:val="both"/>
        <w:rPr>
          <w:sz w:val="28"/>
          <w:szCs w:val="28"/>
        </w:rPr>
      </w:pPr>
      <w:r w:rsidRPr="00110E5A">
        <w:rPr>
          <w:sz w:val="28"/>
          <w:szCs w:val="28"/>
        </w:rPr>
        <w:t>по налоговым и неналоговым доходам (в сопоставимых условиях)</w:t>
      </w:r>
      <w:r w:rsidRPr="00F81EFD">
        <w:rPr>
          <w:sz w:val="28"/>
          <w:szCs w:val="28"/>
        </w:rPr>
        <w:t>»</w:t>
      </w:r>
      <w:r>
        <w:rPr>
          <w:sz w:val="28"/>
          <w:szCs w:val="28"/>
        </w:rPr>
        <w:t>. Достижение показателя запланировано на конец года;</w:t>
      </w:r>
    </w:p>
    <w:p w:rsidR="00EA09E5" w:rsidRDefault="00EA09E5" w:rsidP="0031200F">
      <w:pPr>
        <w:ind w:left="600"/>
        <w:jc w:val="both"/>
        <w:rPr>
          <w:sz w:val="28"/>
          <w:szCs w:val="28"/>
        </w:rPr>
      </w:pPr>
      <w:r>
        <w:t>2</w:t>
      </w:r>
      <w:r w:rsidRPr="0031200F">
        <w:rPr>
          <w:sz w:val="28"/>
          <w:szCs w:val="28"/>
        </w:rPr>
        <w:t>) Мероприятие (результат) «</w:t>
      </w:r>
      <w:r w:rsidRPr="00110E5A">
        <w:rPr>
          <w:sz w:val="28"/>
          <w:szCs w:val="28"/>
        </w:rPr>
        <w:t>Отменены неэффективные местные нало</w:t>
      </w:r>
      <w:r>
        <w:rPr>
          <w:sz w:val="28"/>
          <w:szCs w:val="28"/>
        </w:rPr>
        <w:t xml:space="preserve">говые льготы, реализованы меры </w:t>
      </w:r>
      <w:r w:rsidRPr="00110E5A">
        <w:rPr>
          <w:sz w:val="28"/>
          <w:szCs w:val="28"/>
        </w:rPr>
        <w:t>по оптимизации местных льгот</w:t>
      </w:r>
      <w:r w:rsidRPr="0031200F">
        <w:rPr>
          <w:sz w:val="28"/>
          <w:szCs w:val="28"/>
        </w:rPr>
        <w:t>»</w:t>
      </w:r>
      <w:r>
        <w:rPr>
          <w:sz w:val="28"/>
          <w:szCs w:val="28"/>
        </w:rPr>
        <w:t xml:space="preserve">. </w:t>
      </w:r>
      <w:r w:rsidRPr="00F02C5F">
        <w:rPr>
          <w:sz w:val="28"/>
          <w:szCs w:val="28"/>
        </w:rPr>
        <w:t xml:space="preserve">Достижение показателя запланировано на </w:t>
      </w:r>
      <w:r>
        <w:rPr>
          <w:sz w:val="28"/>
          <w:szCs w:val="28"/>
        </w:rPr>
        <w:t>весь</w:t>
      </w:r>
      <w:r w:rsidRPr="00F02C5F">
        <w:rPr>
          <w:sz w:val="28"/>
          <w:szCs w:val="28"/>
        </w:rPr>
        <w:t xml:space="preserve"> год.</w:t>
      </w:r>
    </w:p>
    <w:p w:rsidR="00EA09E5" w:rsidRDefault="00EA09E5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</w:t>
      </w:r>
      <w:r w:rsidRPr="003F6DD5">
        <w:rPr>
          <w:color w:val="000000"/>
          <w:sz w:val="28"/>
          <w:szCs w:val="20"/>
        </w:rPr>
        <w:t>Достижение задач комплекса процессных мероприятий  «</w:t>
      </w:r>
      <w:r w:rsidRPr="00110E5A">
        <w:rPr>
          <w:color w:val="000000"/>
          <w:sz w:val="28"/>
          <w:szCs w:val="20"/>
        </w:rPr>
        <w:t>Эффективное управление доходами</w:t>
      </w:r>
      <w:r w:rsidRPr="003F6DD5">
        <w:rPr>
          <w:color w:val="000000"/>
          <w:sz w:val="28"/>
          <w:szCs w:val="20"/>
        </w:rPr>
        <w:t>» оценивается на основании 4 контрольных точек.</w:t>
      </w:r>
    </w:p>
    <w:p w:rsidR="00EA09E5" w:rsidRPr="00C259F0" w:rsidRDefault="00EA09E5" w:rsidP="00F02C5F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</w:t>
      </w:r>
      <w:r w:rsidRPr="00C259F0">
        <w:rPr>
          <w:color w:val="000000"/>
          <w:sz w:val="28"/>
          <w:szCs w:val="20"/>
        </w:rPr>
        <w:t>По итогам</w:t>
      </w:r>
      <w:r>
        <w:rPr>
          <w:color w:val="000000"/>
          <w:sz w:val="28"/>
          <w:szCs w:val="20"/>
        </w:rPr>
        <w:t xml:space="preserve"> 1 полугодия</w:t>
      </w:r>
      <w:r w:rsidRPr="00C259F0">
        <w:rPr>
          <w:color w:val="000000"/>
          <w:sz w:val="28"/>
          <w:szCs w:val="20"/>
        </w:rPr>
        <w:t xml:space="preserve"> 20</w:t>
      </w:r>
      <w:r>
        <w:rPr>
          <w:color w:val="000000"/>
          <w:sz w:val="28"/>
          <w:szCs w:val="20"/>
        </w:rPr>
        <w:t>25</w:t>
      </w:r>
      <w:r w:rsidRPr="00C259F0">
        <w:rPr>
          <w:color w:val="000000"/>
          <w:sz w:val="28"/>
          <w:szCs w:val="20"/>
        </w:rPr>
        <w:t xml:space="preserve"> года достигнут</w:t>
      </w:r>
      <w:r>
        <w:rPr>
          <w:color w:val="000000"/>
          <w:sz w:val="28"/>
          <w:szCs w:val="20"/>
        </w:rPr>
        <w:t>ы</w:t>
      </w:r>
      <w:r w:rsidRPr="00C259F0">
        <w:rPr>
          <w:color w:val="000000"/>
          <w:sz w:val="28"/>
          <w:szCs w:val="20"/>
        </w:rPr>
        <w:t xml:space="preserve"> </w:t>
      </w:r>
      <w:r>
        <w:rPr>
          <w:color w:val="000000"/>
          <w:sz w:val="28"/>
          <w:szCs w:val="20"/>
        </w:rPr>
        <w:t>2 контрольных точки</w:t>
      </w:r>
      <w:r w:rsidRPr="00C259F0">
        <w:rPr>
          <w:color w:val="000000"/>
          <w:sz w:val="28"/>
          <w:szCs w:val="20"/>
        </w:rPr>
        <w:t xml:space="preserve">, из них: ранее запланированного срока – </w:t>
      </w:r>
      <w:r>
        <w:rPr>
          <w:color w:val="000000"/>
          <w:sz w:val="28"/>
          <w:szCs w:val="20"/>
        </w:rPr>
        <w:t>0</w:t>
      </w:r>
      <w:r w:rsidRPr="00C259F0">
        <w:rPr>
          <w:color w:val="000000"/>
          <w:sz w:val="28"/>
          <w:szCs w:val="20"/>
        </w:rPr>
        <w:t xml:space="preserve">, в установленный срок – </w:t>
      </w:r>
      <w:r>
        <w:rPr>
          <w:color w:val="000000"/>
          <w:sz w:val="28"/>
          <w:szCs w:val="20"/>
        </w:rPr>
        <w:t>2</w:t>
      </w:r>
      <w:r w:rsidRPr="00C259F0">
        <w:rPr>
          <w:color w:val="000000"/>
          <w:sz w:val="28"/>
          <w:szCs w:val="20"/>
        </w:rPr>
        <w:t xml:space="preserve">, с нарушением установленного срока – </w:t>
      </w:r>
      <w:r>
        <w:rPr>
          <w:color w:val="000000"/>
          <w:sz w:val="28"/>
          <w:szCs w:val="20"/>
        </w:rPr>
        <w:t>0.</w:t>
      </w:r>
    </w:p>
    <w:p w:rsidR="00EA09E5" w:rsidRDefault="00EA09E5" w:rsidP="00F02C5F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8"/>
        </w:rPr>
        <w:t xml:space="preserve">       </w:t>
      </w:r>
      <w:r w:rsidRPr="00F02C5F">
        <w:rPr>
          <w:color w:val="000000"/>
          <w:sz w:val="28"/>
          <w:szCs w:val="28"/>
        </w:rPr>
        <w:t>Отчет по Плану мероприятий по росту доходного потенциала Алексеевского сельского поселения, оптимизации расходов бюджета Алексеевского сельского поселения Октябрьского района и сокращению муниципального долга Алексеевского сельского поселения</w:t>
      </w:r>
      <w:r w:rsidRPr="00C259F0">
        <w:rPr>
          <w:color w:val="000000"/>
          <w:sz w:val="28"/>
          <w:szCs w:val="20"/>
        </w:rPr>
        <w:t xml:space="preserve"> (контрольная точка 1.1.);</w:t>
      </w:r>
    </w:p>
    <w:p w:rsidR="00EA09E5" w:rsidRPr="00F02C5F" w:rsidRDefault="00EA09E5" w:rsidP="00F02C5F">
      <w:pPr>
        <w:ind w:left="60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02C5F">
        <w:rPr>
          <w:sz w:val="28"/>
          <w:szCs w:val="28"/>
        </w:rPr>
        <w:t>Проведен мониторинг налоговой задолженности на основании данных программного продукта БЮДЖЕТ-</w:t>
      </w:r>
      <w:r w:rsidRPr="00F02C5F">
        <w:rPr>
          <w:sz w:val="28"/>
          <w:szCs w:val="28"/>
          <w:lang w:val="en-US"/>
        </w:rPr>
        <w:t>NEXT</w:t>
      </w:r>
      <w:r>
        <w:rPr>
          <w:sz w:val="28"/>
          <w:szCs w:val="28"/>
        </w:rPr>
        <w:t xml:space="preserve"> </w:t>
      </w:r>
      <w:r w:rsidRPr="00C259F0">
        <w:rPr>
          <w:color w:val="000000"/>
          <w:sz w:val="28"/>
          <w:szCs w:val="20"/>
        </w:rPr>
        <w:t>(контрольная точка 1.</w:t>
      </w:r>
      <w:r>
        <w:rPr>
          <w:color w:val="000000"/>
          <w:sz w:val="28"/>
          <w:szCs w:val="20"/>
        </w:rPr>
        <w:t>2</w:t>
      </w:r>
      <w:r w:rsidRPr="00C259F0">
        <w:rPr>
          <w:color w:val="000000"/>
          <w:sz w:val="28"/>
          <w:szCs w:val="20"/>
        </w:rPr>
        <w:t>.)</w:t>
      </w:r>
      <w:r>
        <w:rPr>
          <w:color w:val="000000"/>
          <w:sz w:val="28"/>
          <w:szCs w:val="20"/>
        </w:rPr>
        <w:t>.</w:t>
      </w:r>
    </w:p>
    <w:p w:rsidR="00EA09E5" w:rsidRDefault="00EA09E5" w:rsidP="003F6DD5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 </w:t>
      </w:r>
      <w:r w:rsidRPr="00604817">
        <w:rPr>
          <w:color w:val="000000"/>
          <w:sz w:val="28"/>
          <w:szCs w:val="20"/>
        </w:rPr>
        <w:t>На реализацию комплекса процессных мероприятий «</w:t>
      </w:r>
      <w:r w:rsidRPr="00110E5A">
        <w:rPr>
          <w:color w:val="000000"/>
          <w:sz w:val="28"/>
          <w:szCs w:val="20"/>
        </w:rPr>
        <w:t>Информационное обеспечение реализации бюджетного процесса</w:t>
      </w:r>
      <w:r w:rsidRPr="00604817">
        <w:rPr>
          <w:color w:val="000000"/>
          <w:sz w:val="28"/>
          <w:szCs w:val="20"/>
        </w:rPr>
        <w:t>» в 2025</w:t>
      </w:r>
      <w:r w:rsidRPr="00D110F3">
        <w:rPr>
          <w:color w:val="000000"/>
          <w:sz w:val="28"/>
          <w:szCs w:val="20"/>
        </w:rPr>
        <w:t xml:space="preserve"> году муниципальной программой предусмотрено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рублей, сводной бюджетной росписью –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рублей. Фактическое освоение средств по итогам </w:t>
      </w:r>
      <w:r>
        <w:rPr>
          <w:color w:val="000000"/>
          <w:sz w:val="28"/>
          <w:szCs w:val="20"/>
        </w:rPr>
        <w:t xml:space="preserve">1 полугодия </w:t>
      </w:r>
      <w:r w:rsidRPr="00D110F3">
        <w:rPr>
          <w:color w:val="000000"/>
          <w:sz w:val="28"/>
          <w:szCs w:val="20"/>
        </w:rPr>
        <w:t xml:space="preserve">2025 года составило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 или </w:t>
      </w:r>
      <w:r>
        <w:rPr>
          <w:color w:val="000000"/>
          <w:sz w:val="28"/>
          <w:szCs w:val="20"/>
        </w:rPr>
        <w:t>0</w:t>
      </w:r>
      <w:r w:rsidRPr="00D110F3">
        <w:rPr>
          <w:color w:val="000000"/>
          <w:sz w:val="28"/>
          <w:szCs w:val="20"/>
        </w:rPr>
        <w:t xml:space="preserve"> процент</w:t>
      </w:r>
      <w:r>
        <w:rPr>
          <w:color w:val="000000"/>
          <w:sz w:val="28"/>
          <w:szCs w:val="20"/>
        </w:rPr>
        <w:t>а</w:t>
      </w:r>
      <w:r w:rsidRPr="00D110F3">
        <w:rPr>
          <w:color w:val="000000"/>
          <w:sz w:val="28"/>
          <w:szCs w:val="20"/>
        </w:rPr>
        <w:t>.</w:t>
      </w:r>
    </w:p>
    <w:p w:rsidR="00EA09E5" w:rsidRDefault="00EA09E5" w:rsidP="003F6DD5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В рамках комплекса процессных мероприятий «</w:t>
      </w:r>
      <w:r w:rsidRPr="00110E5A">
        <w:rPr>
          <w:color w:val="000000"/>
          <w:sz w:val="28"/>
          <w:szCs w:val="20"/>
        </w:rPr>
        <w:t>Информационное обеспечение реализации бюджетного процесса</w:t>
      </w:r>
      <w:r>
        <w:rPr>
          <w:color w:val="000000"/>
          <w:sz w:val="28"/>
          <w:szCs w:val="20"/>
        </w:rPr>
        <w:t>» в 2025 году предусмотрены мероприятия:</w:t>
      </w:r>
    </w:p>
    <w:p w:rsidR="00EA09E5" w:rsidRDefault="00EA09E5" w:rsidP="00110E5A">
      <w:pPr>
        <w:ind w:left="600"/>
        <w:jc w:val="both"/>
        <w:rPr>
          <w:sz w:val="28"/>
          <w:szCs w:val="28"/>
        </w:rPr>
      </w:pPr>
      <w:r>
        <w:rPr>
          <w:color w:val="000000"/>
          <w:sz w:val="28"/>
          <w:szCs w:val="20"/>
        </w:rPr>
        <w:t xml:space="preserve">1) </w:t>
      </w:r>
      <w:r w:rsidRPr="00F81EFD">
        <w:rPr>
          <w:sz w:val="28"/>
          <w:szCs w:val="28"/>
        </w:rPr>
        <w:t>Мероприятие (результат) «</w:t>
      </w:r>
      <w:r>
        <w:rPr>
          <w:sz w:val="28"/>
          <w:szCs w:val="28"/>
        </w:rPr>
        <w:t xml:space="preserve">Обеспечено функционирование </w:t>
      </w:r>
      <w:r w:rsidRPr="00110E5A">
        <w:rPr>
          <w:sz w:val="28"/>
          <w:szCs w:val="28"/>
        </w:rPr>
        <w:t>и эффективн</w:t>
      </w:r>
      <w:r>
        <w:rPr>
          <w:sz w:val="28"/>
          <w:szCs w:val="28"/>
        </w:rPr>
        <w:t xml:space="preserve">ое использование информационной </w:t>
      </w:r>
      <w:r w:rsidRPr="00110E5A">
        <w:rPr>
          <w:sz w:val="28"/>
          <w:szCs w:val="28"/>
        </w:rPr>
        <w:t>системы «Единая автоматизированная система управления общественными финансами в Ростовской области</w:t>
      </w:r>
      <w:r w:rsidRPr="00F81EFD">
        <w:rPr>
          <w:sz w:val="28"/>
          <w:szCs w:val="28"/>
        </w:rPr>
        <w:t>»</w:t>
      </w:r>
      <w:r>
        <w:rPr>
          <w:sz w:val="28"/>
          <w:szCs w:val="28"/>
        </w:rPr>
        <w:t xml:space="preserve">. </w:t>
      </w:r>
      <w:r w:rsidRPr="00F02C5F">
        <w:rPr>
          <w:sz w:val="28"/>
          <w:szCs w:val="28"/>
        </w:rPr>
        <w:t>Достижение показателя запланировано на конец года.</w:t>
      </w:r>
    </w:p>
    <w:p w:rsidR="00EA09E5" w:rsidRDefault="00EA09E5" w:rsidP="003F6DD5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</w:t>
      </w:r>
      <w:r w:rsidRPr="003F6DD5">
        <w:rPr>
          <w:color w:val="000000"/>
          <w:sz w:val="28"/>
          <w:szCs w:val="20"/>
        </w:rPr>
        <w:t>Достижение задач комплекса процессных мероприятий  «</w:t>
      </w:r>
      <w:r w:rsidRPr="00110E5A">
        <w:rPr>
          <w:sz w:val="28"/>
          <w:szCs w:val="28"/>
        </w:rPr>
        <w:t>Информационное обеспечение реализации бюджетного процесса</w:t>
      </w:r>
      <w:r w:rsidRPr="003F6DD5">
        <w:rPr>
          <w:color w:val="000000"/>
          <w:sz w:val="28"/>
          <w:szCs w:val="20"/>
        </w:rPr>
        <w:t xml:space="preserve">» оценивается на основании </w:t>
      </w:r>
      <w:r>
        <w:rPr>
          <w:color w:val="000000"/>
          <w:sz w:val="28"/>
          <w:szCs w:val="20"/>
        </w:rPr>
        <w:t>3</w:t>
      </w:r>
      <w:r w:rsidRPr="003F6DD5">
        <w:rPr>
          <w:color w:val="000000"/>
          <w:sz w:val="28"/>
          <w:szCs w:val="20"/>
        </w:rPr>
        <w:t xml:space="preserve"> контрольных точек.</w:t>
      </w:r>
    </w:p>
    <w:p w:rsidR="00EA09E5" w:rsidRDefault="00EA09E5" w:rsidP="00F02C5F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</w:t>
      </w:r>
      <w:r w:rsidRPr="00C259F0">
        <w:rPr>
          <w:color w:val="000000"/>
          <w:sz w:val="28"/>
          <w:szCs w:val="20"/>
        </w:rPr>
        <w:t>По итогам</w:t>
      </w:r>
      <w:r>
        <w:rPr>
          <w:color w:val="000000"/>
          <w:sz w:val="28"/>
          <w:szCs w:val="20"/>
        </w:rPr>
        <w:t xml:space="preserve"> 1 полугодия</w:t>
      </w:r>
      <w:r w:rsidRPr="00C259F0">
        <w:rPr>
          <w:color w:val="000000"/>
          <w:sz w:val="28"/>
          <w:szCs w:val="20"/>
        </w:rPr>
        <w:t xml:space="preserve"> 20</w:t>
      </w:r>
      <w:r>
        <w:rPr>
          <w:color w:val="000000"/>
          <w:sz w:val="28"/>
          <w:szCs w:val="20"/>
        </w:rPr>
        <w:t>25</w:t>
      </w:r>
      <w:r w:rsidRPr="00C259F0">
        <w:rPr>
          <w:color w:val="000000"/>
          <w:sz w:val="28"/>
          <w:szCs w:val="20"/>
        </w:rPr>
        <w:t xml:space="preserve"> года достигнут</w:t>
      </w:r>
      <w:r>
        <w:rPr>
          <w:color w:val="000000"/>
          <w:sz w:val="28"/>
          <w:szCs w:val="20"/>
        </w:rPr>
        <w:t>ы</w:t>
      </w:r>
      <w:r w:rsidRPr="00C259F0">
        <w:rPr>
          <w:color w:val="000000"/>
          <w:sz w:val="28"/>
          <w:szCs w:val="20"/>
        </w:rPr>
        <w:t xml:space="preserve"> </w:t>
      </w:r>
      <w:r>
        <w:rPr>
          <w:color w:val="000000"/>
          <w:sz w:val="28"/>
          <w:szCs w:val="20"/>
        </w:rPr>
        <w:t>2 контрольных точки</w:t>
      </w:r>
      <w:r w:rsidRPr="00C259F0">
        <w:rPr>
          <w:color w:val="000000"/>
          <w:sz w:val="28"/>
          <w:szCs w:val="20"/>
        </w:rPr>
        <w:t xml:space="preserve">, из них: ранее запланированного срока – </w:t>
      </w:r>
      <w:r>
        <w:rPr>
          <w:color w:val="000000"/>
          <w:sz w:val="28"/>
          <w:szCs w:val="20"/>
        </w:rPr>
        <w:t>0</w:t>
      </w:r>
      <w:r w:rsidRPr="00C259F0">
        <w:rPr>
          <w:color w:val="000000"/>
          <w:sz w:val="28"/>
          <w:szCs w:val="20"/>
        </w:rPr>
        <w:t xml:space="preserve">, в установленный срок – </w:t>
      </w:r>
      <w:r>
        <w:rPr>
          <w:color w:val="000000"/>
          <w:sz w:val="28"/>
          <w:szCs w:val="20"/>
        </w:rPr>
        <w:t>2</w:t>
      </w:r>
      <w:r w:rsidRPr="00C259F0">
        <w:rPr>
          <w:color w:val="000000"/>
          <w:sz w:val="28"/>
          <w:szCs w:val="20"/>
        </w:rPr>
        <w:t xml:space="preserve">, с нарушением установленного срока – </w:t>
      </w:r>
      <w:r>
        <w:rPr>
          <w:color w:val="000000"/>
          <w:sz w:val="28"/>
          <w:szCs w:val="20"/>
        </w:rPr>
        <w:t>0.</w:t>
      </w:r>
    </w:p>
    <w:p w:rsidR="00EA09E5" w:rsidRPr="006B00CC" w:rsidRDefault="00EA09E5" w:rsidP="00F02C5F">
      <w:pPr>
        <w:ind w:left="600"/>
        <w:jc w:val="both"/>
        <w:rPr>
          <w:sz w:val="28"/>
          <w:szCs w:val="28"/>
        </w:rPr>
      </w:pPr>
      <w:r w:rsidRPr="006B00CC">
        <w:rPr>
          <w:color w:val="000000"/>
        </w:rPr>
        <w:t xml:space="preserve">         </w:t>
      </w:r>
      <w:r w:rsidRPr="006B00CC">
        <w:rPr>
          <w:color w:val="000000"/>
          <w:sz w:val="28"/>
          <w:szCs w:val="28"/>
        </w:rPr>
        <w:t xml:space="preserve">План график размещен. </w:t>
      </w:r>
      <w:r w:rsidRPr="006B00CC">
        <w:rPr>
          <w:sz w:val="28"/>
          <w:szCs w:val="28"/>
        </w:rPr>
        <w:t>Подготовлены документы для проведения закупок на услуги связи, необходимых для обеспечения функционирования и эффективного использования информационной системы «Единая автоматизированная система управления общественными финансами в Ростовской области»</w:t>
      </w:r>
      <w:r w:rsidRPr="006B00CC">
        <w:rPr>
          <w:color w:val="000000"/>
          <w:sz w:val="28"/>
          <w:szCs w:val="20"/>
        </w:rPr>
        <w:t xml:space="preserve"> </w:t>
      </w:r>
      <w:r w:rsidRPr="00C259F0">
        <w:rPr>
          <w:color w:val="000000"/>
          <w:sz w:val="28"/>
          <w:szCs w:val="20"/>
        </w:rPr>
        <w:t>(контрольная точка 1.1.);</w:t>
      </w:r>
    </w:p>
    <w:p w:rsidR="00EA09E5" w:rsidRPr="006B00CC" w:rsidRDefault="00EA09E5" w:rsidP="00F02C5F">
      <w:pPr>
        <w:ind w:left="60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B00CC">
        <w:rPr>
          <w:sz w:val="28"/>
          <w:szCs w:val="28"/>
        </w:rPr>
        <w:t>Заключен договор о возмездном оказании услуг электросвязи от 19.01.2025 № 6002097, исполнитель ПАО «Ростелеком»</w:t>
      </w:r>
      <w:r w:rsidRPr="006B00CC">
        <w:rPr>
          <w:color w:val="000000"/>
          <w:sz w:val="28"/>
          <w:szCs w:val="20"/>
        </w:rPr>
        <w:t xml:space="preserve"> </w:t>
      </w:r>
      <w:r w:rsidRPr="00C259F0">
        <w:rPr>
          <w:color w:val="000000"/>
          <w:sz w:val="28"/>
          <w:szCs w:val="20"/>
        </w:rPr>
        <w:t>(контрольная точка 1.</w:t>
      </w:r>
      <w:r>
        <w:rPr>
          <w:color w:val="000000"/>
          <w:sz w:val="28"/>
          <w:szCs w:val="20"/>
        </w:rPr>
        <w:t>2.).</w:t>
      </w:r>
    </w:p>
    <w:p w:rsidR="00EA09E5" w:rsidRDefault="00EA09E5" w:rsidP="002F6DEB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   </w:t>
      </w:r>
      <w:r w:rsidRPr="00604817">
        <w:rPr>
          <w:color w:val="000000"/>
          <w:sz w:val="28"/>
          <w:szCs w:val="20"/>
        </w:rPr>
        <w:t>На реализацию комплекса процессных мероприятий «</w:t>
      </w:r>
      <w:r w:rsidRPr="00110E5A">
        <w:rPr>
          <w:color w:val="000000"/>
          <w:sz w:val="28"/>
          <w:szCs w:val="20"/>
        </w:rPr>
        <w:t>Долгосрочное финансовое планирование</w:t>
      </w:r>
      <w:r w:rsidRPr="00604817">
        <w:rPr>
          <w:color w:val="000000"/>
          <w:sz w:val="28"/>
          <w:szCs w:val="20"/>
        </w:rPr>
        <w:t>» в 2025</w:t>
      </w:r>
      <w:r w:rsidRPr="00D110F3">
        <w:rPr>
          <w:color w:val="000000"/>
          <w:sz w:val="28"/>
          <w:szCs w:val="20"/>
        </w:rPr>
        <w:t xml:space="preserve"> году муниципальной программой предусмотрено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рублей, сводной бюджетной росписью –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рублей. Фактическое освоение средств по итогам </w:t>
      </w:r>
      <w:r>
        <w:rPr>
          <w:color w:val="000000"/>
          <w:sz w:val="28"/>
          <w:szCs w:val="20"/>
        </w:rPr>
        <w:t xml:space="preserve">1 полугодия </w:t>
      </w:r>
      <w:r w:rsidRPr="00D110F3">
        <w:rPr>
          <w:color w:val="000000"/>
          <w:sz w:val="28"/>
          <w:szCs w:val="20"/>
        </w:rPr>
        <w:t xml:space="preserve">2025 года составило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 или </w:t>
      </w:r>
      <w:r>
        <w:rPr>
          <w:color w:val="000000"/>
          <w:sz w:val="28"/>
          <w:szCs w:val="20"/>
        </w:rPr>
        <w:t>0</w:t>
      </w:r>
      <w:r w:rsidRPr="00D110F3">
        <w:rPr>
          <w:color w:val="000000"/>
          <w:sz w:val="28"/>
          <w:szCs w:val="20"/>
        </w:rPr>
        <w:t xml:space="preserve"> процент</w:t>
      </w:r>
      <w:r>
        <w:rPr>
          <w:color w:val="000000"/>
          <w:sz w:val="28"/>
          <w:szCs w:val="20"/>
        </w:rPr>
        <w:t>а</w:t>
      </w:r>
      <w:r w:rsidRPr="00D110F3">
        <w:rPr>
          <w:color w:val="000000"/>
          <w:sz w:val="28"/>
          <w:szCs w:val="20"/>
        </w:rPr>
        <w:t>.</w:t>
      </w:r>
    </w:p>
    <w:p w:rsidR="00EA09E5" w:rsidRDefault="00EA09E5" w:rsidP="002F6DEB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В рамках комплекса процессных мероприятий «</w:t>
      </w:r>
      <w:r w:rsidRPr="00110E5A">
        <w:rPr>
          <w:color w:val="000000"/>
          <w:sz w:val="28"/>
          <w:szCs w:val="20"/>
        </w:rPr>
        <w:t>Долгосрочное финансовое планирование</w:t>
      </w:r>
      <w:r>
        <w:rPr>
          <w:color w:val="000000"/>
          <w:sz w:val="28"/>
          <w:szCs w:val="20"/>
        </w:rPr>
        <w:t>» в 2025 году предусмотрены мероприятия:</w:t>
      </w:r>
    </w:p>
    <w:p w:rsidR="00EA09E5" w:rsidRDefault="00EA09E5" w:rsidP="002F6DEB">
      <w:pPr>
        <w:ind w:left="600"/>
        <w:jc w:val="both"/>
        <w:rPr>
          <w:sz w:val="28"/>
          <w:szCs w:val="28"/>
        </w:rPr>
      </w:pPr>
      <w:r>
        <w:rPr>
          <w:color w:val="000000"/>
          <w:sz w:val="28"/>
          <w:szCs w:val="20"/>
        </w:rPr>
        <w:t xml:space="preserve">1) </w:t>
      </w:r>
      <w:r w:rsidRPr="00F81EFD">
        <w:rPr>
          <w:sz w:val="28"/>
          <w:szCs w:val="28"/>
        </w:rPr>
        <w:t>Мероприятие (результат) «</w:t>
      </w:r>
      <w:r w:rsidRPr="00CC08EF">
        <w:rPr>
          <w:sz w:val="28"/>
          <w:szCs w:val="28"/>
        </w:rPr>
        <w:t>Обеспечено формирование бюджета поселения в рамках и с учетом долгосрочного прогноза параметров бюджетной системы Алексеевского сельского поселения</w:t>
      </w:r>
      <w:r w:rsidRPr="006B00CC">
        <w:rPr>
          <w:sz w:val="28"/>
          <w:szCs w:val="28"/>
        </w:rPr>
        <w:t>». Достижение показателя запланировано на конец года;</w:t>
      </w:r>
    </w:p>
    <w:p w:rsidR="00EA09E5" w:rsidRDefault="00EA09E5" w:rsidP="002F6DEB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</w:t>
      </w:r>
      <w:r w:rsidRPr="003F6DD5">
        <w:rPr>
          <w:color w:val="000000"/>
          <w:sz w:val="28"/>
          <w:szCs w:val="20"/>
        </w:rPr>
        <w:t>Достижение задач комплекса процессных мероприятий  «</w:t>
      </w:r>
      <w:r w:rsidRPr="00CC08EF">
        <w:rPr>
          <w:color w:val="000000"/>
          <w:sz w:val="28"/>
          <w:szCs w:val="20"/>
        </w:rPr>
        <w:t>Долгосрочное финансовое планирование</w:t>
      </w:r>
      <w:bookmarkStart w:id="0" w:name="_GoBack"/>
      <w:bookmarkEnd w:id="0"/>
      <w:r w:rsidRPr="003F6DD5">
        <w:rPr>
          <w:color w:val="000000"/>
          <w:sz w:val="28"/>
          <w:szCs w:val="20"/>
        </w:rPr>
        <w:t xml:space="preserve">» оценивается на основании </w:t>
      </w:r>
      <w:r>
        <w:rPr>
          <w:color w:val="000000"/>
          <w:sz w:val="28"/>
          <w:szCs w:val="20"/>
        </w:rPr>
        <w:t>2</w:t>
      </w:r>
      <w:r w:rsidRPr="003F6DD5">
        <w:rPr>
          <w:color w:val="000000"/>
          <w:sz w:val="28"/>
          <w:szCs w:val="20"/>
        </w:rPr>
        <w:t xml:space="preserve"> контрольных точек.</w:t>
      </w:r>
    </w:p>
    <w:p w:rsidR="00EA09E5" w:rsidRDefault="00EA09E5" w:rsidP="002F6DEB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По итогам 1 полугодия 2025 года не достигнуты контрольные точки, в связи с тем, что срок их исполнения не наступил.</w:t>
      </w:r>
    </w:p>
    <w:p w:rsidR="00EA09E5" w:rsidRPr="002F6DEB" w:rsidRDefault="00EA09E5" w:rsidP="002F6DEB">
      <w:pPr>
        <w:ind w:left="600"/>
        <w:jc w:val="both"/>
        <w:rPr>
          <w:color w:val="000000"/>
          <w:sz w:val="28"/>
          <w:szCs w:val="20"/>
        </w:rPr>
      </w:pPr>
      <w:r w:rsidRPr="002F6DEB">
        <w:rPr>
          <w:color w:val="000000"/>
          <w:sz w:val="28"/>
          <w:szCs w:val="20"/>
        </w:rPr>
        <w:t xml:space="preserve">        В ходе анализа исполнения муниципальной программы не установлено несоблюдение сроков исполнения мероприятий (результатов), контрольных точек и достижения показателей</w:t>
      </w:r>
      <w:r w:rsidRPr="002F6DEB">
        <w:rPr>
          <w:i/>
          <w:color w:val="000000"/>
          <w:sz w:val="28"/>
          <w:szCs w:val="20"/>
        </w:rPr>
        <w:t>.</w:t>
      </w:r>
    </w:p>
    <w:p w:rsidR="00EA09E5" w:rsidRDefault="00EA09E5" w:rsidP="00612207">
      <w:pPr>
        <w:ind w:left="600"/>
        <w:jc w:val="both"/>
        <w:rPr>
          <w:sz w:val="28"/>
          <w:szCs w:val="28"/>
        </w:rPr>
      </w:pPr>
    </w:p>
    <w:p w:rsidR="00EA09E5" w:rsidRDefault="00EA09E5" w:rsidP="00612207">
      <w:pPr>
        <w:ind w:left="600"/>
        <w:jc w:val="both"/>
        <w:rPr>
          <w:sz w:val="28"/>
          <w:szCs w:val="28"/>
        </w:rPr>
      </w:pPr>
    </w:p>
    <w:p w:rsidR="00EA09E5" w:rsidRDefault="00EA09E5" w:rsidP="00612207">
      <w:pPr>
        <w:ind w:left="600"/>
        <w:jc w:val="both"/>
        <w:rPr>
          <w:sz w:val="28"/>
          <w:szCs w:val="28"/>
        </w:rPr>
      </w:pPr>
    </w:p>
    <w:p w:rsidR="00EA09E5" w:rsidRPr="007F2E2D" w:rsidRDefault="00EA09E5" w:rsidP="00612207">
      <w:pPr>
        <w:ind w:left="600"/>
        <w:jc w:val="both"/>
        <w:rPr>
          <w:sz w:val="20"/>
          <w:highlight w:val="yellow"/>
        </w:rPr>
      </w:pPr>
      <w:r>
        <w:rPr>
          <w:sz w:val="28"/>
          <w:szCs w:val="28"/>
        </w:rPr>
        <w:t>Начальник службы экономики и финансов                                     Е.В. Клименко</w:t>
      </w:r>
    </w:p>
    <w:sectPr w:rsidR="00EA09E5" w:rsidRPr="007F2E2D" w:rsidSect="00612207">
      <w:pgSz w:w="11905" w:h="16838"/>
      <w:pgMar w:top="851" w:right="385" w:bottom="1134" w:left="567" w:header="720" w:footer="18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09E5" w:rsidRDefault="00EA09E5">
      <w:r>
        <w:separator/>
      </w:r>
    </w:p>
  </w:endnote>
  <w:endnote w:type="continuationSeparator" w:id="1">
    <w:p w:rsidR="00EA09E5" w:rsidRDefault="00EA09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?l?r ??Ѓ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ўа¬»¬¦¬ў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9E5" w:rsidRDefault="00EA09E5">
    <w:pPr>
      <w:pStyle w:val="Footer"/>
      <w:jc w:val="center"/>
    </w:pPr>
  </w:p>
  <w:p w:rsidR="00EA09E5" w:rsidRDefault="00EA09E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09E5" w:rsidRDefault="00EA09E5">
      <w:r>
        <w:separator/>
      </w:r>
    </w:p>
  </w:footnote>
  <w:footnote w:type="continuationSeparator" w:id="1">
    <w:p w:rsidR="00EA09E5" w:rsidRDefault="00EA09E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9E5" w:rsidRDefault="00EA09E5">
    <w:pPr>
      <w:pStyle w:val="Header"/>
      <w:jc w:val="center"/>
    </w:pPr>
    <w:fldSimple w:instr="PAGE ">
      <w:r>
        <w:rPr>
          <w:noProof/>
        </w:rPr>
        <w:t>31</w:t>
      </w:r>
    </w:fldSimple>
  </w:p>
  <w:p w:rsidR="00EA09E5" w:rsidRDefault="00EA09E5">
    <w:pPr>
      <w:pStyle w:val="Header"/>
      <w:tabs>
        <w:tab w:val="clear" w:pos="4677"/>
        <w:tab w:val="clear" w:pos="9355"/>
        <w:tab w:val="left" w:pos="8490"/>
      </w:tabs>
    </w:pPr>
    <w: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9E5" w:rsidRDefault="00EA09E5">
    <w:pPr>
      <w:pStyle w:val="Header"/>
      <w:jc w:val="center"/>
    </w:pPr>
  </w:p>
  <w:p w:rsidR="00EA09E5" w:rsidRDefault="00EA09E5">
    <w:pPr>
      <w:pStyle w:val="Header"/>
      <w:tabs>
        <w:tab w:val="clear" w:pos="9355"/>
        <w:tab w:val="left" w:pos="8416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388A4B4"/>
    <w:lvl w:ilvl="0">
      <w:numFmt w:val="bullet"/>
      <w:lvlText w:val="*"/>
      <w:lvlJc w:val="left"/>
    </w:lvl>
  </w:abstractNum>
  <w:abstractNum w:abstractNumId="1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>
    <w:nsid w:val="05966CC4"/>
    <w:multiLevelType w:val="hybridMultilevel"/>
    <w:tmpl w:val="E8161306"/>
    <w:lvl w:ilvl="0" w:tplc="8A52F580">
      <w:start w:val="2"/>
      <w:numFmt w:val="bullet"/>
      <w:lvlText w:val=""/>
      <w:lvlJc w:val="left"/>
      <w:pPr>
        <w:ind w:left="1068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067155A7"/>
    <w:multiLevelType w:val="multilevel"/>
    <w:tmpl w:val="78303938"/>
    <w:lvl w:ilvl="0">
      <w:start w:val="1"/>
      <w:numFmt w:val="bullet"/>
      <w:lvlText w:val=""/>
      <w:lvlJc w:val="left"/>
      <w:pPr>
        <w:ind w:left="78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22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94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8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10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546" w:hanging="360"/>
      </w:pPr>
      <w:rPr>
        <w:rFonts w:ascii="Wingdings" w:hAnsi="Wingdings"/>
      </w:rPr>
    </w:lvl>
  </w:abstractNum>
  <w:abstractNum w:abstractNumId="5">
    <w:nsid w:val="07810A70"/>
    <w:multiLevelType w:val="multilevel"/>
    <w:tmpl w:val="5A12B69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6">
    <w:nsid w:val="0F014EA4"/>
    <w:multiLevelType w:val="multilevel"/>
    <w:tmpl w:val="6B9CC7B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04970C9"/>
    <w:multiLevelType w:val="multilevel"/>
    <w:tmpl w:val="3B046836"/>
    <w:lvl w:ilvl="0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0BE04C3"/>
    <w:multiLevelType w:val="multilevel"/>
    <w:tmpl w:val="CBC0384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3445310"/>
    <w:multiLevelType w:val="multilevel"/>
    <w:tmpl w:val="B1D0143E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0">
    <w:nsid w:val="13677F4B"/>
    <w:multiLevelType w:val="multilevel"/>
    <w:tmpl w:val="DE700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1">
    <w:nsid w:val="15825409"/>
    <w:multiLevelType w:val="multilevel"/>
    <w:tmpl w:val="584CAEB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79855C0"/>
    <w:multiLevelType w:val="multilevel"/>
    <w:tmpl w:val="DE700AB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</w:rPr>
    </w:lvl>
  </w:abstractNum>
  <w:abstractNum w:abstractNumId="13">
    <w:nsid w:val="1940630A"/>
    <w:multiLevelType w:val="multilevel"/>
    <w:tmpl w:val="A6407B4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rFonts w:cs="Times New Roman"/>
      </w:rPr>
    </w:lvl>
  </w:abstractNum>
  <w:abstractNum w:abstractNumId="14">
    <w:nsid w:val="1D1311FB"/>
    <w:multiLevelType w:val="singleLevel"/>
    <w:tmpl w:val="F5A4461A"/>
    <w:lvl w:ilvl="0">
      <w:start w:val="1"/>
      <w:numFmt w:val="decimal"/>
      <w:lvlText w:val="%1)"/>
      <w:legacy w:legacy="1" w:legacySpace="0" w:legacyIndent="576"/>
      <w:lvlJc w:val="left"/>
      <w:rPr>
        <w:rFonts w:ascii="Times New Roman" w:hAnsi="Times New Roman" w:cs="Times New Roman" w:hint="default"/>
      </w:rPr>
    </w:lvl>
  </w:abstractNum>
  <w:abstractNum w:abstractNumId="15">
    <w:nsid w:val="1D156528"/>
    <w:multiLevelType w:val="hybridMultilevel"/>
    <w:tmpl w:val="0406D0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D852C00"/>
    <w:multiLevelType w:val="multilevel"/>
    <w:tmpl w:val="7578E4A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1DAE47C4"/>
    <w:multiLevelType w:val="hybridMultilevel"/>
    <w:tmpl w:val="3F9A6A34"/>
    <w:lvl w:ilvl="0" w:tplc="FF82DC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1FC32606"/>
    <w:multiLevelType w:val="multilevel"/>
    <w:tmpl w:val="DAD0FD16"/>
    <w:lvl w:ilvl="0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2A541740"/>
    <w:multiLevelType w:val="multilevel"/>
    <w:tmpl w:val="3CFE255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cs="Times New Roman"/>
      </w:rPr>
    </w:lvl>
  </w:abstractNum>
  <w:abstractNum w:abstractNumId="20">
    <w:nsid w:val="31F94F5E"/>
    <w:multiLevelType w:val="multilevel"/>
    <w:tmpl w:val="40B4B32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32E36484"/>
    <w:multiLevelType w:val="multilevel"/>
    <w:tmpl w:val="D1D2FE2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36982697"/>
    <w:multiLevelType w:val="singleLevel"/>
    <w:tmpl w:val="2B269FBE"/>
    <w:lvl w:ilvl="0">
      <w:start w:val="2"/>
      <w:numFmt w:val="decimal"/>
      <w:lvlText w:val="%1)"/>
      <w:legacy w:legacy="1" w:legacySpace="0" w:legacyIndent="340"/>
      <w:lvlJc w:val="left"/>
      <w:rPr>
        <w:rFonts w:ascii="Times New Roman" w:hAnsi="Times New Roman" w:cs="Times New Roman" w:hint="default"/>
      </w:rPr>
    </w:lvl>
  </w:abstractNum>
  <w:abstractNum w:abstractNumId="23">
    <w:nsid w:val="3B1F63EA"/>
    <w:multiLevelType w:val="multilevel"/>
    <w:tmpl w:val="85B84E0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24">
    <w:nsid w:val="3DF36420"/>
    <w:multiLevelType w:val="hybridMultilevel"/>
    <w:tmpl w:val="115AF27C"/>
    <w:lvl w:ilvl="0" w:tplc="67A0D2D0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FD63773"/>
    <w:multiLevelType w:val="multilevel"/>
    <w:tmpl w:val="FA7C0EB2"/>
    <w:lvl w:ilvl="0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9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49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149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509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869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86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229" w:hanging="2160"/>
      </w:pPr>
      <w:rPr>
        <w:rFonts w:cs="Times New Roman"/>
      </w:rPr>
    </w:lvl>
  </w:abstractNum>
  <w:abstractNum w:abstractNumId="26">
    <w:nsid w:val="489F4ACF"/>
    <w:multiLevelType w:val="singleLevel"/>
    <w:tmpl w:val="3D58BDE6"/>
    <w:lvl w:ilvl="0">
      <w:start w:val="1"/>
      <w:numFmt w:val="decimal"/>
      <w:lvlText w:val="2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27">
    <w:nsid w:val="497D0241"/>
    <w:multiLevelType w:val="hybridMultilevel"/>
    <w:tmpl w:val="353CB998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8">
    <w:nsid w:val="49BE4616"/>
    <w:multiLevelType w:val="multilevel"/>
    <w:tmpl w:val="DAE2B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BA41F3B"/>
    <w:multiLevelType w:val="singleLevel"/>
    <w:tmpl w:val="83BE88A2"/>
    <w:lvl w:ilvl="0">
      <w:start w:val="1"/>
      <w:numFmt w:val="decimal"/>
      <w:lvlText w:val="3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abstractNum w:abstractNumId="30">
    <w:nsid w:val="4C31492A"/>
    <w:multiLevelType w:val="multilevel"/>
    <w:tmpl w:val="1D7A530A"/>
    <w:lvl w:ilvl="0">
      <w:start w:val="6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1">
    <w:nsid w:val="4D296159"/>
    <w:multiLevelType w:val="multilevel"/>
    <w:tmpl w:val="E38060E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rFonts w:cs="Times New Roman"/>
      </w:rPr>
    </w:lvl>
  </w:abstractNum>
  <w:abstractNum w:abstractNumId="32">
    <w:nsid w:val="58870D5F"/>
    <w:multiLevelType w:val="hybridMultilevel"/>
    <w:tmpl w:val="438A66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5C381311"/>
    <w:multiLevelType w:val="singleLevel"/>
    <w:tmpl w:val="4EA0DE80"/>
    <w:lvl w:ilvl="0">
      <w:start w:val="1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34">
    <w:nsid w:val="67D76916"/>
    <w:multiLevelType w:val="multilevel"/>
    <w:tmpl w:val="7EB44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82F22E7"/>
    <w:multiLevelType w:val="multilevel"/>
    <w:tmpl w:val="6D3E469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6A3C4A6C"/>
    <w:multiLevelType w:val="multilevel"/>
    <w:tmpl w:val="8ABCBB0C"/>
    <w:lvl w:ilvl="0">
      <w:start w:val="6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7">
    <w:nsid w:val="6AD41D97"/>
    <w:multiLevelType w:val="hybridMultilevel"/>
    <w:tmpl w:val="8DBA813C"/>
    <w:lvl w:ilvl="0" w:tplc="6804F736">
      <w:start w:val="2"/>
      <w:numFmt w:val="bullet"/>
      <w:lvlText w:val=""/>
      <w:lvlJc w:val="left"/>
      <w:pPr>
        <w:ind w:left="705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38">
    <w:nsid w:val="6B8178A8"/>
    <w:multiLevelType w:val="multilevel"/>
    <w:tmpl w:val="1CB008A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71965152"/>
    <w:multiLevelType w:val="multilevel"/>
    <w:tmpl w:val="EAAA35F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cs="Times New Roman"/>
      </w:rPr>
    </w:lvl>
  </w:abstractNum>
  <w:abstractNum w:abstractNumId="40">
    <w:nsid w:val="75E35A85"/>
    <w:multiLevelType w:val="multilevel"/>
    <w:tmpl w:val="F42017E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EB9513B"/>
    <w:multiLevelType w:val="multilevel"/>
    <w:tmpl w:val="25745F96"/>
    <w:lvl w:ilvl="0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9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49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149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509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869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86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229" w:hanging="2160"/>
      </w:pPr>
      <w:rPr>
        <w:rFonts w:cs="Times New Roman"/>
      </w:rPr>
    </w:lvl>
  </w:abstractNum>
  <w:abstractNum w:abstractNumId="42">
    <w:nsid w:val="7FA11841"/>
    <w:multiLevelType w:val="multilevel"/>
    <w:tmpl w:val="6162501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56"/>
        <w:lvlJc w:val="left"/>
        <w:rPr>
          <w:rFonts w:ascii="Times New Roman" w:hAnsi="Times New Roman" w:hint="default"/>
        </w:rPr>
      </w:lvl>
    </w:lvlOverride>
  </w:num>
  <w:num w:numId="2">
    <w:abstractNumId w:val="26"/>
  </w:num>
  <w:num w:numId="3">
    <w:abstractNumId w:val="29"/>
  </w:num>
  <w:num w:numId="4">
    <w:abstractNumId w:val="14"/>
  </w:num>
  <w:num w:numId="5">
    <w:abstractNumId w:val="33"/>
  </w:num>
  <w:num w:numId="6">
    <w:abstractNumId w:val="22"/>
  </w:num>
  <w:num w:numId="7">
    <w:abstractNumId w:val="1"/>
  </w:num>
  <w:num w:numId="8">
    <w:abstractNumId w:val="2"/>
  </w:num>
  <w:num w:numId="9">
    <w:abstractNumId w:val="12"/>
  </w:num>
  <w:num w:numId="10">
    <w:abstractNumId w:val="28"/>
  </w:num>
  <w:num w:numId="11">
    <w:abstractNumId w:val="34"/>
  </w:num>
  <w:num w:numId="12">
    <w:abstractNumId w:val="17"/>
  </w:num>
  <w:num w:numId="13">
    <w:abstractNumId w:val="27"/>
  </w:num>
  <w:num w:numId="14">
    <w:abstractNumId w:val="10"/>
  </w:num>
  <w:num w:numId="15">
    <w:abstractNumId w:val="32"/>
  </w:num>
  <w:num w:numId="16">
    <w:abstractNumId w:val="15"/>
  </w:num>
  <w:num w:numId="17">
    <w:abstractNumId w:val="3"/>
  </w:num>
  <w:num w:numId="18">
    <w:abstractNumId w:val="24"/>
  </w:num>
  <w:num w:numId="19">
    <w:abstractNumId w:val="37"/>
  </w:num>
  <w:num w:numId="20">
    <w:abstractNumId w:val="25"/>
  </w:num>
  <w:num w:numId="21">
    <w:abstractNumId w:val="9"/>
  </w:num>
  <w:num w:numId="22">
    <w:abstractNumId w:val="36"/>
  </w:num>
  <w:num w:numId="23">
    <w:abstractNumId w:val="18"/>
  </w:num>
  <w:num w:numId="24">
    <w:abstractNumId w:val="40"/>
  </w:num>
  <w:num w:numId="25">
    <w:abstractNumId w:val="16"/>
  </w:num>
  <w:num w:numId="26">
    <w:abstractNumId w:val="42"/>
  </w:num>
  <w:num w:numId="27">
    <w:abstractNumId w:val="11"/>
  </w:num>
  <w:num w:numId="28">
    <w:abstractNumId w:val="19"/>
  </w:num>
  <w:num w:numId="29">
    <w:abstractNumId w:val="13"/>
  </w:num>
  <w:num w:numId="30">
    <w:abstractNumId w:val="38"/>
  </w:num>
  <w:num w:numId="31">
    <w:abstractNumId w:val="23"/>
  </w:num>
  <w:num w:numId="32">
    <w:abstractNumId w:val="35"/>
  </w:num>
  <w:num w:numId="33">
    <w:abstractNumId w:val="41"/>
  </w:num>
  <w:num w:numId="34">
    <w:abstractNumId w:val="30"/>
  </w:num>
  <w:num w:numId="35">
    <w:abstractNumId w:val="7"/>
  </w:num>
  <w:num w:numId="36">
    <w:abstractNumId w:val="20"/>
  </w:num>
  <w:num w:numId="37">
    <w:abstractNumId w:val="6"/>
  </w:num>
  <w:num w:numId="38">
    <w:abstractNumId w:val="8"/>
  </w:num>
  <w:num w:numId="39">
    <w:abstractNumId w:val="21"/>
  </w:num>
  <w:num w:numId="40">
    <w:abstractNumId w:val="39"/>
  </w:num>
  <w:num w:numId="41">
    <w:abstractNumId w:val="31"/>
  </w:num>
  <w:num w:numId="42">
    <w:abstractNumId w:val="5"/>
  </w:num>
  <w:num w:numId="4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15A7E"/>
    <w:rsid w:val="00001438"/>
    <w:rsid w:val="000015B1"/>
    <w:rsid w:val="000058D4"/>
    <w:rsid w:val="00005A1E"/>
    <w:rsid w:val="00006D09"/>
    <w:rsid w:val="00010F8A"/>
    <w:rsid w:val="00011EC2"/>
    <w:rsid w:val="000129CF"/>
    <w:rsid w:val="00012FDE"/>
    <w:rsid w:val="000142A7"/>
    <w:rsid w:val="000240D5"/>
    <w:rsid w:val="000241B4"/>
    <w:rsid w:val="00024C9F"/>
    <w:rsid w:val="00024FDA"/>
    <w:rsid w:val="000329A4"/>
    <w:rsid w:val="0003412D"/>
    <w:rsid w:val="00035D45"/>
    <w:rsid w:val="00036F0E"/>
    <w:rsid w:val="0003785F"/>
    <w:rsid w:val="000413E9"/>
    <w:rsid w:val="0004480C"/>
    <w:rsid w:val="000450A4"/>
    <w:rsid w:val="00052E40"/>
    <w:rsid w:val="00053E4D"/>
    <w:rsid w:val="0005593F"/>
    <w:rsid w:val="000725D5"/>
    <w:rsid w:val="00077A3D"/>
    <w:rsid w:val="00081F3E"/>
    <w:rsid w:val="000830FC"/>
    <w:rsid w:val="00084E65"/>
    <w:rsid w:val="0008555A"/>
    <w:rsid w:val="00093D71"/>
    <w:rsid w:val="00095887"/>
    <w:rsid w:val="000A0CFA"/>
    <w:rsid w:val="000A1960"/>
    <w:rsid w:val="000A1C3B"/>
    <w:rsid w:val="000B0303"/>
    <w:rsid w:val="000B42F3"/>
    <w:rsid w:val="000B4E1E"/>
    <w:rsid w:val="000C1A56"/>
    <w:rsid w:val="000C20C5"/>
    <w:rsid w:val="000C6192"/>
    <w:rsid w:val="000C697B"/>
    <w:rsid w:val="000D20FB"/>
    <w:rsid w:val="000D2659"/>
    <w:rsid w:val="000D56D5"/>
    <w:rsid w:val="000E5537"/>
    <w:rsid w:val="000E6158"/>
    <w:rsid w:val="000E75AB"/>
    <w:rsid w:val="000F0BB9"/>
    <w:rsid w:val="000F0F04"/>
    <w:rsid w:val="000F5A67"/>
    <w:rsid w:val="000F6BEC"/>
    <w:rsid w:val="001009C1"/>
    <w:rsid w:val="00100D29"/>
    <w:rsid w:val="00101C66"/>
    <w:rsid w:val="00102035"/>
    <w:rsid w:val="00104651"/>
    <w:rsid w:val="00110E5A"/>
    <w:rsid w:val="0011139A"/>
    <w:rsid w:val="00114F67"/>
    <w:rsid w:val="00115773"/>
    <w:rsid w:val="00117BA0"/>
    <w:rsid w:val="00134633"/>
    <w:rsid w:val="00136B5D"/>
    <w:rsid w:val="00137067"/>
    <w:rsid w:val="00137354"/>
    <w:rsid w:val="00137A64"/>
    <w:rsid w:val="001417BE"/>
    <w:rsid w:val="001517E9"/>
    <w:rsid w:val="00161560"/>
    <w:rsid w:val="00162ADF"/>
    <w:rsid w:val="0016434C"/>
    <w:rsid w:val="00171642"/>
    <w:rsid w:val="00173736"/>
    <w:rsid w:val="00173FD6"/>
    <w:rsid w:val="00174C93"/>
    <w:rsid w:val="001750BA"/>
    <w:rsid w:val="001805A1"/>
    <w:rsid w:val="001807BD"/>
    <w:rsid w:val="00181378"/>
    <w:rsid w:val="00191A27"/>
    <w:rsid w:val="00195190"/>
    <w:rsid w:val="00197A25"/>
    <w:rsid w:val="001A2BCF"/>
    <w:rsid w:val="001A6C8C"/>
    <w:rsid w:val="001B4494"/>
    <w:rsid w:val="001B60F7"/>
    <w:rsid w:val="001D1338"/>
    <w:rsid w:val="001D31FA"/>
    <w:rsid w:val="001E05A8"/>
    <w:rsid w:val="001E51B7"/>
    <w:rsid w:val="001E559F"/>
    <w:rsid w:val="001E6E6F"/>
    <w:rsid w:val="001F1DA7"/>
    <w:rsid w:val="001F354C"/>
    <w:rsid w:val="001F4FE5"/>
    <w:rsid w:val="001F5107"/>
    <w:rsid w:val="002037A9"/>
    <w:rsid w:val="00204FD7"/>
    <w:rsid w:val="00205C44"/>
    <w:rsid w:val="00211C3B"/>
    <w:rsid w:val="0021260D"/>
    <w:rsid w:val="002177A0"/>
    <w:rsid w:val="0022176E"/>
    <w:rsid w:val="00221C28"/>
    <w:rsid w:val="00223857"/>
    <w:rsid w:val="00231967"/>
    <w:rsid w:val="00236086"/>
    <w:rsid w:val="0023666C"/>
    <w:rsid w:val="002406FB"/>
    <w:rsid w:val="0024234E"/>
    <w:rsid w:val="00243167"/>
    <w:rsid w:val="00245EAF"/>
    <w:rsid w:val="00246DC7"/>
    <w:rsid w:val="0025739E"/>
    <w:rsid w:val="00262665"/>
    <w:rsid w:val="00263AD3"/>
    <w:rsid w:val="002672DE"/>
    <w:rsid w:val="00271405"/>
    <w:rsid w:val="00271A0C"/>
    <w:rsid w:val="00272755"/>
    <w:rsid w:val="00274C19"/>
    <w:rsid w:val="002758E8"/>
    <w:rsid w:val="0027779B"/>
    <w:rsid w:val="00277EBA"/>
    <w:rsid w:val="002804D6"/>
    <w:rsid w:val="002810A5"/>
    <w:rsid w:val="002822B1"/>
    <w:rsid w:val="00283CC1"/>
    <w:rsid w:val="0028467E"/>
    <w:rsid w:val="002868AF"/>
    <w:rsid w:val="00290B2B"/>
    <w:rsid w:val="00293717"/>
    <w:rsid w:val="002A3147"/>
    <w:rsid w:val="002B0839"/>
    <w:rsid w:val="002B1C0E"/>
    <w:rsid w:val="002B3408"/>
    <w:rsid w:val="002C2C15"/>
    <w:rsid w:val="002C2D46"/>
    <w:rsid w:val="002C34D5"/>
    <w:rsid w:val="002C4ACB"/>
    <w:rsid w:val="002C67BB"/>
    <w:rsid w:val="002C7C04"/>
    <w:rsid w:val="002D7D83"/>
    <w:rsid w:val="002E3E60"/>
    <w:rsid w:val="002E4351"/>
    <w:rsid w:val="002E777D"/>
    <w:rsid w:val="002F134F"/>
    <w:rsid w:val="002F54F6"/>
    <w:rsid w:val="002F55BF"/>
    <w:rsid w:val="002F6DEB"/>
    <w:rsid w:val="00300CD2"/>
    <w:rsid w:val="003105F8"/>
    <w:rsid w:val="0031200F"/>
    <w:rsid w:val="00320D9B"/>
    <w:rsid w:val="003246C4"/>
    <w:rsid w:val="00331D70"/>
    <w:rsid w:val="00341F35"/>
    <w:rsid w:val="00343093"/>
    <w:rsid w:val="00346B8D"/>
    <w:rsid w:val="0035513B"/>
    <w:rsid w:val="00361F58"/>
    <w:rsid w:val="00362581"/>
    <w:rsid w:val="0036365E"/>
    <w:rsid w:val="003647FD"/>
    <w:rsid w:val="00372CF2"/>
    <w:rsid w:val="0037622E"/>
    <w:rsid w:val="00376823"/>
    <w:rsid w:val="00376E34"/>
    <w:rsid w:val="00383162"/>
    <w:rsid w:val="003875D8"/>
    <w:rsid w:val="00390ACA"/>
    <w:rsid w:val="00390D14"/>
    <w:rsid w:val="003936DF"/>
    <w:rsid w:val="003A29C6"/>
    <w:rsid w:val="003B104C"/>
    <w:rsid w:val="003B3E00"/>
    <w:rsid w:val="003C657D"/>
    <w:rsid w:val="003C6E66"/>
    <w:rsid w:val="003D11B8"/>
    <w:rsid w:val="003D4CB3"/>
    <w:rsid w:val="003D73AE"/>
    <w:rsid w:val="003E030D"/>
    <w:rsid w:val="003E6169"/>
    <w:rsid w:val="003F13F8"/>
    <w:rsid w:val="003F34C0"/>
    <w:rsid w:val="003F6DD5"/>
    <w:rsid w:val="003F6EEC"/>
    <w:rsid w:val="004022ED"/>
    <w:rsid w:val="0040237C"/>
    <w:rsid w:val="004042A0"/>
    <w:rsid w:val="00406818"/>
    <w:rsid w:val="00410035"/>
    <w:rsid w:val="004130F1"/>
    <w:rsid w:val="00422970"/>
    <w:rsid w:val="00427413"/>
    <w:rsid w:val="004306EF"/>
    <w:rsid w:val="00430761"/>
    <w:rsid w:val="004360BD"/>
    <w:rsid w:val="00445FE4"/>
    <w:rsid w:val="00446B53"/>
    <w:rsid w:val="00453098"/>
    <w:rsid w:val="004575D9"/>
    <w:rsid w:val="0046739D"/>
    <w:rsid w:val="004719B4"/>
    <w:rsid w:val="0047353A"/>
    <w:rsid w:val="0048093A"/>
    <w:rsid w:val="00482FF0"/>
    <w:rsid w:val="00483CE2"/>
    <w:rsid w:val="00483D3F"/>
    <w:rsid w:val="00487B48"/>
    <w:rsid w:val="00491587"/>
    <w:rsid w:val="00495F79"/>
    <w:rsid w:val="0049702D"/>
    <w:rsid w:val="00497D26"/>
    <w:rsid w:val="004A1DFF"/>
    <w:rsid w:val="004A3FD1"/>
    <w:rsid w:val="004A5B02"/>
    <w:rsid w:val="004B3520"/>
    <w:rsid w:val="004B78A0"/>
    <w:rsid w:val="004B7EA8"/>
    <w:rsid w:val="004C432F"/>
    <w:rsid w:val="004D0B28"/>
    <w:rsid w:val="004D21F7"/>
    <w:rsid w:val="004D63AF"/>
    <w:rsid w:val="004E0FFE"/>
    <w:rsid w:val="004E11D3"/>
    <w:rsid w:val="004E25EB"/>
    <w:rsid w:val="004E2D83"/>
    <w:rsid w:val="004E71E5"/>
    <w:rsid w:val="00501482"/>
    <w:rsid w:val="005031E9"/>
    <w:rsid w:val="005107E0"/>
    <w:rsid w:val="00511A48"/>
    <w:rsid w:val="005148DC"/>
    <w:rsid w:val="00514BDB"/>
    <w:rsid w:val="00517696"/>
    <w:rsid w:val="00520B22"/>
    <w:rsid w:val="00525933"/>
    <w:rsid w:val="00525B64"/>
    <w:rsid w:val="00525D7C"/>
    <w:rsid w:val="00531D79"/>
    <w:rsid w:val="0053340A"/>
    <w:rsid w:val="00536938"/>
    <w:rsid w:val="0053769C"/>
    <w:rsid w:val="00544A03"/>
    <w:rsid w:val="0054606D"/>
    <w:rsid w:val="005471A6"/>
    <w:rsid w:val="00547A65"/>
    <w:rsid w:val="005511DE"/>
    <w:rsid w:val="0055303C"/>
    <w:rsid w:val="005544AD"/>
    <w:rsid w:val="00562412"/>
    <w:rsid w:val="005641D0"/>
    <w:rsid w:val="0056451B"/>
    <w:rsid w:val="00571F42"/>
    <w:rsid w:val="0057605F"/>
    <w:rsid w:val="0058110D"/>
    <w:rsid w:val="00585749"/>
    <w:rsid w:val="0059092A"/>
    <w:rsid w:val="00591165"/>
    <w:rsid w:val="0059596E"/>
    <w:rsid w:val="00595F22"/>
    <w:rsid w:val="005968A7"/>
    <w:rsid w:val="005A2AD0"/>
    <w:rsid w:val="005B141F"/>
    <w:rsid w:val="005B2753"/>
    <w:rsid w:val="005B5FA2"/>
    <w:rsid w:val="005B64E6"/>
    <w:rsid w:val="005B660B"/>
    <w:rsid w:val="005C573A"/>
    <w:rsid w:val="005C7710"/>
    <w:rsid w:val="005C7C5B"/>
    <w:rsid w:val="005D0947"/>
    <w:rsid w:val="005D103A"/>
    <w:rsid w:val="005D1E19"/>
    <w:rsid w:val="005D257D"/>
    <w:rsid w:val="005D500C"/>
    <w:rsid w:val="005D7419"/>
    <w:rsid w:val="005E08FA"/>
    <w:rsid w:val="005E3EA8"/>
    <w:rsid w:val="005E6EA5"/>
    <w:rsid w:val="005F2B91"/>
    <w:rsid w:val="005F6D74"/>
    <w:rsid w:val="005F6F8C"/>
    <w:rsid w:val="00604817"/>
    <w:rsid w:val="0060536F"/>
    <w:rsid w:val="006068C9"/>
    <w:rsid w:val="00611004"/>
    <w:rsid w:val="00611A4E"/>
    <w:rsid w:val="00612207"/>
    <w:rsid w:val="006219A0"/>
    <w:rsid w:val="00624348"/>
    <w:rsid w:val="006254D5"/>
    <w:rsid w:val="00631291"/>
    <w:rsid w:val="00632875"/>
    <w:rsid w:val="006337AC"/>
    <w:rsid w:val="00633D5E"/>
    <w:rsid w:val="00643FFE"/>
    <w:rsid w:val="00646EEE"/>
    <w:rsid w:val="00646F18"/>
    <w:rsid w:val="00652224"/>
    <w:rsid w:val="006547A1"/>
    <w:rsid w:val="00666F55"/>
    <w:rsid w:val="00680D97"/>
    <w:rsid w:val="006811ED"/>
    <w:rsid w:val="006852DB"/>
    <w:rsid w:val="00690361"/>
    <w:rsid w:val="00692DB7"/>
    <w:rsid w:val="006A3F40"/>
    <w:rsid w:val="006A618C"/>
    <w:rsid w:val="006A6A01"/>
    <w:rsid w:val="006A7B7D"/>
    <w:rsid w:val="006B00CC"/>
    <w:rsid w:val="006B0641"/>
    <w:rsid w:val="006B0FB9"/>
    <w:rsid w:val="006B3374"/>
    <w:rsid w:val="006B40C9"/>
    <w:rsid w:val="006B500A"/>
    <w:rsid w:val="006B7717"/>
    <w:rsid w:val="006C3364"/>
    <w:rsid w:val="006C4EE3"/>
    <w:rsid w:val="006D0E47"/>
    <w:rsid w:val="006D505B"/>
    <w:rsid w:val="006D536E"/>
    <w:rsid w:val="006E055E"/>
    <w:rsid w:val="006E0F1F"/>
    <w:rsid w:val="006E3403"/>
    <w:rsid w:val="006F022B"/>
    <w:rsid w:val="006F02F0"/>
    <w:rsid w:val="006F0C39"/>
    <w:rsid w:val="006F191C"/>
    <w:rsid w:val="006F28AF"/>
    <w:rsid w:val="006F3621"/>
    <w:rsid w:val="006F3670"/>
    <w:rsid w:val="006F412D"/>
    <w:rsid w:val="006F67A1"/>
    <w:rsid w:val="00702426"/>
    <w:rsid w:val="007031CD"/>
    <w:rsid w:val="00705669"/>
    <w:rsid w:val="00712270"/>
    <w:rsid w:val="00714B2B"/>
    <w:rsid w:val="00715FB9"/>
    <w:rsid w:val="00720084"/>
    <w:rsid w:val="0072777E"/>
    <w:rsid w:val="00730AD8"/>
    <w:rsid w:val="00732E2C"/>
    <w:rsid w:val="00735CF9"/>
    <w:rsid w:val="0074709A"/>
    <w:rsid w:val="0075409D"/>
    <w:rsid w:val="00757470"/>
    <w:rsid w:val="007633E0"/>
    <w:rsid w:val="007636CC"/>
    <w:rsid w:val="00765CAD"/>
    <w:rsid w:val="00765EB3"/>
    <w:rsid w:val="00770387"/>
    <w:rsid w:val="00772E3A"/>
    <w:rsid w:val="00775167"/>
    <w:rsid w:val="007751BE"/>
    <w:rsid w:val="007770E1"/>
    <w:rsid w:val="007906DC"/>
    <w:rsid w:val="00793BDD"/>
    <w:rsid w:val="00797025"/>
    <w:rsid w:val="007A3046"/>
    <w:rsid w:val="007A3437"/>
    <w:rsid w:val="007B0B46"/>
    <w:rsid w:val="007B2B3B"/>
    <w:rsid w:val="007C0344"/>
    <w:rsid w:val="007C2A44"/>
    <w:rsid w:val="007E175A"/>
    <w:rsid w:val="007E5FC7"/>
    <w:rsid w:val="007E6175"/>
    <w:rsid w:val="007F09BF"/>
    <w:rsid w:val="007F0B04"/>
    <w:rsid w:val="007F109F"/>
    <w:rsid w:val="007F2E2D"/>
    <w:rsid w:val="00800903"/>
    <w:rsid w:val="0080241A"/>
    <w:rsid w:val="00803838"/>
    <w:rsid w:val="0080523F"/>
    <w:rsid w:val="00806F85"/>
    <w:rsid w:val="008120A5"/>
    <w:rsid w:val="00813F2D"/>
    <w:rsid w:val="00814540"/>
    <w:rsid w:val="00815A7E"/>
    <w:rsid w:val="00825442"/>
    <w:rsid w:val="0083021A"/>
    <w:rsid w:val="008379E4"/>
    <w:rsid w:val="00845E4C"/>
    <w:rsid w:val="008467CF"/>
    <w:rsid w:val="008503E7"/>
    <w:rsid w:val="0085067F"/>
    <w:rsid w:val="0085152D"/>
    <w:rsid w:val="00853C41"/>
    <w:rsid w:val="00855CF7"/>
    <w:rsid w:val="00857F87"/>
    <w:rsid w:val="00865445"/>
    <w:rsid w:val="00871E35"/>
    <w:rsid w:val="00872EF3"/>
    <w:rsid w:val="00874697"/>
    <w:rsid w:val="0087650D"/>
    <w:rsid w:val="00876E5A"/>
    <w:rsid w:val="0088104B"/>
    <w:rsid w:val="008825CB"/>
    <w:rsid w:val="00887A6E"/>
    <w:rsid w:val="008905C5"/>
    <w:rsid w:val="00894253"/>
    <w:rsid w:val="00896117"/>
    <w:rsid w:val="0089788F"/>
    <w:rsid w:val="008A1F78"/>
    <w:rsid w:val="008A214A"/>
    <w:rsid w:val="008A4B4F"/>
    <w:rsid w:val="008A7655"/>
    <w:rsid w:val="008B1F7C"/>
    <w:rsid w:val="008B2187"/>
    <w:rsid w:val="008C0B52"/>
    <w:rsid w:val="008C2E69"/>
    <w:rsid w:val="008C33EE"/>
    <w:rsid w:val="008C3EEA"/>
    <w:rsid w:val="008D01CB"/>
    <w:rsid w:val="008D3D95"/>
    <w:rsid w:val="008D5386"/>
    <w:rsid w:val="008D66A1"/>
    <w:rsid w:val="008D7CA0"/>
    <w:rsid w:val="008E0FCA"/>
    <w:rsid w:val="008E5774"/>
    <w:rsid w:val="008E6A3D"/>
    <w:rsid w:val="008F01D9"/>
    <w:rsid w:val="008F2A23"/>
    <w:rsid w:val="008F3CCB"/>
    <w:rsid w:val="008F4C76"/>
    <w:rsid w:val="008F6506"/>
    <w:rsid w:val="00901184"/>
    <w:rsid w:val="009018C5"/>
    <w:rsid w:val="00904F3E"/>
    <w:rsid w:val="009055E4"/>
    <w:rsid w:val="009105C1"/>
    <w:rsid w:val="00910DC9"/>
    <w:rsid w:val="00911517"/>
    <w:rsid w:val="009121D2"/>
    <w:rsid w:val="00916967"/>
    <w:rsid w:val="00916EBD"/>
    <w:rsid w:val="00931439"/>
    <w:rsid w:val="0093377D"/>
    <w:rsid w:val="00937BF4"/>
    <w:rsid w:val="00945496"/>
    <w:rsid w:val="009523FC"/>
    <w:rsid w:val="0095311E"/>
    <w:rsid w:val="00961CAC"/>
    <w:rsid w:val="009623DA"/>
    <w:rsid w:val="00962E4B"/>
    <w:rsid w:val="00963FCB"/>
    <w:rsid w:val="009658D5"/>
    <w:rsid w:val="009764DB"/>
    <w:rsid w:val="009806A4"/>
    <w:rsid w:val="009862D8"/>
    <w:rsid w:val="00992E1B"/>
    <w:rsid w:val="0099351F"/>
    <w:rsid w:val="009954F9"/>
    <w:rsid w:val="009969BC"/>
    <w:rsid w:val="009971E1"/>
    <w:rsid w:val="009A2577"/>
    <w:rsid w:val="009A3791"/>
    <w:rsid w:val="009A5166"/>
    <w:rsid w:val="009A5B6D"/>
    <w:rsid w:val="009B1492"/>
    <w:rsid w:val="009B4068"/>
    <w:rsid w:val="009B5737"/>
    <w:rsid w:val="009B6165"/>
    <w:rsid w:val="009C1E89"/>
    <w:rsid w:val="009C678A"/>
    <w:rsid w:val="009C73AA"/>
    <w:rsid w:val="009C78DF"/>
    <w:rsid w:val="009D0104"/>
    <w:rsid w:val="009D4209"/>
    <w:rsid w:val="009D4247"/>
    <w:rsid w:val="009D54FA"/>
    <w:rsid w:val="009D7639"/>
    <w:rsid w:val="009E018E"/>
    <w:rsid w:val="009E423E"/>
    <w:rsid w:val="009F1F48"/>
    <w:rsid w:val="009F62D4"/>
    <w:rsid w:val="009F750F"/>
    <w:rsid w:val="00A00E5D"/>
    <w:rsid w:val="00A05C3B"/>
    <w:rsid w:val="00A072F7"/>
    <w:rsid w:val="00A10EEB"/>
    <w:rsid w:val="00A132AF"/>
    <w:rsid w:val="00A14523"/>
    <w:rsid w:val="00A1644F"/>
    <w:rsid w:val="00A178D7"/>
    <w:rsid w:val="00A17B23"/>
    <w:rsid w:val="00A20161"/>
    <w:rsid w:val="00A26157"/>
    <w:rsid w:val="00A27801"/>
    <w:rsid w:val="00A3122D"/>
    <w:rsid w:val="00A32171"/>
    <w:rsid w:val="00A32A4E"/>
    <w:rsid w:val="00A35FDA"/>
    <w:rsid w:val="00A41A90"/>
    <w:rsid w:val="00A42736"/>
    <w:rsid w:val="00A44DBE"/>
    <w:rsid w:val="00A45CD5"/>
    <w:rsid w:val="00A51EA6"/>
    <w:rsid w:val="00A5660A"/>
    <w:rsid w:val="00A56F99"/>
    <w:rsid w:val="00A63C7B"/>
    <w:rsid w:val="00A669FB"/>
    <w:rsid w:val="00A67933"/>
    <w:rsid w:val="00A704A4"/>
    <w:rsid w:val="00A70A5C"/>
    <w:rsid w:val="00A73FC6"/>
    <w:rsid w:val="00A858C3"/>
    <w:rsid w:val="00A96BC0"/>
    <w:rsid w:val="00AA075B"/>
    <w:rsid w:val="00AA282C"/>
    <w:rsid w:val="00AA42F0"/>
    <w:rsid w:val="00AA4A21"/>
    <w:rsid w:val="00AB1A30"/>
    <w:rsid w:val="00AC1542"/>
    <w:rsid w:val="00AC31AB"/>
    <w:rsid w:val="00AC3328"/>
    <w:rsid w:val="00AC5375"/>
    <w:rsid w:val="00AC6D6A"/>
    <w:rsid w:val="00AD0719"/>
    <w:rsid w:val="00AD0C1C"/>
    <w:rsid w:val="00AD198E"/>
    <w:rsid w:val="00AD2BD8"/>
    <w:rsid w:val="00AD3F9B"/>
    <w:rsid w:val="00AD5A35"/>
    <w:rsid w:val="00AE1807"/>
    <w:rsid w:val="00AE5F9E"/>
    <w:rsid w:val="00AE6937"/>
    <w:rsid w:val="00AF40A9"/>
    <w:rsid w:val="00B015AD"/>
    <w:rsid w:val="00B02E8B"/>
    <w:rsid w:val="00B04126"/>
    <w:rsid w:val="00B0453C"/>
    <w:rsid w:val="00B0634E"/>
    <w:rsid w:val="00B06E2A"/>
    <w:rsid w:val="00B10400"/>
    <w:rsid w:val="00B10AF3"/>
    <w:rsid w:val="00B14CCF"/>
    <w:rsid w:val="00B23EC0"/>
    <w:rsid w:val="00B25ED8"/>
    <w:rsid w:val="00B3102C"/>
    <w:rsid w:val="00B45A82"/>
    <w:rsid w:val="00B52CAC"/>
    <w:rsid w:val="00B57CD4"/>
    <w:rsid w:val="00B620EE"/>
    <w:rsid w:val="00B62794"/>
    <w:rsid w:val="00B6526E"/>
    <w:rsid w:val="00B66A1D"/>
    <w:rsid w:val="00B70B7C"/>
    <w:rsid w:val="00B72401"/>
    <w:rsid w:val="00B73100"/>
    <w:rsid w:val="00B831B7"/>
    <w:rsid w:val="00B910F7"/>
    <w:rsid w:val="00B9146F"/>
    <w:rsid w:val="00B942E3"/>
    <w:rsid w:val="00B973B7"/>
    <w:rsid w:val="00BB1CC3"/>
    <w:rsid w:val="00BB224B"/>
    <w:rsid w:val="00BB50E0"/>
    <w:rsid w:val="00BB5A4F"/>
    <w:rsid w:val="00BB6BD0"/>
    <w:rsid w:val="00BB78F2"/>
    <w:rsid w:val="00BC36D3"/>
    <w:rsid w:val="00BD0004"/>
    <w:rsid w:val="00BD4BE6"/>
    <w:rsid w:val="00BD7D11"/>
    <w:rsid w:val="00BE5FB3"/>
    <w:rsid w:val="00BE6AC6"/>
    <w:rsid w:val="00BF0E9E"/>
    <w:rsid w:val="00BF435B"/>
    <w:rsid w:val="00BF7013"/>
    <w:rsid w:val="00C004EB"/>
    <w:rsid w:val="00C10211"/>
    <w:rsid w:val="00C132DB"/>
    <w:rsid w:val="00C15B91"/>
    <w:rsid w:val="00C23159"/>
    <w:rsid w:val="00C259F0"/>
    <w:rsid w:val="00C26D7F"/>
    <w:rsid w:val="00C35507"/>
    <w:rsid w:val="00C422C4"/>
    <w:rsid w:val="00C43ECF"/>
    <w:rsid w:val="00C44BC0"/>
    <w:rsid w:val="00C614C4"/>
    <w:rsid w:val="00C636C3"/>
    <w:rsid w:val="00C64482"/>
    <w:rsid w:val="00C722B7"/>
    <w:rsid w:val="00C739F4"/>
    <w:rsid w:val="00C7561A"/>
    <w:rsid w:val="00C76F92"/>
    <w:rsid w:val="00C82158"/>
    <w:rsid w:val="00C84193"/>
    <w:rsid w:val="00C84C3E"/>
    <w:rsid w:val="00C858FA"/>
    <w:rsid w:val="00C87EBD"/>
    <w:rsid w:val="00C94036"/>
    <w:rsid w:val="00C94AB9"/>
    <w:rsid w:val="00CA0DFB"/>
    <w:rsid w:val="00CA1639"/>
    <w:rsid w:val="00CA2AF9"/>
    <w:rsid w:val="00CA40DB"/>
    <w:rsid w:val="00CA442F"/>
    <w:rsid w:val="00CB1CFE"/>
    <w:rsid w:val="00CB5291"/>
    <w:rsid w:val="00CB7191"/>
    <w:rsid w:val="00CC017B"/>
    <w:rsid w:val="00CC08EF"/>
    <w:rsid w:val="00CC0CF0"/>
    <w:rsid w:val="00CC53B1"/>
    <w:rsid w:val="00CC61EA"/>
    <w:rsid w:val="00CC78E3"/>
    <w:rsid w:val="00CD7F90"/>
    <w:rsid w:val="00CE0C73"/>
    <w:rsid w:val="00CE2324"/>
    <w:rsid w:val="00CE346B"/>
    <w:rsid w:val="00CE51F7"/>
    <w:rsid w:val="00CE525E"/>
    <w:rsid w:val="00CE6951"/>
    <w:rsid w:val="00CF7C34"/>
    <w:rsid w:val="00D0258E"/>
    <w:rsid w:val="00D02A84"/>
    <w:rsid w:val="00D0478B"/>
    <w:rsid w:val="00D06317"/>
    <w:rsid w:val="00D0706D"/>
    <w:rsid w:val="00D105EB"/>
    <w:rsid w:val="00D110F3"/>
    <w:rsid w:val="00D13B6B"/>
    <w:rsid w:val="00D14473"/>
    <w:rsid w:val="00D14A55"/>
    <w:rsid w:val="00D16EBD"/>
    <w:rsid w:val="00D201D7"/>
    <w:rsid w:val="00D20EBE"/>
    <w:rsid w:val="00D244D3"/>
    <w:rsid w:val="00D2776A"/>
    <w:rsid w:val="00D27FA0"/>
    <w:rsid w:val="00D307EA"/>
    <w:rsid w:val="00D33C8E"/>
    <w:rsid w:val="00D4145A"/>
    <w:rsid w:val="00D422C5"/>
    <w:rsid w:val="00D447AA"/>
    <w:rsid w:val="00D461DE"/>
    <w:rsid w:val="00D53D7A"/>
    <w:rsid w:val="00D544BC"/>
    <w:rsid w:val="00D54E54"/>
    <w:rsid w:val="00D558B7"/>
    <w:rsid w:val="00D62C3D"/>
    <w:rsid w:val="00D65D07"/>
    <w:rsid w:val="00D66A8B"/>
    <w:rsid w:val="00D66B31"/>
    <w:rsid w:val="00D72081"/>
    <w:rsid w:val="00D728BD"/>
    <w:rsid w:val="00D74499"/>
    <w:rsid w:val="00D758C1"/>
    <w:rsid w:val="00D76C7A"/>
    <w:rsid w:val="00D8670D"/>
    <w:rsid w:val="00D90192"/>
    <w:rsid w:val="00D90E35"/>
    <w:rsid w:val="00DA01A4"/>
    <w:rsid w:val="00DA22E7"/>
    <w:rsid w:val="00DA501A"/>
    <w:rsid w:val="00DA7D4B"/>
    <w:rsid w:val="00DB09C4"/>
    <w:rsid w:val="00DB7DF0"/>
    <w:rsid w:val="00DC0210"/>
    <w:rsid w:val="00DC0C6B"/>
    <w:rsid w:val="00DC4E87"/>
    <w:rsid w:val="00DC51C7"/>
    <w:rsid w:val="00DD4F91"/>
    <w:rsid w:val="00DE14A2"/>
    <w:rsid w:val="00DF0E64"/>
    <w:rsid w:val="00DF4E10"/>
    <w:rsid w:val="00DF64F2"/>
    <w:rsid w:val="00DF7FE2"/>
    <w:rsid w:val="00E034B7"/>
    <w:rsid w:val="00E06A5D"/>
    <w:rsid w:val="00E07A32"/>
    <w:rsid w:val="00E10852"/>
    <w:rsid w:val="00E10F8A"/>
    <w:rsid w:val="00E2082D"/>
    <w:rsid w:val="00E216F7"/>
    <w:rsid w:val="00E22AC7"/>
    <w:rsid w:val="00E22B98"/>
    <w:rsid w:val="00E22FA7"/>
    <w:rsid w:val="00E24E37"/>
    <w:rsid w:val="00E263A7"/>
    <w:rsid w:val="00E270DD"/>
    <w:rsid w:val="00E36923"/>
    <w:rsid w:val="00E37415"/>
    <w:rsid w:val="00E37C02"/>
    <w:rsid w:val="00E42191"/>
    <w:rsid w:val="00E50322"/>
    <w:rsid w:val="00E50CAD"/>
    <w:rsid w:val="00E510EF"/>
    <w:rsid w:val="00E51D6F"/>
    <w:rsid w:val="00E560C2"/>
    <w:rsid w:val="00E561D9"/>
    <w:rsid w:val="00E56F4B"/>
    <w:rsid w:val="00E607C7"/>
    <w:rsid w:val="00E754A1"/>
    <w:rsid w:val="00E842D4"/>
    <w:rsid w:val="00E85CC8"/>
    <w:rsid w:val="00E92794"/>
    <w:rsid w:val="00E92CCD"/>
    <w:rsid w:val="00E93AAC"/>
    <w:rsid w:val="00E9598B"/>
    <w:rsid w:val="00E95E74"/>
    <w:rsid w:val="00EA0628"/>
    <w:rsid w:val="00EA06D6"/>
    <w:rsid w:val="00EA09E5"/>
    <w:rsid w:val="00EA2249"/>
    <w:rsid w:val="00EA224A"/>
    <w:rsid w:val="00EB2AAA"/>
    <w:rsid w:val="00EB337D"/>
    <w:rsid w:val="00EB3955"/>
    <w:rsid w:val="00EB693F"/>
    <w:rsid w:val="00EC6941"/>
    <w:rsid w:val="00ED3C6E"/>
    <w:rsid w:val="00ED59AF"/>
    <w:rsid w:val="00ED62B3"/>
    <w:rsid w:val="00EE20B3"/>
    <w:rsid w:val="00EE3918"/>
    <w:rsid w:val="00EE4F6A"/>
    <w:rsid w:val="00EE5EAB"/>
    <w:rsid w:val="00EF0C24"/>
    <w:rsid w:val="00EF3F0F"/>
    <w:rsid w:val="00EF6D61"/>
    <w:rsid w:val="00EF7D47"/>
    <w:rsid w:val="00F025FE"/>
    <w:rsid w:val="00F02C5F"/>
    <w:rsid w:val="00F05054"/>
    <w:rsid w:val="00F06A3E"/>
    <w:rsid w:val="00F11DA8"/>
    <w:rsid w:val="00F15EEA"/>
    <w:rsid w:val="00F25DD7"/>
    <w:rsid w:val="00F27249"/>
    <w:rsid w:val="00F27A85"/>
    <w:rsid w:val="00F30F26"/>
    <w:rsid w:val="00F338EB"/>
    <w:rsid w:val="00F37042"/>
    <w:rsid w:val="00F37D60"/>
    <w:rsid w:val="00F40669"/>
    <w:rsid w:val="00F40A39"/>
    <w:rsid w:val="00F43840"/>
    <w:rsid w:val="00F44C4B"/>
    <w:rsid w:val="00F44F2F"/>
    <w:rsid w:val="00F565FD"/>
    <w:rsid w:val="00F65EFB"/>
    <w:rsid w:val="00F673D2"/>
    <w:rsid w:val="00F719F7"/>
    <w:rsid w:val="00F73ED3"/>
    <w:rsid w:val="00F7539A"/>
    <w:rsid w:val="00F76ED2"/>
    <w:rsid w:val="00F779AF"/>
    <w:rsid w:val="00F77B56"/>
    <w:rsid w:val="00F805C9"/>
    <w:rsid w:val="00F81EFD"/>
    <w:rsid w:val="00F83C69"/>
    <w:rsid w:val="00F83DE1"/>
    <w:rsid w:val="00F859BE"/>
    <w:rsid w:val="00F8609D"/>
    <w:rsid w:val="00F877CB"/>
    <w:rsid w:val="00F90855"/>
    <w:rsid w:val="00F92E7D"/>
    <w:rsid w:val="00F96C7D"/>
    <w:rsid w:val="00F97A0F"/>
    <w:rsid w:val="00F97AAA"/>
    <w:rsid w:val="00FA26AA"/>
    <w:rsid w:val="00FA65CF"/>
    <w:rsid w:val="00FB13B8"/>
    <w:rsid w:val="00FB3C25"/>
    <w:rsid w:val="00FB423D"/>
    <w:rsid w:val="00FB566E"/>
    <w:rsid w:val="00FC14F0"/>
    <w:rsid w:val="00FC3D17"/>
    <w:rsid w:val="00FD12EA"/>
    <w:rsid w:val="00FD1A94"/>
    <w:rsid w:val="00FE12B4"/>
    <w:rsid w:val="00FE31AE"/>
    <w:rsid w:val="00FE3209"/>
    <w:rsid w:val="00FE57EA"/>
    <w:rsid w:val="00FE5B5E"/>
    <w:rsid w:val="00FF3E26"/>
    <w:rsid w:val="00FF421C"/>
    <w:rsid w:val="00FF5C9E"/>
    <w:rsid w:val="00FF711B"/>
    <w:rsid w:val="00FF764A"/>
    <w:rsid w:val="00FF7A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F27249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0505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uiPriority w:val="99"/>
    <w:qFormat/>
    <w:rsid w:val="00F05054"/>
    <w:pPr>
      <w:spacing w:before="100" w:beforeAutospacing="1" w:after="100" w:afterAutospacing="1"/>
      <w:outlineLvl w:val="1"/>
    </w:pPr>
    <w:rPr>
      <w:rFonts w:eastAsia="MS Mincho"/>
      <w:b/>
      <w:bCs/>
      <w:sz w:val="36"/>
      <w:szCs w:val="36"/>
      <w:lang w:eastAsia="ja-JP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92794"/>
    <w:pPr>
      <w:keepNext/>
      <w:spacing w:before="240" w:after="60" w:line="276" w:lineRule="auto"/>
      <w:outlineLvl w:val="2"/>
    </w:pPr>
    <w:rPr>
      <w:rFonts w:ascii="Cambria" w:hAnsi="Cambria"/>
      <w:b/>
      <w:color w:val="000000"/>
      <w:sz w:val="26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05054"/>
    <w:pPr>
      <w:keepNext/>
      <w:outlineLvl w:val="3"/>
    </w:pPr>
    <w:rPr>
      <w:sz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E92794"/>
    <w:pPr>
      <w:spacing w:before="120" w:after="120"/>
      <w:jc w:val="both"/>
      <w:outlineLvl w:val="4"/>
    </w:pPr>
    <w:rPr>
      <w:rFonts w:ascii="XO Thames" w:hAnsi="XO Thames"/>
      <w:b/>
      <w:color w:val="000000"/>
      <w:sz w:val="22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05054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F05054"/>
    <w:rPr>
      <w:rFonts w:ascii="Times New Roman" w:eastAsia="MS Mincho" w:hAnsi="Times New Roman" w:cs="Times New Roman"/>
      <w:b/>
      <w:bCs/>
      <w:sz w:val="36"/>
      <w:szCs w:val="36"/>
      <w:lang w:eastAsia="ja-JP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E92794"/>
    <w:rPr>
      <w:rFonts w:ascii="Cambria" w:hAnsi="Cambria" w:cs="Times New Roman"/>
      <w:b/>
      <w:color w:val="000000"/>
      <w:sz w:val="20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E92794"/>
    <w:rPr>
      <w:rFonts w:ascii="XO Thames" w:hAnsi="XO Thames" w:cs="Times New Roman"/>
      <w:b/>
      <w:color w:val="000000"/>
      <w:sz w:val="22"/>
      <w:lang w:val="ru-RU" w:eastAsia="ru-RU" w:bidi="ar-SA"/>
    </w:rPr>
  </w:style>
  <w:style w:type="paragraph" w:styleId="Header">
    <w:name w:val="header"/>
    <w:basedOn w:val="Normal"/>
    <w:link w:val="HeaderChar"/>
    <w:uiPriority w:val="99"/>
    <w:rsid w:val="003F13F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3F13F8"/>
    <w:rPr>
      <w:rFonts w:ascii="Times New Roman" w:hAnsi="Times New Roman" w:cs="Times New Roman"/>
      <w:sz w:val="24"/>
      <w:szCs w:val="24"/>
      <w:lang w:eastAsia="ru-RU"/>
    </w:rPr>
  </w:style>
  <w:style w:type="paragraph" w:styleId="Caption">
    <w:name w:val="caption"/>
    <w:basedOn w:val="Normal"/>
    <w:next w:val="Normal"/>
    <w:uiPriority w:val="99"/>
    <w:qFormat/>
    <w:rsid w:val="00F05054"/>
    <w:rPr>
      <w:sz w:val="28"/>
      <w:szCs w:val="20"/>
    </w:rPr>
  </w:style>
  <w:style w:type="paragraph" w:customStyle="1" w:styleId="ConsNormal">
    <w:name w:val="ConsNormal"/>
    <w:uiPriority w:val="99"/>
    <w:rsid w:val="00F05054"/>
    <w:pPr>
      <w:widowControl w:val="0"/>
      <w:ind w:right="19772" w:firstLine="720"/>
    </w:pPr>
    <w:rPr>
      <w:rFonts w:ascii="Arial" w:eastAsia="Times New Roman" w:hAnsi="Arial"/>
      <w:sz w:val="20"/>
      <w:szCs w:val="20"/>
    </w:rPr>
  </w:style>
  <w:style w:type="paragraph" w:customStyle="1" w:styleId="ConsPlusNormal">
    <w:name w:val="ConsPlusNormal"/>
    <w:uiPriority w:val="99"/>
    <w:rsid w:val="00F0505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F0505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F05054"/>
    <w:pPr>
      <w:jc w:val="both"/>
    </w:pPr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F05054"/>
    <w:rPr>
      <w:rFonts w:ascii="Times New Roman" w:hAnsi="Times New Roman" w:cs="Times New Roman"/>
      <w:sz w:val="20"/>
      <w:szCs w:val="20"/>
      <w:lang w:eastAsia="ru-RU"/>
    </w:rPr>
  </w:style>
  <w:style w:type="paragraph" w:styleId="BodyTextIndent">
    <w:name w:val="Body Text Indent"/>
    <w:basedOn w:val="Normal"/>
    <w:link w:val="BodyTextIndentChar"/>
    <w:uiPriority w:val="99"/>
    <w:rsid w:val="00F05054"/>
    <w:pPr>
      <w:ind w:firstLine="708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F05054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0"/>
      <w:szCs w:val="20"/>
      <w:lang w:eastAsia="en-US"/>
    </w:rPr>
  </w:style>
  <w:style w:type="paragraph" w:customStyle="1" w:styleId="a">
    <w:name w:val="Красная строка по ширине"/>
    <w:basedOn w:val="Normal"/>
    <w:uiPriority w:val="99"/>
    <w:rsid w:val="00F05054"/>
    <w:pPr>
      <w:ind w:firstLine="709"/>
      <w:jc w:val="both"/>
    </w:pPr>
    <w:rPr>
      <w:sz w:val="28"/>
      <w:szCs w:val="20"/>
    </w:rPr>
  </w:style>
  <w:style w:type="paragraph" w:styleId="NoSpacing">
    <w:name w:val="No Spacing"/>
    <w:uiPriority w:val="99"/>
    <w:qFormat/>
    <w:rsid w:val="00F05054"/>
    <w:rPr>
      <w:lang w:eastAsia="en-US"/>
    </w:rPr>
  </w:style>
  <w:style w:type="paragraph" w:styleId="Title">
    <w:name w:val="Title"/>
    <w:basedOn w:val="Normal"/>
    <w:link w:val="TitleChar"/>
    <w:uiPriority w:val="99"/>
    <w:qFormat/>
    <w:rsid w:val="00F05054"/>
    <w:pPr>
      <w:jc w:val="center"/>
    </w:pPr>
    <w:rPr>
      <w:sz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Normal"/>
    <w:uiPriority w:val="99"/>
    <w:rsid w:val="00F05054"/>
    <w:pPr>
      <w:widowControl w:val="0"/>
      <w:autoSpaceDE w:val="0"/>
      <w:autoSpaceDN w:val="0"/>
      <w:adjustRightInd w:val="0"/>
      <w:spacing w:line="276" w:lineRule="exact"/>
      <w:jc w:val="center"/>
    </w:pPr>
  </w:style>
  <w:style w:type="character" w:customStyle="1" w:styleId="FontStyle28">
    <w:name w:val="Font Style28"/>
    <w:uiPriority w:val="99"/>
    <w:rsid w:val="00F05054"/>
    <w:rPr>
      <w:rFonts w:ascii="Times New Roman" w:hAnsi="Times New Roman"/>
      <w:b/>
      <w:sz w:val="22"/>
    </w:rPr>
  </w:style>
  <w:style w:type="paragraph" w:customStyle="1" w:styleId="Style8">
    <w:name w:val="Style8"/>
    <w:basedOn w:val="Normal"/>
    <w:uiPriority w:val="99"/>
    <w:rsid w:val="00F05054"/>
    <w:pPr>
      <w:widowControl w:val="0"/>
      <w:autoSpaceDE w:val="0"/>
      <w:autoSpaceDN w:val="0"/>
      <w:adjustRightInd w:val="0"/>
      <w:spacing w:line="324" w:lineRule="exact"/>
      <w:ind w:firstLine="744"/>
      <w:jc w:val="both"/>
    </w:pPr>
  </w:style>
  <w:style w:type="paragraph" w:customStyle="1" w:styleId="Style9">
    <w:name w:val="Style9"/>
    <w:basedOn w:val="Normal"/>
    <w:uiPriority w:val="99"/>
    <w:rsid w:val="00F05054"/>
    <w:pPr>
      <w:widowControl w:val="0"/>
      <w:autoSpaceDE w:val="0"/>
      <w:autoSpaceDN w:val="0"/>
      <w:adjustRightInd w:val="0"/>
      <w:spacing w:line="322" w:lineRule="exact"/>
      <w:ind w:firstLine="710"/>
      <w:jc w:val="both"/>
    </w:pPr>
  </w:style>
  <w:style w:type="paragraph" w:customStyle="1" w:styleId="Style10">
    <w:name w:val="Style10"/>
    <w:basedOn w:val="Normal"/>
    <w:uiPriority w:val="99"/>
    <w:rsid w:val="00F05054"/>
    <w:pPr>
      <w:widowControl w:val="0"/>
      <w:autoSpaceDE w:val="0"/>
      <w:autoSpaceDN w:val="0"/>
      <w:adjustRightInd w:val="0"/>
    </w:pPr>
  </w:style>
  <w:style w:type="paragraph" w:customStyle="1" w:styleId="Style11">
    <w:name w:val="Style11"/>
    <w:basedOn w:val="Normal"/>
    <w:uiPriority w:val="99"/>
    <w:rsid w:val="00F05054"/>
    <w:pPr>
      <w:widowControl w:val="0"/>
      <w:autoSpaceDE w:val="0"/>
      <w:autoSpaceDN w:val="0"/>
      <w:adjustRightInd w:val="0"/>
      <w:spacing w:line="322" w:lineRule="exact"/>
      <w:ind w:firstLine="706"/>
    </w:pPr>
  </w:style>
  <w:style w:type="character" w:customStyle="1" w:styleId="FontStyle16">
    <w:name w:val="Font Style16"/>
    <w:uiPriority w:val="99"/>
    <w:rsid w:val="00F05054"/>
    <w:rPr>
      <w:rFonts w:ascii="Times New Roman" w:hAnsi="Times New Roman"/>
      <w:b/>
      <w:sz w:val="26"/>
    </w:rPr>
  </w:style>
  <w:style w:type="character" w:customStyle="1" w:styleId="FontStyle17">
    <w:name w:val="Font Style17"/>
    <w:uiPriority w:val="99"/>
    <w:rsid w:val="00F05054"/>
    <w:rPr>
      <w:rFonts w:ascii="Times New Roman" w:hAnsi="Times New Roman"/>
      <w:b/>
      <w:sz w:val="26"/>
    </w:rPr>
  </w:style>
  <w:style w:type="character" w:customStyle="1" w:styleId="FontStyle18">
    <w:name w:val="Font Style18"/>
    <w:uiPriority w:val="99"/>
    <w:rsid w:val="00F05054"/>
    <w:rPr>
      <w:rFonts w:ascii="Times New Roman" w:hAnsi="Times New Roman"/>
      <w:sz w:val="26"/>
    </w:rPr>
  </w:style>
  <w:style w:type="table" w:styleId="TableGrid">
    <w:name w:val="Table Grid"/>
    <w:basedOn w:val="TableNormal"/>
    <w:uiPriority w:val="99"/>
    <w:rsid w:val="00F05054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F05054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link w:val="2"/>
    <w:uiPriority w:val="99"/>
    <w:locked/>
    <w:rsid w:val="00F05054"/>
    <w:rPr>
      <w:rFonts w:cs="Times New Roman"/>
      <w:color w:val="0563C1"/>
      <w:sz w:val="22"/>
      <w:szCs w:val="22"/>
      <w:u w:val="single"/>
      <w:lang w:val="ru-RU" w:eastAsia="en-US" w:bidi="ar-SA"/>
    </w:rPr>
  </w:style>
  <w:style w:type="paragraph" w:styleId="BalloonText">
    <w:name w:val="Balloon Text"/>
    <w:basedOn w:val="Normal"/>
    <w:link w:val="BalloonTextChar"/>
    <w:uiPriority w:val="99"/>
    <w:rsid w:val="00F050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F05054"/>
    <w:rPr>
      <w:rFonts w:ascii="Tahoma" w:hAnsi="Tahoma" w:cs="Tahoma"/>
      <w:sz w:val="16"/>
      <w:szCs w:val="16"/>
      <w:lang w:eastAsia="ru-RU"/>
    </w:rPr>
  </w:style>
  <w:style w:type="paragraph" w:styleId="ListParagraph">
    <w:name w:val="List Paragraph"/>
    <w:basedOn w:val="Normal"/>
    <w:link w:val="ListParagraphChar"/>
    <w:uiPriority w:val="99"/>
    <w:qFormat/>
    <w:rsid w:val="00F0505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FollowedHyperlink">
    <w:name w:val="FollowedHyperlink"/>
    <w:basedOn w:val="DefaultParagraphFont"/>
    <w:uiPriority w:val="99"/>
    <w:rsid w:val="00F05054"/>
    <w:rPr>
      <w:rFonts w:cs="Times New Roman"/>
      <w:color w:val="800080"/>
      <w:u w:val="single"/>
    </w:rPr>
  </w:style>
  <w:style w:type="paragraph" w:customStyle="1" w:styleId="xl65">
    <w:name w:val="xl65"/>
    <w:basedOn w:val="Normal"/>
    <w:uiPriority w:val="99"/>
    <w:rsid w:val="00F05054"/>
    <w:pPr>
      <w:spacing w:before="100" w:beforeAutospacing="1" w:after="100" w:afterAutospacing="1"/>
    </w:pPr>
    <w:rPr>
      <w:b/>
      <w:bCs/>
    </w:rPr>
  </w:style>
  <w:style w:type="paragraph" w:customStyle="1" w:styleId="xl66">
    <w:name w:val="xl66"/>
    <w:basedOn w:val="Normal"/>
    <w:uiPriority w:val="99"/>
    <w:rsid w:val="00F05054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67">
    <w:name w:val="xl67"/>
    <w:basedOn w:val="Normal"/>
    <w:uiPriority w:val="99"/>
    <w:rsid w:val="00F050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68">
    <w:name w:val="xl6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9">
    <w:name w:val="xl69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0">
    <w:name w:val="xl70"/>
    <w:basedOn w:val="Normal"/>
    <w:uiPriority w:val="99"/>
    <w:rsid w:val="00F0505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1">
    <w:name w:val="xl71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2">
    <w:name w:val="xl72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74">
    <w:name w:val="xl74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75">
    <w:name w:val="xl75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76">
    <w:name w:val="xl76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77">
    <w:name w:val="xl77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78">
    <w:name w:val="xl78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79">
    <w:name w:val="xl79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0">
    <w:name w:val="xl8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1">
    <w:name w:val="xl8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2">
    <w:name w:val="xl8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3">
    <w:name w:val="xl8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84">
    <w:name w:val="xl8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5">
    <w:name w:val="xl8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6">
    <w:name w:val="xl8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2"/>
      <w:szCs w:val="22"/>
    </w:rPr>
  </w:style>
  <w:style w:type="paragraph" w:customStyle="1" w:styleId="xl87">
    <w:name w:val="xl8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88">
    <w:name w:val="xl8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89">
    <w:name w:val="xl8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90">
    <w:name w:val="xl9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91">
    <w:name w:val="xl9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92">
    <w:name w:val="xl92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93">
    <w:name w:val="xl9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4">
    <w:name w:val="xl9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5">
    <w:name w:val="xl9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6">
    <w:name w:val="xl9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97">
    <w:name w:val="xl9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2"/>
      <w:szCs w:val="22"/>
    </w:rPr>
  </w:style>
  <w:style w:type="paragraph" w:customStyle="1" w:styleId="xl98">
    <w:name w:val="xl9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2"/>
      <w:szCs w:val="22"/>
    </w:rPr>
  </w:style>
  <w:style w:type="paragraph" w:customStyle="1" w:styleId="xl99">
    <w:name w:val="xl9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000000"/>
      <w:sz w:val="22"/>
      <w:szCs w:val="22"/>
    </w:rPr>
  </w:style>
  <w:style w:type="paragraph" w:customStyle="1" w:styleId="xl100">
    <w:name w:val="xl10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01">
    <w:name w:val="xl10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102">
    <w:name w:val="xl10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03">
    <w:name w:val="xl10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04">
    <w:name w:val="xl10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05">
    <w:name w:val="xl10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06">
    <w:name w:val="xl10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07">
    <w:name w:val="xl10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0000"/>
      <w:sz w:val="22"/>
      <w:szCs w:val="22"/>
    </w:rPr>
  </w:style>
  <w:style w:type="paragraph" w:customStyle="1" w:styleId="xl108">
    <w:name w:val="xl10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109">
    <w:name w:val="xl10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10">
    <w:name w:val="xl11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1">
    <w:name w:val="xl11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2">
    <w:name w:val="xl11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3">
    <w:name w:val="xl113"/>
    <w:basedOn w:val="Normal"/>
    <w:uiPriority w:val="99"/>
    <w:rsid w:val="00F05054"/>
    <w:pPr>
      <w:spacing w:before="100" w:beforeAutospacing="1" w:after="100" w:afterAutospacing="1"/>
    </w:pPr>
  </w:style>
  <w:style w:type="paragraph" w:customStyle="1" w:styleId="xl115">
    <w:name w:val="xl115"/>
    <w:basedOn w:val="Normal"/>
    <w:uiPriority w:val="99"/>
    <w:rsid w:val="00F05054"/>
    <w:pPr>
      <w:spacing w:before="100" w:beforeAutospacing="1" w:after="100" w:afterAutospacing="1"/>
    </w:pPr>
  </w:style>
  <w:style w:type="paragraph" w:customStyle="1" w:styleId="xl117">
    <w:name w:val="xl117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</w:pPr>
  </w:style>
  <w:style w:type="paragraph" w:customStyle="1" w:styleId="xl118">
    <w:name w:val="xl118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9">
    <w:name w:val="xl119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20">
    <w:name w:val="xl120"/>
    <w:basedOn w:val="Normal"/>
    <w:uiPriority w:val="99"/>
    <w:rsid w:val="00F050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1">
    <w:name w:val="xl12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23">
    <w:name w:val="xl123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4">
    <w:name w:val="xl124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Normal"/>
    <w:uiPriority w:val="99"/>
    <w:rsid w:val="00F0505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7">
    <w:name w:val="xl12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Normal"/>
    <w:uiPriority w:val="99"/>
    <w:rsid w:val="00F05054"/>
    <w:pPr>
      <w:spacing w:before="100" w:beforeAutospacing="1" w:after="100" w:afterAutospacing="1"/>
      <w:jc w:val="center"/>
    </w:pPr>
  </w:style>
  <w:style w:type="paragraph" w:customStyle="1" w:styleId="xl129">
    <w:name w:val="xl129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0">
    <w:name w:val="xl13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1">
    <w:name w:val="xl13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33">
    <w:name w:val="xl13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4">
    <w:name w:val="xl134"/>
    <w:basedOn w:val="Normal"/>
    <w:uiPriority w:val="99"/>
    <w:rsid w:val="00F05054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5">
    <w:name w:val="xl135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36">
    <w:name w:val="xl136"/>
    <w:basedOn w:val="Normal"/>
    <w:uiPriority w:val="99"/>
    <w:rsid w:val="00F0505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37">
    <w:name w:val="xl137"/>
    <w:basedOn w:val="Normal"/>
    <w:uiPriority w:val="99"/>
    <w:rsid w:val="00F0505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38">
    <w:name w:val="xl138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39">
    <w:name w:val="xl139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2"/>
      <w:szCs w:val="22"/>
    </w:rPr>
  </w:style>
  <w:style w:type="paragraph" w:customStyle="1" w:styleId="xl140">
    <w:name w:val="xl140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41">
    <w:name w:val="xl141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42">
    <w:name w:val="xl142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2"/>
      <w:szCs w:val="22"/>
    </w:rPr>
  </w:style>
  <w:style w:type="paragraph" w:customStyle="1" w:styleId="xl143">
    <w:name w:val="xl143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44">
    <w:name w:val="xl144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5">
    <w:name w:val="xl14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46">
    <w:name w:val="xl14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147">
    <w:name w:val="xl147"/>
    <w:basedOn w:val="Normal"/>
    <w:uiPriority w:val="99"/>
    <w:rsid w:val="00F0505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8">
    <w:name w:val="xl148"/>
    <w:basedOn w:val="Normal"/>
    <w:uiPriority w:val="99"/>
    <w:rsid w:val="00F05054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9">
    <w:name w:val="xl149"/>
    <w:basedOn w:val="Normal"/>
    <w:uiPriority w:val="99"/>
    <w:rsid w:val="00F0505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0">
    <w:name w:val="xl15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1">
    <w:name w:val="xl15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2">
    <w:name w:val="xl152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53">
    <w:name w:val="xl15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54">
    <w:name w:val="xl154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55">
    <w:name w:val="xl15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6">
    <w:name w:val="xl156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7">
    <w:name w:val="xl15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8">
    <w:name w:val="xl158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59">
    <w:name w:val="xl15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0">
    <w:name w:val="xl160"/>
    <w:basedOn w:val="Normal"/>
    <w:uiPriority w:val="99"/>
    <w:rsid w:val="00F0505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1">
    <w:name w:val="xl161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2">
    <w:name w:val="xl16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3">
    <w:name w:val="xl163"/>
    <w:basedOn w:val="Normal"/>
    <w:uiPriority w:val="99"/>
    <w:rsid w:val="00F0505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4">
    <w:name w:val="xl164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5">
    <w:name w:val="xl165"/>
    <w:basedOn w:val="Normal"/>
    <w:uiPriority w:val="99"/>
    <w:rsid w:val="00F0505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6">
    <w:name w:val="xl166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67">
    <w:name w:val="xl167"/>
    <w:basedOn w:val="Normal"/>
    <w:uiPriority w:val="99"/>
    <w:rsid w:val="00F05054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68">
    <w:name w:val="xl168"/>
    <w:basedOn w:val="Normal"/>
    <w:uiPriority w:val="99"/>
    <w:rsid w:val="00F0505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69">
    <w:name w:val="xl169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0">
    <w:name w:val="xl170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1">
    <w:name w:val="xl171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2">
    <w:name w:val="xl172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3">
    <w:name w:val="xl173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4">
    <w:name w:val="xl174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75">
    <w:name w:val="xl175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76">
    <w:name w:val="xl176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7">
    <w:name w:val="xl177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8">
    <w:name w:val="xl178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9">
    <w:name w:val="xl179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80">
    <w:name w:val="xl180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1">
    <w:name w:val="xl181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2">
    <w:name w:val="xl182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3">
    <w:name w:val="xl183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84">
    <w:name w:val="xl184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85">
    <w:name w:val="xl185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6">
    <w:name w:val="xl186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7">
    <w:name w:val="xl187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8">
    <w:name w:val="xl188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9">
    <w:name w:val="xl189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90">
    <w:name w:val="xl190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91">
    <w:name w:val="xl191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92">
    <w:name w:val="xl192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3">
    <w:name w:val="xl193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4">
    <w:name w:val="xl194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5">
    <w:name w:val="xl195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6">
    <w:name w:val="xl196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7">
    <w:name w:val="xl197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8">
    <w:name w:val="xl198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99">
    <w:name w:val="xl199"/>
    <w:basedOn w:val="Normal"/>
    <w:uiPriority w:val="99"/>
    <w:rsid w:val="00F05054"/>
    <w:pPr>
      <w:pBdr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00">
    <w:name w:val="xl200"/>
    <w:basedOn w:val="Normal"/>
    <w:uiPriority w:val="99"/>
    <w:rsid w:val="00F0505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01">
    <w:name w:val="xl201"/>
    <w:basedOn w:val="Normal"/>
    <w:uiPriority w:val="99"/>
    <w:rsid w:val="00F05054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02">
    <w:name w:val="xl202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03">
    <w:name w:val="xl203"/>
    <w:basedOn w:val="Normal"/>
    <w:uiPriority w:val="99"/>
    <w:rsid w:val="00F05054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04">
    <w:name w:val="xl204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5">
    <w:name w:val="xl205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6">
    <w:name w:val="xl206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7">
    <w:name w:val="xl207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8">
    <w:name w:val="xl208"/>
    <w:basedOn w:val="Normal"/>
    <w:uiPriority w:val="99"/>
    <w:rsid w:val="00F05054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9">
    <w:name w:val="xl209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10">
    <w:name w:val="xl210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11">
    <w:name w:val="xl211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12">
    <w:name w:val="xl212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13">
    <w:name w:val="xl213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4">
    <w:name w:val="xl214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5">
    <w:name w:val="xl215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6">
    <w:name w:val="xl216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7">
    <w:name w:val="xl217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4">
    <w:name w:val="xl11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6">
    <w:name w:val="xl116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8">
    <w:name w:val="xl218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19">
    <w:name w:val="xl219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0">
    <w:name w:val="xl220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1">
    <w:name w:val="xl221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2">
    <w:name w:val="xl222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3">
    <w:name w:val="xl223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4">
    <w:name w:val="xl224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5">
    <w:name w:val="xl225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6">
    <w:name w:val="xl226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7">
    <w:name w:val="xl227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8">
    <w:name w:val="xl228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9">
    <w:name w:val="xl229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0">
    <w:name w:val="xl230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1">
    <w:name w:val="xl231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2">
    <w:name w:val="xl232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3">
    <w:name w:val="xl233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4">
    <w:name w:val="xl234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5">
    <w:name w:val="xl235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6">
    <w:name w:val="xl236"/>
    <w:basedOn w:val="Normal"/>
    <w:uiPriority w:val="99"/>
    <w:rsid w:val="00F05054"/>
    <w:pPr>
      <w:pBdr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7">
    <w:name w:val="xl237"/>
    <w:basedOn w:val="Normal"/>
    <w:uiPriority w:val="99"/>
    <w:rsid w:val="00F0505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8">
    <w:name w:val="xl238"/>
    <w:basedOn w:val="Normal"/>
    <w:uiPriority w:val="99"/>
    <w:rsid w:val="00F05054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9">
    <w:name w:val="xl239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0">
    <w:name w:val="xl240"/>
    <w:basedOn w:val="Normal"/>
    <w:uiPriority w:val="99"/>
    <w:rsid w:val="00F05054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1">
    <w:name w:val="xl241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2">
    <w:name w:val="xl242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3">
    <w:name w:val="xl243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4">
    <w:name w:val="xl244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5">
    <w:name w:val="xl245"/>
    <w:basedOn w:val="Normal"/>
    <w:uiPriority w:val="99"/>
    <w:rsid w:val="00F05054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6">
    <w:name w:val="xl246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7">
    <w:name w:val="xl247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8">
    <w:name w:val="xl248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9">
    <w:name w:val="xl249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50">
    <w:name w:val="xl250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51">
    <w:name w:val="xl251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2">
    <w:name w:val="xl252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3">
    <w:name w:val="xl253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54">
    <w:name w:val="xl254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5">
    <w:name w:val="xl255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6">
    <w:name w:val="xl256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57">
    <w:name w:val="xl257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58">
    <w:name w:val="xl258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msonormal0">
    <w:name w:val="msonormal"/>
    <w:basedOn w:val="Normal"/>
    <w:uiPriority w:val="99"/>
    <w:rsid w:val="00A3122D"/>
    <w:pPr>
      <w:spacing w:before="100" w:beforeAutospacing="1" w:after="100" w:afterAutospacing="1"/>
    </w:pPr>
  </w:style>
  <w:style w:type="paragraph" w:customStyle="1" w:styleId="s1">
    <w:name w:val="s_1"/>
    <w:basedOn w:val="Normal"/>
    <w:uiPriority w:val="99"/>
    <w:rsid w:val="00AC6D6A"/>
    <w:pPr>
      <w:spacing w:before="100" w:beforeAutospacing="1" w:after="100" w:afterAutospacing="1"/>
    </w:pPr>
  </w:style>
  <w:style w:type="character" w:customStyle="1" w:styleId="1">
    <w:name w:val="Обычный1"/>
    <w:uiPriority w:val="99"/>
    <w:rsid w:val="00E92794"/>
    <w:rPr>
      <w:sz w:val="22"/>
    </w:rPr>
  </w:style>
  <w:style w:type="paragraph" w:customStyle="1" w:styleId="10">
    <w:name w:val="Знак сноски1"/>
    <w:basedOn w:val="20"/>
    <w:link w:val="FootnoteReference"/>
    <w:uiPriority w:val="99"/>
    <w:rsid w:val="00E92794"/>
    <w:rPr>
      <w:vertAlign w:val="superscript"/>
    </w:rPr>
  </w:style>
  <w:style w:type="character" w:styleId="FootnoteReference">
    <w:name w:val="footnote reference"/>
    <w:basedOn w:val="DefaultParagraphFont"/>
    <w:link w:val="10"/>
    <w:uiPriority w:val="99"/>
    <w:locked/>
    <w:rsid w:val="00E92794"/>
    <w:rPr>
      <w:rFonts w:ascii="Calibri" w:hAnsi="Calibri" w:cs="Times New Roman"/>
      <w:color w:val="000000"/>
      <w:sz w:val="20"/>
      <w:szCs w:val="20"/>
      <w:vertAlign w:val="superscript"/>
      <w:lang w:eastAsia="ru-RU"/>
    </w:rPr>
  </w:style>
  <w:style w:type="paragraph" w:styleId="TOC2">
    <w:name w:val="toc 2"/>
    <w:basedOn w:val="Normal"/>
    <w:next w:val="Normal"/>
    <w:link w:val="TOC2Char"/>
    <w:uiPriority w:val="99"/>
    <w:rsid w:val="00E92794"/>
    <w:pPr>
      <w:ind w:left="2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2Char">
    <w:name w:val="TOC 2 Char"/>
    <w:link w:val="TOC2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4">
    <w:name w:val="toc 4"/>
    <w:basedOn w:val="Normal"/>
    <w:next w:val="Normal"/>
    <w:link w:val="TOC4Char"/>
    <w:uiPriority w:val="99"/>
    <w:rsid w:val="00E92794"/>
    <w:pPr>
      <w:ind w:left="6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4Char">
    <w:name w:val="TOC 4 Char"/>
    <w:link w:val="TOC4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6">
    <w:name w:val="toc 6"/>
    <w:basedOn w:val="Normal"/>
    <w:next w:val="Normal"/>
    <w:link w:val="TOC6Char"/>
    <w:uiPriority w:val="99"/>
    <w:rsid w:val="00E92794"/>
    <w:pPr>
      <w:ind w:left="10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6Char">
    <w:name w:val="TOC 6 Char"/>
    <w:link w:val="TOC6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7">
    <w:name w:val="toc 7"/>
    <w:basedOn w:val="Normal"/>
    <w:next w:val="Normal"/>
    <w:link w:val="TOC7Char"/>
    <w:uiPriority w:val="99"/>
    <w:rsid w:val="00E92794"/>
    <w:pPr>
      <w:ind w:left="12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7Char">
    <w:name w:val="TOC 7 Char"/>
    <w:link w:val="TOC7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customStyle="1" w:styleId="100">
    <w:name w:val="Знак1_0"/>
    <w:basedOn w:val="Normal"/>
    <w:uiPriority w:val="99"/>
    <w:rsid w:val="00E92794"/>
    <w:pPr>
      <w:spacing w:beforeAutospacing="1" w:after="200" w:afterAutospacing="1"/>
    </w:pPr>
    <w:rPr>
      <w:rFonts w:ascii="Tahoma" w:hAnsi="Tahoma"/>
      <w:color w:val="000000"/>
      <w:sz w:val="20"/>
      <w:szCs w:val="20"/>
    </w:rPr>
  </w:style>
  <w:style w:type="paragraph" w:customStyle="1" w:styleId="a0">
    <w:name w:val="Гипертекстовая ссылка"/>
    <w:uiPriority w:val="99"/>
    <w:rsid w:val="00E92794"/>
    <w:rPr>
      <w:rFonts w:eastAsia="Times New Roman"/>
      <w:color w:val="106BBE"/>
      <w:sz w:val="26"/>
      <w:szCs w:val="20"/>
    </w:rPr>
  </w:style>
  <w:style w:type="paragraph" w:customStyle="1" w:styleId="markedcontent">
    <w:name w:val="markedcontent"/>
    <w:uiPriority w:val="99"/>
    <w:rsid w:val="00E92794"/>
    <w:rPr>
      <w:rFonts w:eastAsia="Times New Roman"/>
      <w:color w:val="000000"/>
      <w:sz w:val="20"/>
      <w:szCs w:val="20"/>
    </w:rPr>
  </w:style>
  <w:style w:type="paragraph" w:styleId="NormalWeb">
    <w:name w:val="Normal (Web)"/>
    <w:basedOn w:val="Normal"/>
    <w:link w:val="NormalWebChar"/>
    <w:uiPriority w:val="99"/>
    <w:rsid w:val="00E92794"/>
    <w:pPr>
      <w:spacing w:before="30" w:after="30"/>
    </w:pPr>
    <w:rPr>
      <w:color w:val="000000"/>
      <w:szCs w:val="20"/>
    </w:rPr>
  </w:style>
  <w:style w:type="character" w:customStyle="1" w:styleId="NormalWebChar">
    <w:name w:val="Normal (Web) Char"/>
    <w:basedOn w:val="1"/>
    <w:link w:val="NormalWeb"/>
    <w:uiPriority w:val="99"/>
    <w:locked/>
    <w:rsid w:val="00E92794"/>
    <w:rPr>
      <w:rFonts w:ascii="Times New Roman" w:hAnsi="Times New Roman" w:cs="Times New Roman"/>
      <w:color w:val="000000"/>
      <w:sz w:val="20"/>
      <w:szCs w:val="20"/>
      <w:lang w:eastAsia="ru-RU"/>
    </w:rPr>
  </w:style>
  <w:style w:type="paragraph" w:customStyle="1" w:styleId="TableParagraph">
    <w:name w:val="Table Paragraph"/>
    <w:basedOn w:val="Normal"/>
    <w:uiPriority w:val="99"/>
    <w:rsid w:val="00E92794"/>
    <w:pPr>
      <w:widowControl w:val="0"/>
    </w:pPr>
    <w:rPr>
      <w:color w:val="000000"/>
      <w:sz w:val="22"/>
      <w:szCs w:val="20"/>
    </w:rPr>
  </w:style>
  <w:style w:type="paragraph" w:customStyle="1" w:styleId="a1">
    <w:name w:val="Нормальный (таблица)"/>
    <w:basedOn w:val="Normal"/>
    <w:next w:val="Normal"/>
    <w:uiPriority w:val="99"/>
    <w:rsid w:val="00E92794"/>
    <w:pPr>
      <w:widowControl w:val="0"/>
      <w:jc w:val="both"/>
    </w:pPr>
    <w:rPr>
      <w:rFonts w:ascii="Arial" w:hAnsi="Arial"/>
      <w:color w:val="000000"/>
      <w:szCs w:val="20"/>
    </w:rPr>
  </w:style>
  <w:style w:type="paragraph" w:customStyle="1" w:styleId="11">
    <w:name w:val="Основной шрифт абзаца1"/>
    <w:uiPriority w:val="99"/>
    <w:rsid w:val="00E92794"/>
    <w:rPr>
      <w:rFonts w:eastAsia="Times New Roman"/>
      <w:color w:val="000000"/>
      <w:sz w:val="20"/>
      <w:szCs w:val="20"/>
    </w:rPr>
  </w:style>
  <w:style w:type="paragraph" w:customStyle="1" w:styleId="Default">
    <w:name w:val="Default"/>
    <w:uiPriority w:val="99"/>
    <w:rsid w:val="00E92794"/>
    <w:rPr>
      <w:rFonts w:ascii="Times New Roman" w:eastAsia="Times New Roman" w:hAnsi="Times New Roman"/>
      <w:color w:val="000000"/>
      <w:sz w:val="24"/>
      <w:szCs w:val="20"/>
    </w:rPr>
  </w:style>
  <w:style w:type="paragraph" w:customStyle="1" w:styleId="ConsPlusCell">
    <w:name w:val="ConsPlusCell"/>
    <w:uiPriority w:val="99"/>
    <w:rsid w:val="00E92794"/>
    <w:pPr>
      <w:widowControl w:val="0"/>
    </w:pPr>
    <w:rPr>
      <w:rFonts w:eastAsia="Times New Roman"/>
      <w:color w:val="000000"/>
      <w:szCs w:val="20"/>
    </w:rPr>
  </w:style>
  <w:style w:type="paragraph" w:customStyle="1" w:styleId="a2">
    <w:name w:val="Символ сноски"/>
    <w:uiPriority w:val="99"/>
    <w:rsid w:val="00E92794"/>
    <w:rPr>
      <w:rFonts w:eastAsia="Times New Roman"/>
      <w:color w:val="000000"/>
      <w:sz w:val="20"/>
      <w:szCs w:val="20"/>
    </w:rPr>
  </w:style>
  <w:style w:type="paragraph" w:styleId="TOC3">
    <w:name w:val="toc 3"/>
    <w:basedOn w:val="Normal"/>
    <w:next w:val="Normal"/>
    <w:link w:val="TOC3Char"/>
    <w:uiPriority w:val="99"/>
    <w:rsid w:val="00E92794"/>
    <w:pPr>
      <w:ind w:left="4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3Char">
    <w:name w:val="TOC 3 Char"/>
    <w:link w:val="TOC3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customStyle="1" w:styleId="12">
    <w:name w:val="Гиперссылка1"/>
    <w:uiPriority w:val="99"/>
    <w:rsid w:val="00E92794"/>
    <w:rPr>
      <w:rFonts w:eastAsia="Times New Roman"/>
      <w:color w:val="0000FF"/>
      <w:sz w:val="20"/>
      <w:szCs w:val="20"/>
      <w:u w:val="single"/>
    </w:rPr>
  </w:style>
  <w:style w:type="paragraph" w:customStyle="1" w:styleId="13">
    <w:name w:val="Знак1"/>
    <w:basedOn w:val="Normal"/>
    <w:uiPriority w:val="99"/>
    <w:rsid w:val="00E92794"/>
    <w:pPr>
      <w:spacing w:beforeAutospacing="1" w:after="200" w:afterAutospacing="1"/>
    </w:pPr>
    <w:rPr>
      <w:rFonts w:ascii="Tahoma" w:hAnsi="Tahoma"/>
      <w:color w:val="000000"/>
      <w:sz w:val="20"/>
      <w:szCs w:val="20"/>
    </w:rPr>
  </w:style>
  <w:style w:type="character" w:customStyle="1" w:styleId="ListParagraphChar">
    <w:name w:val="List Paragraph Char"/>
    <w:basedOn w:val="1"/>
    <w:link w:val="ListParagraph"/>
    <w:uiPriority w:val="99"/>
    <w:locked/>
    <w:rsid w:val="00E92794"/>
    <w:rPr>
      <w:rFonts w:ascii="Calibri" w:hAnsi="Calibri" w:cs="Times New Roman"/>
      <w:lang w:eastAsia="ru-RU"/>
    </w:rPr>
  </w:style>
  <w:style w:type="paragraph" w:customStyle="1" w:styleId="2">
    <w:name w:val="Гиперссылка2"/>
    <w:link w:val="Hyperlink"/>
    <w:uiPriority w:val="99"/>
    <w:rsid w:val="00E92794"/>
    <w:rPr>
      <w:color w:val="0563C1"/>
      <w:u w:val="single"/>
      <w:lang w:eastAsia="en-US"/>
    </w:rPr>
  </w:style>
  <w:style w:type="paragraph" w:customStyle="1" w:styleId="Footnote">
    <w:name w:val="Footnote"/>
    <w:basedOn w:val="Normal"/>
    <w:uiPriority w:val="99"/>
    <w:rsid w:val="00E92794"/>
    <w:rPr>
      <w:color w:val="000000"/>
      <w:sz w:val="20"/>
      <w:szCs w:val="20"/>
    </w:rPr>
  </w:style>
  <w:style w:type="paragraph" w:styleId="TOC1">
    <w:name w:val="toc 1"/>
    <w:basedOn w:val="Normal"/>
    <w:next w:val="Normal"/>
    <w:link w:val="TOC1Char"/>
    <w:uiPriority w:val="99"/>
    <w:rsid w:val="00E92794"/>
    <w:pPr>
      <w:spacing w:after="160" w:line="259" w:lineRule="auto"/>
    </w:pPr>
    <w:rPr>
      <w:rFonts w:ascii="XO Thames" w:eastAsia="Calibri" w:hAnsi="XO Thames"/>
      <w:b/>
      <w:color w:val="000000"/>
      <w:sz w:val="22"/>
      <w:szCs w:val="20"/>
    </w:rPr>
  </w:style>
  <w:style w:type="character" w:customStyle="1" w:styleId="TOC1Char">
    <w:name w:val="TOC 1 Char"/>
    <w:link w:val="TOC1"/>
    <w:uiPriority w:val="99"/>
    <w:locked/>
    <w:rsid w:val="00E92794"/>
    <w:rPr>
      <w:rFonts w:ascii="XO Thames" w:hAnsi="XO Thames"/>
      <w:b/>
      <w:color w:val="000000"/>
      <w:sz w:val="22"/>
      <w:lang w:eastAsia="ru-RU"/>
    </w:rPr>
  </w:style>
  <w:style w:type="paragraph" w:customStyle="1" w:styleId="20">
    <w:name w:val="Основной шрифт абзаца2"/>
    <w:uiPriority w:val="99"/>
    <w:rsid w:val="00E92794"/>
    <w:rPr>
      <w:rFonts w:eastAsia="Times New Roman"/>
      <w:color w:val="000000"/>
      <w:sz w:val="20"/>
      <w:szCs w:val="20"/>
    </w:rPr>
  </w:style>
  <w:style w:type="paragraph" w:customStyle="1" w:styleId="HeaderandFooter">
    <w:name w:val="Header and Footer"/>
    <w:uiPriority w:val="99"/>
    <w:rsid w:val="00E92794"/>
    <w:pPr>
      <w:jc w:val="both"/>
    </w:pPr>
    <w:rPr>
      <w:rFonts w:ascii="XO Thames" w:eastAsia="Times New Roman" w:hAnsi="XO Thames"/>
      <w:color w:val="000000"/>
      <w:sz w:val="20"/>
      <w:szCs w:val="20"/>
    </w:rPr>
  </w:style>
  <w:style w:type="paragraph" w:styleId="TOC9">
    <w:name w:val="toc 9"/>
    <w:basedOn w:val="Normal"/>
    <w:next w:val="Normal"/>
    <w:link w:val="TOC9Char"/>
    <w:uiPriority w:val="99"/>
    <w:rsid w:val="00E92794"/>
    <w:pPr>
      <w:ind w:left="16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9Char">
    <w:name w:val="TOC 9 Char"/>
    <w:link w:val="TOC9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8">
    <w:name w:val="toc 8"/>
    <w:basedOn w:val="Normal"/>
    <w:next w:val="Normal"/>
    <w:link w:val="TOC8Char"/>
    <w:uiPriority w:val="99"/>
    <w:rsid w:val="00E92794"/>
    <w:pPr>
      <w:ind w:left="14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8Char">
    <w:name w:val="TOC 8 Char"/>
    <w:link w:val="TOC8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5">
    <w:name w:val="toc 5"/>
    <w:basedOn w:val="Normal"/>
    <w:next w:val="Normal"/>
    <w:link w:val="TOC5Char"/>
    <w:uiPriority w:val="99"/>
    <w:rsid w:val="00E92794"/>
    <w:pPr>
      <w:ind w:left="8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5Char">
    <w:name w:val="TOC 5 Char"/>
    <w:link w:val="TOC5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Subtitle">
    <w:name w:val="Subtitle"/>
    <w:basedOn w:val="Normal"/>
    <w:next w:val="Normal"/>
    <w:link w:val="SubtitleChar"/>
    <w:uiPriority w:val="99"/>
    <w:qFormat/>
    <w:rsid w:val="00E92794"/>
    <w:pPr>
      <w:jc w:val="both"/>
    </w:pPr>
    <w:rPr>
      <w:rFonts w:ascii="XO Thames" w:hAnsi="XO Thames"/>
      <w:i/>
      <w:color w:val="000000"/>
      <w:szCs w:val="20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E92794"/>
    <w:rPr>
      <w:rFonts w:ascii="XO Thames" w:hAnsi="XO Thames" w:cs="Times New Roman"/>
      <w:i/>
      <w:color w:val="000000"/>
      <w:sz w:val="24"/>
      <w:lang w:val="ru-RU" w:eastAsia="ru-RU" w:bidi="ar-SA"/>
    </w:rPr>
  </w:style>
  <w:style w:type="paragraph" w:customStyle="1" w:styleId="ConsPlusNonformat">
    <w:name w:val="ConsPlusNonformat"/>
    <w:uiPriority w:val="99"/>
    <w:rsid w:val="00E92794"/>
    <w:pPr>
      <w:widowControl w:val="0"/>
    </w:pPr>
    <w:rPr>
      <w:rFonts w:ascii="Courier New" w:eastAsia="Times New Roman" w:hAnsi="Courier New"/>
      <w:color w:val="000000"/>
      <w:sz w:val="20"/>
      <w:szCs w:val="20"/>
    </w:rPr>
  </w:style>
  <w:style w:type="paragraph" w:customStyle="1" w:styleId="a3">
    <w:name w:val="Привязка сноски"/>
    <w:uiPriority w:val="99"/>
    <w:rsid w:val="00E92794"/>
    <w:rPr>
      <w:rFonts w:eastAsia="Times New Roman"/>
      <w:color w:val="000000"/>
      <w:sz w:val="20"/>
      <w:szCs w:val="20"/>
      <w:vertAlign w:val="superscript"/>
    </w:rPr>
  </w:style>
  <w:style w:type="paragraph" w:customStyle="1" w:styleId="hgkelc">
    <w:name w:val="hgkelc"/>
    <w:basedOn w:val="11"/>
    <w:uiPriority w:val="99"/>
    <w:rsid w:val="00E92794"/>
  </w:style>
  <w:style w:type="table" w:customStyle="1" w:styleId="3">
    <w:name w:val="Сетка таблицы3"/>
    <w:uiPriority w:val="99"/>
    <w:rsid w:val="00E92794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uiPriority w:val="99"/>
    <w:rsid w:val="00E92794"/>
    <w:rPr>
      <w:rFonts w:ascii="Times New Roman" w:eastAsia="Times New Roman" w:hAnsi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uiPriority w:val="99"/>
    <w:rsid w:val="00E92794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Прижатый влево"/>
    <w:basedOn w:val="Normal"/>
    <w:uiPriority w:val="99"/>
    <w:rsid w:val="0058110D"/>
    <w:pPr>
      <w:widowControl w:val="0"/>
      <w:suppressAutoHyphens/>
    </w:pPr>
    <w:rPr>
      <w:rFonts w:ascii="Arial" w:hAnsi="Arial" w:cs="Arial"/>
      <w:kern w:val="2"/>
    </w:rPr>
  </w:style>
  <w:style w:type="paragraph" w:customStyle="1" w:styleId="22">
    <w:name w:val="Знак сноски2"/>
    <w:basedOn w:val="20"/>
    <w:uiPriority w:val="99"/>
    <w:rsid w:val="00DA22E7"/>
    <w:rPr>
      <w:vertAlign w:val="superscript"/>
    </w:rPr>
  </w:style>
  <w:style w:type="paragraph" w:customStyle="1" w:styleId="Endnote">
    <w:name w:val="Endnote"/>
    <w:basedOn w:val="Normal"/>
    <w:uiPriority w:val="99"/>
    <w:rsid w:val="009A5B6D"/>
    <w:pPr>
      <w:spacing w:line="360" w:lineRule="atLeast"/>
      <w:jc w:val="both"/>
    </w:pPr>
    <w:rPr>
      <w:color w:val="000000"/>
      <w:sz w:val="20"/>
      <w:szCs w:val="20"/>
    </w:rPr>
  </w:style>
  <w:style w:type="paragraph" w:customStyle="1" w:styleId="30">
    <w:name w:val="Гиперссылка3"/>
    <w:uiPriority w:val="99"/>
    <w:rsid w:val="009A5B6D"/>
    <w:rPr>
      <w:rFonts w:eastAsia="Times New Roman"/>
      <w:color w:val="0000FF"/>
      <w:sz w:val="20"/>
      <w:szCs w:val="20"/>
      <w:u w:val="single"/>
    </w:rPr>
  </w:style>
  <w:style w:type="paragraph" w:styleId="CommentText">
    <w:name w:val="annotation text"/>
    <w:basedOn w:val="Normal"/>
    <w:link w:val="CommentTextChar"/>
    <w:uiPriority w:val="99"/>
    <w:rsid w:val="009A5B6D"/>
    <w:pPr>
      <w:spacing w:after="160" w:line="264" w:lineRule="auto"/>
    </w:pPr>
    <w:rPr>
      <w:rFonts w:ascii="Calibri" w:hAnsi="Calibri"/>
      <w:color w:val="00000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9A5B6D"/>
    <w:rPr>
      <w:rFonts w:ascii="Calibri" w:hAnsi="Calibri" w:cs="Times New Roman"/>
      <w:color w:val="000000"/>
      <w:sz w:val="20"/>
      <w:szCs w:val="20"/>
      <w:lang w:eastAsia="ru-RU"/>
    </w:rPr>
  </w:style>
  <w:style w:type="paragraph" w:customStyle="1" w:styleId="15">
    <w:name w:val="Знак концевой сноски1"/>
    <w:basedOn w:val="11"/>
    <w:uiPriority w:val="99"/>
    <w:rsid w:val="009A5B6D"/>
    <w:rPr>
      <w:vertAlign w:val="superscript"/>
    </w:rPr>
  </w:style>
  <w:style w:type="paragraph" w:customStyle="1" w:styleId="31">
    <w:name w:val="Основной шрифт абзаца3"/>
    <w:uiPriority w:val="99"/>
    <w:rsid w:val="009A5B6D"/>
    <w:rPr>
      <w:rFonts w:eastAsia="Times New Roman"/>
      <w:color w:val="000000"/>
      <w:sz w:val="20"/>
      <w:szCs w:val="20"/>
    </w:rPr>
  </w:style>
  <w:style w:type="paragraph" w:customStyle="1" w:styleId="FontStyle26">
    <w:name w:val="Font Style26"/>
    <w:uiPriority w:val="99"/>
    <w:rsid w:val="009A5B6D"/>
    <w:rPr>
      <w:rFonts w:ascii="Times New Roman" w:eastAsia="Times New Roman" w:hAnsi="Times New Roman"/>
      <w:color w:val="000000"/>
      <w:sz w:val="26"/>
      <w:szCs w:val="20"/>
    </w:rPr>
  </w:style>
  <w:style w:type="paragraph" w:customStyle="1" w:styleId="16">
    <w:name w:val="Номер страницы1"/>
    <w:basedOn w:val="11"/>
    <w:uiPriority w:val="99"/>
    <w:rsid w:val="009A5B6D"/>
  </w:style>
  <w:style w:type="paragraph" w:customStyle="1" w:styleId="17">
    <w:name w:val="Знак примечания1"/>
    <w:basedOn w:val="11"/>
    <w:uiPriority w:val="99"/>
    <w:rsid w:val="009A5B6D"/>
    <w:rPr>
      <w:sz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9A5B6D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9A5B6D"/>
    <w:rPr>
      <w:b/>
    </w:rPr>
  </w:style>
  <w:style w:type="paragraph" w:customStyle="1" w:styleId="ConsPlusTitlePage">
    <w:name w:val="ConsPlusTitlePage"/>
    <w:uiPriority w:val="99"/>
    <w:rsid w:val="009A5B6D"/>
    <w:pPr>
      <w:widowControl w:val="0"/>
    </w:pPr>
    <w:rPr>
      <w:rFonts w:ascii="Tahoma" w:eastAsia="Times New Roman" w:hAnsi="Tahoma"/>
      <w:color w:val="000000"/>
      <w:sz w:val="20"/>
      <w:szCs w:val="20"/>
    </w:rPr>
  </w:style>
  <w:style w:type="table" w:customStyle="1" w:styleId="140">
    <w:name w:val="Сетка таблицы14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rsid w:val="00C26D7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C26D7F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UnresolvedMention">
    <w:name w:val="Unresolved Mention"/>
    <w:basedOn w:val="DefaultParagraphFont"/>
    <w:uiPriority w:val="99"/>
    <w:semiHidden/>
    <w:rsid w:val="00B66A1D"/>
    <w:rPr>
      <w:rFonts w:cs="Times New Roman"/>
      <w:color w:val="605E5C"/>
      <w:shd w:val="clear" w:color="auto" w:fill="E1DFDD"/>
    </w:rPr>
  </w:style>
  <w:style w:type="character" w:customStyle="1" w:styleId="18">
    <w:name w:val="Заголовок №1_"/>
    <w:basedOn w:val="DefaultParagraphFont"/>
    <w:link w:val="111"/>
    <w:uiPriority w:val="99"/>
    <w:locked/>
    <w:rsid w:val="0085152D"/>
    <w:rPr>
      <w:rFonts w:ascii="Times New Roman" w:hAnsi="Times New Roman" w:cs="Times New Roman"/>
      <w:b/>
      <w:bCs/>
      <w:sz w:val="47"/>
      <w:szCs w:val="47"/>
      <w:shd w:val="clear" w:color="auto" w:fill="FFFFFF"/>
    </w:rPr>
  </w:style>
  <w:style w:type="character" w:customStyle="1" w:styleId="19">
    <w:name w:val="Заголовок №1"/>
    <w:basedOn w:val="18"/>
    <w:uiPriority w:val="99"/>
    <w:rsid w:val="0085152D"/>
  </w:style>
  <w:style w:type="paragraph" w:customStyle="1" w:styleId="111">
    <w:name w:val="Заголовок №11"/>
    <w:basedOn w:val="Normal"/>
    <w:link w:val="18"/>
    <w:uiPriority w:val="99"/>
    <w:rsid w:val="0085152D"/>
    <w:pPr>
      <w:shd w:val="clear" w:color="auto" w:fill="FFFFFF"/>
      <w:spacing w:before="420" w:line="240" w:lineRule="atLeast"/>
      <w:outlineLvl w:val="0"/>
    </w:pPr>
    <w:rPr>
      <w:rFonts w:eastAsia="Calibri"/>
      <w:b/>
      <w:bCs/>
      <w:sz w:val="47"/>
      <w:szCs w:val="47"/>
      <w:lang w:eastAsia="en-US"/>
    </w:rPr>
  </w:style>
  <w:style w:type="character" w:customStyle="1" w:styleId="32">
    <w:name w:val="Основной текст (3)_"/>
    <w:basedOn w:val="DefaultParagraphFont"/>
    <w:link w:val="33"/>
    <w:uiPriority w:val="99"/>
    <w:locked/>
    <w:rsid w:val="0085152D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311pt">
    <w:name w:val="Основной текст (3) + 11 pt"/>
    <w:basedOn w:val="32"/>
    <w:uiPriority w:val="99"/>
    <w:rsid w:val="0085152D"/>
    <w:rPr>
      <w:spacing w:val="0"/>
      <w:sz w:val="22"/>
      <w:szCs w:val="22"/>
    </w:rPr>
  </w:style>
  <w:style w:type="paragraph" w:customStyle="1" w:styleId="33">
    <w:name w:val="Основной текст (3)"/>
    <w:basedOn w:val="Normal"/>
    <w:link w:val="32"/>
    <w:uiPriority w:val="99"/>
    <w:rsid w:val="0085152D"/>
    <w:pPr>
      <w:shd w:val="clear" w:color="auto" w:fill="FFFFFF"/>
      <w:spacing w:line="240" w:lineRule="atLeast"/>
    </w:pPr>
    <w:rPr>
      <w:rFonts w:eastAsia="Calibri"/>
      <w:sz w:val="23"/>
      <w:szCs w:val="23"/>
      <w:lang w:eastAsia="en-US"/>
    </w:rPr>
  </w:style>
  <w:style w:type="paragraph" w:customStyle="1" w:styleId="211">
    <w:name w:val="Основной текст 21"/>
    <w:basedOn w:val="Normal"/>
    <w:uiPriority w:val="99"/>
    <w:rsid w:val="006254D5"/>
    <w:pPr>
      <w:jc w:val="both"/>
    </w:pPr>
    <w:rPr>
      <w:rFonts w:eastAsia="Calibri"/>
      <w:sz w:val="28"/>
      <w:szCs w:val="20"/>
    </w:rPr>
  </w:style>
  <w:style w:type="character" w:customStyle="1" w:styleId="1a">
    <w:name w:val="Знак Знак1"/>
    <w:uiPriority w:val="99"/>
    <w:rsid w:val="00331D70"/>
    <w:rPr>
      <w:rFonts w:ascii="Arial" w:eastAsia="Batang" w:hAnsi="Arial"/>
      <w:color w:val="000000"/>
      <w:lang w:val="ru-RU"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3669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9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9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9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9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9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9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9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9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9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9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9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9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9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9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9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9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9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9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9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9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9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9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9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9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9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9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9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9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9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9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9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9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9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9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9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9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9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9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9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9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9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9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3210</TotalTime>
  <Pages>31</Pages>
  <Words>4795</Words>
  <Characters>27336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MILADMIN_4</dc:creator>
  <cp:keywords/>
  <dc:description/>
  <cp:lastModifiedBy>User1</cp:lastModifiedBy>
  <cp:revision>190</cp:revision>
  <cp:lastPrinted>2026-03-26T12:27:00Z</cp:lastPrinted>
  <dcterms:created xsi:type="dcterms:W3CDTF">2024-06-20T12:11:00Z</dcterms:created>
  <dcterms:modified xsi:type="dcterms:W3CDTF">2026-03-26T12:28:00Z</dcterms:modified>
</cp:coreProperties>
</file>