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A37" w:rsidRPr="000E75AB" w:rsidRDefault="00DF6A37" w:rsidP="006068C9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DF6A37" w:rsidRPr="000E75AB" w:rsidRDefault="00DF6A37" w:rsidP="000E75AB">
      <w:pPr>
        <w:jc w:val="right"/>
        <w:rPr>
          <w:color w:val="000000"/>
          <w:sz w:val="28"/>
          <w:szCs w:val="28"/>
        </w:rPr>
      </w:pPr>
    </w:p>
    <w:p w:rsidR="00DF6A37" w:rsidRPr="000E75AB" w:rsidRDefault="00DF6A37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DF6A37" w:rsidRPr="000E75AB" w:rsidRDefault="00DF6A37" w:rsidP="000E75AB">
      <w:pPr>
        <w:jc w:val="right"/>
        <w:rPr>
          <w:color w:val="000000"/>
          <w:sz w:val="28"/>
          <w:szCs w:val="28"/>
        </w:rPr>
      </w:pPr>
    </w:p>
    <w:p w:rsidR="00DF6A37" w:rsidRPr="000E75AB" w:rsidRDefault="00DF6A37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DF6A37" w:rsidRPr="0025739E" w:rsidRDefault="00DF6A37" w:rsidP="000E75AB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DF6A37" w:rsidRDefault="00DF6A37" w:rsidP="00845E4C">
      <w:pPr>
        <w:contextualSpacing/>
        <w:rPr>
          <w:b/>
          <w:sz w:val="20"/>
        </w:rPr>
      </w:pPr>
    </w:p>
    <w:p w:rsidR="00DF6A37" w:rsidRPr="00343093" w:rsidRDefault="00DF6A37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DF6A37" w:rsidRDefault="00DF6A37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МУНИЦИПАЛЬНОЙ ПРОГРАММЫ </w:t>
      </w:r>
    </w:p>
    <w:p w:rsidR="00DF6A37" w:rsidRPr="00343093" w:rsidRDefault="00DF6A37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Алексеевского сельского поселения Октябрьского района </w:t>
      </w:r>
    </w:p>
    <w:p w:rsidR="00DF6A37" w:rsidRPr="00D461DE" w:rsidRDefault="00DF6A37" w:rsidP="00FF764A">
      <w:pPr>
        <w:jc w:val="center"/>
        <w:rPr>
          <w:b/>
          <w:i/>
          <w:sz w:val="28"/>
          <w:szCs w:val="28"/>
        </w:rPr>
      </w:pPr>
      <w:r w:rsidRPr="00D461DE">
        <w:rPr>
          <w:b/>
          <w:i/>
          <w:sz w:val="28"/>
          <w:szCs w:val="28"/>
        </w:rPr>
        <w:t>«</w:t>
      </w:r>
      <w:r w:rsidRPr="00F025FE">
        <w:rPr>
          <w:b/>
          <w:i/>
          <w:sz w:val="28"/>
          <w:szCs w:val="28"/>
        </w:rPr>
        <w:t>Управление муниципальными  финансами и создание условий для эффективного управления муниципальными финансами</w:t>
      </w:r>
      <w:r w:rsidRPr="00D461DE">
        <w:rPr>
          <w:b/>
          <w:i/>
          <w:sz w:val="28"/>
          <w:szCs w:val="28"/>
        </w:rPr>
        <w:t>»</w:t>
      </w:r>
    </w:p>
    <w:p w:rsidR="00DF6A37" w:rsidRPr="00343093" w:rsidRDefault="00DF6A37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9 месяцев </w:t>
      </w:r>
      <w:r w:rsidRPr="00343093">
        <w:rPr>
          <w:b/>
          <w:sz w:val="28"/>
          <w:szCs w:val="28"/>
        </w:rPr>
        <w:t>2025 года</w:t>
      </w:r>
    </w:p>
    <w:p w:rsidR="00DF6A37" w:rsidRPr="00AC3328" w:rsidRDefault="00DF6A37" w:rsidP="00AC3328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>1. Сведения о достижении показателей муниципальной  программы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851"/>
        <w:gridCol w:w="1080"/>
        <w:gridCol w:w="960"/>
        <w:gridCol w:w="1200"/>
        <w:gridCol w:w="960"/>
        <w:gridCol w:w="960"/>
        <w:gridCol w:w="2760"/>
        <w:gridCol w:w="840"/>
        <w:gridCol w:w="840"/>
        <w:gridCol w:w="840"/>
        <w:gridCol w:w="758"/>
      </w:tblGrid>
      <w:tr w:rsidR="00DF6A37" w:rsidRPr="00AC3328" w:rsidTr="006068C9">
        <w:trPr>
          <w:jc w:val="center"/>
        </w:trPr>
        <w:tc>
          <w:tcPr>
            <w:tcW w:w="601" w:type="dxa"/>
            <w:vAlign w:val="center"/>
          </w:tcPr>
          <w:p w:rsidR="00DF6A37" w:rsidRPr="004042A0" w:rsidRDefault="00DF6A3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76" w:type="dxa"/>
            <w:vAlign w:val="center"/>
          </w:tcPr>
          <w:p w:rsidR="00DF6A37" w:rsidRPr="004042A0" w:rsidRDefault="00DF6A3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DF6A37" w:rsidRPr="004042A0" w:rsidRDefault="00DF6A3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DF6A37" w:rsidRPr="004042A0" w:rsidRDefault="00DF6A3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1080" w:type="dxa"/>
            <w:vAlign w:val="center"/>
          </w:tcPr>
          <w:p w:rsidR="00DF6A37" w:rsidRPr="004042A0" w:rsidRDefault="00DF6A3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960" w:type="dxa"/>
            <w:vAlign w:val="center"/>
          </w:tcPr>
          <w:p w:rsidR="00DF6A37" w:rsidRPr="004042A0" w:rsidRDefault="00DF6A37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200" w:type="dxa"/>
            <w:vAlign w:val="center"/>
          </w:tcPr>
          <w:p w:rsidR="00DF6A37" w:rsidRPr="004042A0" w:rsidRDefault="00DF6A37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Плановое значение на конец отчетного периода</w:t>
            </w:r>
          </w:p>
        </w:tc>
        <w:tc>
          <w:tcPr>
            <w:tcW w:w="960" w:type="dxa"/>
            <w:vAlign w:val="center"/>
          </w:tcPr>
          <w:p w:rsidR="00DF6A37" w:rsidRPr="004042A0" w:rsidRDefault="00DF6A37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Фактическое значение на конец отчетного периода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DF6A37" w:rsidRPr="004042A0" w:rsidRDefault="00DF6A37" w:rsidP="006068C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Прогнозное значение на конец отчетного периода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6A37" w:rsidRPr="004042A0" w:rsidRDefault="00DF6A3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6A37" w:rsidRPr="004042A0" w:rsidRDefault="00DF6A37" w:rsidP="004042A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DF6A37" w:rsidRPr="004042A0" w:rsidRDefault="00DF6A37" w:rsidP="006068C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Прогнозное значение на конец текущего года</w:t>
            </w:r>
          </w:p>
        </w:tc>
        <w:tc>
          <w:tcPr>
            <w:tcW w:w="840" w:type="dxa"/>
            <w:vAlign w:val="center"/>
          </w:tcPr>
          <w:p w:rsidR="00DF6A37" w:rsidRPr="004042A0" w:rsidRDefault="00DF6A3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Информационная система</w:t>
            </w:r>
          </w:p>
        </w:tc>
        <w:tc>
          <w:tcPr>
            <w:tcW w:w="758" w:type="dxa"/>
            <w:vAlign w:val="center"/>
          </w:tcPr>
          <w:p w:rsidR="00DF6A37" w:rsidRPr="004042A0" w:rsidRDefault="00DF6A3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Комментарий</w:t>
            </w:r>
          </w:p>
        </w:tc>
      </w:tr>
      <w:tr w:rsidR="00DF6A37" w:rsidRPr="00AC3328" w:rsidTr="006068C9">
        <w:trPr>
          <w:jc w:val="center"/>
        </w:trPr>
        <w:tc>
          <w:tcPr>
            <w:tcW w:w="601" w:type="dxa"/>
          </w:tcPr>
          <w:p w:rsidR="00DF6A37" w:rsidRPr="004042A0" w:rsidRDefault="00DF6A3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DF6A37" w:rsidRPr="004042A0" w:rsidRDefault="00DF6A3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DF6A37" w:rsidRPr="004042A0" w:rsidRDefault="00DF6A3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DF6A37" w:rsidRPr="004042A0" w:rsidRDefault="00DF6A3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DF6A37" w:rsidRPr="004042A0" w:rsidRDefault="00DF6A3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</w:tcPr>
          <w:p w:rsidR="00DF6A37" w:rsidRPr="004042A0" w:rsidRDefault="00DF6A3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00" w:type="dxa"/>
          </w:tcPr>
          <w:p w:rsidR="00DF6A37" w:rsidRPr="004042A0" w:rsidRDefault="00DF6A3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</w:tcPr>
          <w:p w:rsidR="00DF6A37" w:rsidRPr="004042A0" w:rsidRDefault="00DF6A3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DF6A37" w:rsidRPr="004042A0" w:rsidRDefault="00DF6A37" w:rsidP="006068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DF6A37" w:rsidRPr="004042A0" w:rsidRDefault="00DF6A37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DF6A37" w:rsidRPr="004042A0" w:rsidRDefault="00DF6A37" w:rsidP="006068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DF6A37" w:rsidRPr="004042A0" w:rsidRDefault="00DF6A37" w:rsidP="006068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40" w:type="dxa"/>
          </w:tcPr>
          <w:p w:rsidR="00DF6A37" w:rsidRPr="004042A0" w:rsidRDefault="00DF6A3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58" w:type="dxa"/>
          </w:tcPr>
          <w:p w:rsidR="00DF6A37" w:rsidRPr="004042A0" w:rsidRDefault="00DF6A3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DF6A37" w:rsidRPr="00AC3328" w:rsidTr="00FF7A2B">
        <w:trPr>
          <w:trHeight w:val="231"/>
          <w:jc w:val="center"/>
        </w:trPr>
        <w:tc>
          <w:tcPr>
            <w:tcW w:w="16052" w:type="dxa"/>
            <w:gridSpan w:val="14"/>
          </w:tcPr>
          <w:p w:rsidR="00DF6A37" w:rsidRPr="00F025FE" w:rsidRDefault="00DF6A37" w:rsidP="00F025FE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>1. Цель муниципальной программы</w:t>
            </w:r>
            <w:r w:rsidRPr="000D2659">
              <w:rPr>
                <w:i/>
                <w:szCs w:val="22"/>
              </w:rPr>
              <w:t>«</w:t>
            </w:r>
            <w:r w:rsidRPr="00F025FE">
              <w:rPr>
                <w:i/>
              </w:rPr>
              <w:t>Обеспече</w:t>
            </w:r>
            <w:r>
              <w:rPr>
                <w:i/>
              </w:rPr>
              <w:t xml:space="preserve">ние сбалансированности бюджета </w:t>
            </w:r>
            <w:r w:rsidRPr="00F025FE">
              <w:rPr>
                <w:i/>
              </w:rPr>
              <w:t>за счет увеличения налоговых и неналоговых доходов, эффективности использования бюджетных средств</w:t>
            </w:r>
            <w:r w:rsidRPr="000D2659">
              <w:rPr>
                <w:i/>
              </w:rPr>
              <w:t>»</w:t>
            </w:r>
            <w:r>
              <w:rPr>
                <w:i/>
              </w:rPr>
              <w:t>.</w:t>
            </w:r>
          </w:p>
        </w:tc>
      </w:tr>
      <w:tr w:rsidR="00DF6A37" w:rsidRPr="00AC3328" w:rsidTr="006068C9">
        <w:trPr>
          <w:jc w:val="center"/>
        </w:trPr>
        <w:tc>
          <w:tcPr>
            <w:tcW w:w="601" w:type="dxa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DF6A37" w:rsidRPr="007906DC" w:rsidRDefault="00DF6A37" w:rsidP="00483CE2">
            <w:r w:rsidRPr="00F025FE">
              <w:t>Темп роста налоговых и неналоговых доходов бюджета Алексеевского сельского поселения к уровню предыдущего года</w:t>
            </w:r>
          </w:p>
        </w:tc>
        <w:tc>
          <w:tcPr>
            <w:tcW w:w="851" w:type="dxa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080" w:type="dxa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возрастания</w:t>
            </w:r>
          </w:p>
        </w:tc>
        <w:tc>
          <w:tcPr>
            <w:tcW w:w="960" w:type="dxa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1200" w:type="dxa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DF6A37" w:rsidRPr="004042A0" w:rsidRDefault="00DF6A37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DF6A37" w:rsidRPr="004042A0" w:rsidRDefault="00DF6A37" w:rsidP="00F025FE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 xml:space="preserve">.2018 № </w:t>
            </w:r>
            <w:r>
              <w:rPr>
                <w:color w:val="000000"/>
                <w:sz w:val="22"/>
                <w:szCs w:val="22"/>
              </w:rPr>
              <w:t>100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Управление муниципальными финансами и  создание условий для эффективного управления муниципальными финансами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DF6A37" w:rsidRPr="004042A0" w:rsidRDefault="00DF6A37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DF6A37" w:rsidRPr="004042A0" w:rsidRDefault="00DF6A37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100,1</w:t>
            </w:r>
          </w:p>
        </w:tc>
        <w:tc>
          <w:tcPr>
            <w:tcW w:w="840" w:type="dxa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dxa"/>
          </w:tcPr>
          <w:p w:rsidR="00DF6A37" w:rsidRPr="004042A0" w:rsidRDefault="00DF6A37" w:rsidP="0057605F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DF6A37" w:rsidRPr="00AC3328" w:rsidTr="006068C9">
        <w:trPr>
          <w:jc w:val="center"/>
        </w:trPr>
        <w:tc>
          <w:tcPr>
            <w:tcW w:w="601" w:type="dxa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276" w:type="dxa"/>
            <w:shd w:val="clear" w:color="auto" w:fill="00FF00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DF6A37" w:rsidRPr="00F025FE" w:rsidRDefault="00DF6A37" w:rsidP="00F025FE">
            <w:pPr>
              <w:rPr>
                <w:color w:val="000000"/>
              </w:rPr>
            </w:pPr>
            <w:r w:rsidRPr="00F025FE">
              <w:rPr>
                <w:color w:val="000000"/>
              </w:rPr>
              <w:t>Отношение дефицита бюджета муниципального образования</w:t>
            </w:r>
          </w:p>
          <w:p w:rsidR="00DF6A37" w:rsidRPr="00F025FE" w:rsidRDefault="00DF6A37" w:rsidP="00F025FE">
            <w:pPr>
              <w:rPr>
                <w:color w:val="000000"/>
              </w:rPr>
            </w:pPr>
            <w:r w:rsidRPr="00F025FE">
              <w:rPr>
                <w:color w:val="000000"/>
              </w:rPr>
              <w:t xml:space="preserve">к общему годовому объему доходов муниципального образования без учета объема безвозмездных поступлений </w:t>
            </w:r>
          </w:p>
          <w:p w:rsidR="00DF6A37" w:rsidRPr="004042A0" w:rsidRDefault="00DF6A37" w:rsidP="00F025FE">
            <w:pPr>
              <w:rPr>
                <w:color w:val="000000"/>
              </w:rPr>
            </w:pPr>
            <w:r w:rsidRPr="00F025FE">
              <w:rPr>
                <w:color w:val="000000"/>
              </w:rPr>
              <w:t>в отчетном финансовом году</w:t>
            </w:r>
          </w:p>
        </w:tc>
        <w:tc>
          <w:tcPr>
            <w:tcW w:w="851" w:type="dxa"/>
          </w:tcPr>
          <w:p w:rsidR="00DF6A37" w:rsidRPr="004042A0" w:rsidRDefault="00DF6A37" w:rsidP="004042A0">
            <w:pPr>
              <w:jc w:val="center"/>
              <w:rPr>
                <w:color w:val="000000"/>
                <w:highlight w:val="yellow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080" w:type="dxa"/>
          </w:tcPr>
          <w:p w:rsidR="00DF6A37" w:rsidRPr="004042A0" w:rsidRDefault="00DF6A37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убывания</w:t>
            </w:r>
          </w:p>
        </w:tc>
        <w:tc>
          <w:tcPr>
            <w:tcW w:w="960" w:type="dxa"/>
          </w:tcPr>
          <w:p w:rsidR="00DF6A37" w:rsidRPr="004042A0" w:rsidRDefault="00DF6A37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процентов</w:t>
            </w:r>
          </w:p>
        </w:tc>
        <w:tc>
          <w:tcPr>
            <w:tcW w:w="1200" w:type="dxa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DF6A37" w:rsidRPr="004042A0" w:rsidRDefault="00DF6A37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DF6A37" w:rsidRPr="004042A0" w:rsidRDefault="00DF6A37" w:rsidP="00FF7A2B">
            <w:pPr>
              <w:jc w:val="center"/>
              <w:rPr>
                <w:color w:val="000000"/>
              </w:rPr>
            </w:pPr>
            <w:r w:rsidRPr="00F025FE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100 «Об утверждении муниципальной программы Алексеевского сельского поселения Октябрьского района «Управление муниципальными финансами и  создание условий для эффективного управления муниципальными финансами»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DF6A37" w:rsidRPr="004042A0" w:rsidRDefault="00DF6A37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DF6A37" w:rsidRPr="004042A0" w:rsidRDefault="00DF6A37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dxa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DF6A37" w:rsidRPr="00AC3328" w:rsidTr="006068C9">
        <w:trPr>
          <w:jc w:val="center"/>
        </w:trPr>
        <w:tc>
          <w:tcPr>
            <w:tcW w:w="601" w:type="dxa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276" w:type="dxa"/>
            <w:shd w:val="clear" w:color="auto" w:fill="00FF00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DF6A37" w:rsidRPr="007F109F" w:rsidRDefault="00DF6A37" w:rsidP="005B141F">
            <w:r w:rsidRPr="00F025FE">
              <w:t>Доля расходов бюджета поселения, формируемых в рамках муниципальных программ Алексеевского сельского поселения, в общем объеме расходов бюджета поселения</w:t>
            </w:r>
          </w:p>
        </w:tc>
        <w:tc>
          <w:tcPr>
            <w:tcW w:w="851" w:type="dxa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МП</w:t>
            </w:r>
          </w:p>
        </w:tc>
        <w:tc>
          <w:tcPr>
            <w:tcW w:w="1080" w:type="dxa"/>
          </w:tcPr>
          <w:p w:rsidR="00DF6A37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возрастания</w:t>
            </w:r>
          </w:p>
        </w:tc>
        <w:tc>
          <w:tcPr>
            <w:tcW w:w="960" w:type="dxa"/>
          </w:tcPr>
          <w:p w:rsidR="00DF6A37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процентов</w:t>
            </w:r>
          </w:p>
        </w:tc>
        <w:tc>
          <w:tcPr>
            <w:tcW w:w="1200" w:type="dxa"/>
          </w:tcPr>
          <w:p w:rsidR="00DF6A37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DF6A37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DF6A37" w:rsidRPr="00FF764A" w:rsidRDefault="00DF6A37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DF6A37" w:rsidRPr="00FF764A" w:rsidRDefault="00DF6A37" w:rsidP="00FF7A2B">
            <w:pPr>
              <w:jc w:val="center"/>
              <w:rPr>
                <w:color w:val="000000"/>
              </w:rPr>
            </w:pPr>
            <w:r w:rsidRPr="00F025FE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100 «Об утверждении муниципальной программы Алексеевского сельского поселения Октябрьского района «Управление муниципальными финансами и  создание условий для эффективного управления муниципальными финансами»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DF6A37" w:rsidRPr="00FF764A" w:rsidRDefault="00DF6A37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97,0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DF6A37" w:rsidRPr="00FF764A" w:rsidRDefault="00DF6A37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97,0</w:t>
            </w:r>
          </w:p>
        </w:tc>
        <w:tc>
          <w:tcPr>
            <w:tcW w:w="840" w:type="dxa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58" w:type="dxa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DF6A37" w:rsidRPr="00AC3328" w:rsidTr="006068C9">
        <w:trPr>
          <w:jc w:val="center"/>
        </w:trPr>
        <w:tc>
          <w:tcPr>
            <w:tcW w:w="601" w:type="dxa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1276" w:type="dxa"/>
            <w:shd w:val="clear" w:color="auto" w:fill="00FF00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DF6A37" w:rsidRDefault="00DF6A37" w:rsidP="00F025FE">
            <w:r>
              <w:t xml:space="preserve">Доля организаций – участников бюджетного процесса, осуществляющих процессы планирования и исполнения своих бюджетов </w:t>
            </w:r>
          </w:p>
          <w:p w:rsidR="00DF6A37" w:rsidRPr="007F109F" w:rsidRDefault="00DF6A37" w:rsidP="00F025FE">
            <w:r>
              <w:t>в информационной системе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851" w:type="dxa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МП</w:t>
            </w:r>
          </w:p>
        </w:tc>
        <w:tc>
          <w:tcPr>
            <w:tcW w:w="1080" w:type="dxa"/>
          </w:tcPr>
          <w:p w:rsidR="00DF6A37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возрастание</w:t>
            </w:r>
          </w:p>
        </w:tc>
        <w:tc>
          <w:tcPr>
            <w:tcW w:w="960" w:type="dxa"/>
          </w:tcPr>
          <w:p w:rsidR="00DF6A37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процентов</w:t>
            </w:r>
          </w:p>
        </w:tc>
        <w:tc>
          <w:tcPr>
            <w:tcW w:w="1200" w:type="dxa"/>
          </w:tcPr>
          <w:p w:rsidR="00DF6A37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DF6A37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DF6A37" w:rsidRPr="00FF764A" w:rsidRDefault="00DF6A37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DF6A37" w:rsidRPr="00FF764A" w:rsidRDefault="00DF6A37" w:rsidP="00FF7A2B">
            <w:pPr>
              <w:jc w:val="center"/>
              <w:rPr>
                <w:color w:val="000000"/>
              </w:rPr>
            </w:pPr>
            <w:r w:rsidRPr="00F025FE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100 «Об утверждении муниципальной программы Алексеевского сельского поселения Октябрьского района «Управление муниципальными финансами и  создание условий для эффективного управления муниципальными финансами»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DF6A37" w:rsidRPr="00FF764A" w:rsidRDefault="00DF6A37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DF6A37" w:rsidRPr="00FF764A" w:rsidRDefault="00DF6A37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840" w:type="dxa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58" w:type="dxa"/>
          </w:tcPr>
          <w:p w:rsidR="00DF6A37" w:rsidRPr="004042A0" w:rsidRDefault="00DF6A3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DF6A37" w:rsidRPr="009A5B6D" w:rsidRDefault="00DF6A37" w:rsidP="009A5B6D">
      <w:pPr>
        <w:ind w:right="536"/>
        <w:contextualSpacing/>
        <w:jc w:val="right"/>
        <w:rPr>
          <w:sz w:val="20"/>
          <w:highlight w:val="yellow"/>
        </w:rPr>
      </w:pPr>
    </w:p>
    <w:p w:rsidR="00DF6A37" w:rsidRDefault="00DF6A37" w:rsidP="009A5B6D">
      <w:pPr>
        <w:spacing w:line="264" w:lineRule="auto"/>
        <w:rPr>
          <w:sz w:val="20"/>
          <w:highlight w:val="yellow"/>
        </w:rPr>
      </w:pPr>
    </w:p>
    <w:p w:rsidR="00DF6A37" w:rsidRDefault="00DF6A37" w:rsidP="009A5B6D">
      <w:pPr>
        <w:spacing w:line="264" w:lineRule="auto"/>
        <w:rPr>
          <w:sz w:val="20"/>
          <w:highlight w:val="yellow"/>
        </w:rPr>
      </w:pPr>
    </w:p>
    <w:p w:rsidR="00DF6A37" w:rsidRDefault="00DF6A37" w:rsidP="009A5B6D">
      <w:pPr>
        <w:spacing w:line="264" w:lineRule="auto"/>
        <w:rPr>
          <w:sz w:val="20"/>
          <w:highlight w:val="yellow"/>
        </w:rPr>
      </w:pPr>
    </w:p>
    <w:p w:rsidR="00DF6A37" w:rsidRDefault="00DF6A37" w:rsidP="009A5B6D">
      <w:pPr>
        <w:spacing w:line="264" w:lineRule="auto"/>
        <w:rPr>
          <w:sz w:val="20"/>
          <w:highlight w:val="yellow"/>
        </w:rPr>
      </w:pPr>
    </w:p>
    <w:p w:rsidR="00DF6A37" w:rsidRDefault="00DF6A37" w:rsidP="009A5B6D">
      <w:pPr>
        <w:spacing w:line="264" w:lineRule="auto"/>
        <w:rPr>
          <w:sz w:val="20"/>
          <w:highlight w:val="yellow"/>
        </w:rPr>
      </w:pPr>
    </w:p>
    <w:p w:rsidR="00DF6A37" w:rsidRDefault="00DF6A37" w:rsidP="009A5B6D">
      <w:pPr>
        <w:spacing w:line="264" w:lineRule="auto"/>
        <w:rPr>
          <w:sz w:val="20"/>
          <w:highlight w:val="yellow"/>
        </w:rPr>
      </w:pPr>
    </w:p>
    <w:p w:rsidR="00DF6A37" w:rsidRDefault="00DF6A37" w:rsidP="009A5B6D">
      <w:pPr>
        <w:spacing w:line="264" w:lineRule="auto"/>
        <w:rPr>
          <w:sz w:val="20"/>
          <w:highlight w:val="yellow"/>
        </w:rPr>
      </w:pPr>
    </w:p>
    <w:p w:rsidR="00DF6A37" w:rsidRDefault="00DF6A37" w:rsidP="009A5B6D">
      <w:pPr>
        <w:spacing w:line="264" w:lineRule="auto"/>
        <w:rPr>
          <w:sz w:val="20"/>
          <w:highlight w:val="yellow"/>
        </w:rPr>
      </w:pPr>
    </w:p>
    <w:p w:rsidR="00DF6A37" w:rsidRDefault="00DF6A37" w:rsidP="009A5B6D">
      <w:pPr>
        <w:spacing w:line="264" w:lineRule="auto"/>
        <w:rPr>
          <w:sz w:val="20"/>
          <w:highlight w:val="yellow"/>
        </w:rPr>
      </w:pPr>
    </w:p>
    <w:p w:rsidR="00DF6A37" w:rsidRDefault="00DF6A37" w:rsidP="009A5B6D">
      <w:pPr>
        <w:spacing w:line="264" w:lineRule="auto"/>
        <w:rPr>
          <w:sz w:val="20"/>
          <w:highlight w:val="yellow"/>
        </w:rPr>
      </w:pPr>
    </w:p>
    <w:p w:rsidR="00DF6A37" w:rsidRDefault="00DF6A37" w:rsidP="009A5B6D">
      <w:pPr>
        <w:spacing w:line="264" w:lineRule="auto"/>
        <w:rPr>
          <w:sz w:val="20"/>
          <w:highlight w:val="yellow"/>
        </w:rPr>
      </w:pPr>
    </w:p>
    <w:p w:rsidR="00DF6A37" w:rsidRDefault="00DF6A37" w:rsidP="009A5B6D">
      <w:pPr>
        <w:spacing w:line="264" w:lineRule="auto"/>
        <w:rPr>
          <w:sz w:val="20"/>
          <w:highlight w:val="yellow"/>
        </w:rPr>
      </w:pPr>
    </w:p>
    <w:p w:rsidR="00DF6A37" w:rsidRDefault="00DF6A37" w:rsidP="009A5B6D">
      <w:pPr>
        <w:spacing w:line="264" w:lineRule="auto"/>
        <w:rPr>
          <w:sz w:val="20"/>
          <w:highlight w:val="yellow"/>
        </w:rPr>
      </w:pPr>
    </w:p>
    <w:p w:rsidR="00DF6A37" w:rsidRDefault="00DF6A37" w:rsidP="009A5B6D">
      <w:pPr>
        <w:spacing w:line="264" w:lineRule="auto"/>
        <w:rPr>
          <w:sz w:val="20"/>
          <w:highlight w:val="yellow"/>
        </w:rPr>
      </w:pPr>
    </w:p>
    <w:p w:rsidR="00DF6A37" w:rsidRDefault="00DF6A37" w:rsidP="009A5B6D">
      <w:pPr>
        <w:spacing w:line="264" w:lineRule="auto"/>
        <w:rPr>
          <w:sz w:val="20"/>
          <w:highlight w:val="yellow"/>
        </w:rPr>
      </w:pPr>
    </w:p>
    <w:p w:rsidR="00DF6A37" w:rsidRDefault="00DF6A37" w:rsidP="009A5B6D">
      <w:pPr>
        <w:spacing w:line="264" w:lineRule="auto"/>
        <w:rPr>
          <w:sz w:val="20"/>
          <w:highlight w:val="yellow"/>
        </w:rPr>
      </w:pPr>
    </w:p>
    <w:p w:rsidR="00DF6A37" w:rsidRDefault="00DF6A37" w:rsidP="009A5B6D">
      <w:pPr>
        <w:spacing w:line="264" w:lineRule="auto"/>
        <w:rPr>
          <w:sz w:val="20"/>
          <w:highlight w:val="yellow"/>
        </w:rPr>
      </w:pPr>
    </w:p>
    <w:p w:rsidR="00DF6A37" w:rsidRDefault="00DF6A37" w:rsidP="009A5B6D">
      <w:pPr>
        <w:spacing w:line="264" w:lineRule="auto"/>
        <w:rPr>
          <w:sz w:val="20"/>
          <w:highlight w:val="yellow"/>
        </w:rPr>
      </w:pPr>
    </w:p>
    <w:p w:rsidR="00DF6A37" w:rsidRDefault="00DF6A37" w:rsidP="009A5B6D">
      <w:pPr>
        <w:spacing w:line="264" w:lineRule="auto"/>
        <w:rPr>
          <w:sz w:val="20"/>
          <w:highlight w:val="yellow"/>
        </w:rPr>
      </w:pPr>
    </w:p>
    <w:p w:rsidR="00DF6A37" w:rsidRDefault="00DF6A37" w:rsidP="009A5B6D">
      <w:pPr>
        <w:spacing w:line="264" w:lineRule="auto"/>
        <w:rPr>
          <w:sz w:val="20"/>
          <w:highlight w:val="yellow"/>
        </w:rPr>
      </w:pPr>
    </w:p>
    <w:p w:rsidR="00DF6A37" w:rsidRDefault="00DF6A37" w:rsidP="009A5B6D">
      <w:pPr>
        <w:spacing w:line="264" w:lineRule="auto"/>
        <w:rPr>
          <w:sz w:val="20"/>
          <w:highlight w:val="yellow"/>
        </w:rPr>
      </w:pPr>
    </w:p>
    <w:p w:rsidR="00DF6A37" w:rsidRDefault="00DF6A37" w:rsidP="009A5B6D">
      <w:pPr>
        <w:spacing w:line="264" w:lineRule="auto"/>
        <w:rPr>
          <w:sz w:val="20"/>
          <w:highlight w:val="yellow"/>
        </w:rPr>
      </w:pPr>
    </w:p>
    <w:p w:rsidR="00DF6A37" w:rsidRDefault="00DF6A37" w:rsidP="009A5B6D">
      <w:pPr>
        <w:spacing w:line="264" w:lineRule="auto"/>
        <w:rPr>
          <w:sz w:val="20"/>
        </w:rPr>
      </w:pPr>
    </w:p>
    <w:p w:rsidR="00DF6A37" w:rsidRPr="00AB1A30" w:rsidRDefault="00DF6A37" w:rsidP="009A5B6D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муниципальной программы </w:t>
      </w:r>
      <w:r>
        <w:rPr>
          <w:sz w:val="28"/>
          <w:szCs w:val="28"/>
        </w:rPr>
        <w:t xml:space="preserve">за 9 месяцев </w:t>
      </w:r>
      <w:r w:rsidRPr="00AB1A30">
        <w:rPr>
          <w:sz w:val="28"/>
          <w:szCs w:val="28"/>
        </w:rPr>
        <w:t>2025 год</w:t>
      </w:r>
      <w:r>
        <w:rPr>
          <w:sz w:val="28"/>
          <w:szCs w:val="28"/>
        </w:rPr>
        <w:t>а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" w:type="dxa"/>
          <w:right w:w="6" w:type="dxa"/>
        </w:tblCellMar>
        <w:tblLook w:val="00A0"/>
      </w:tblPr>
      <w:tblGrid>
        <w:gridCol w:w="450"/>
        <w:gridCol w:w="4423"/>
        <w:gridCol w:w="2310"/>
        <w:gridCol w:w="537"/>
        <w:gridCol w:w="563"/>
        <w:gridCol w:w="625"/>
        <w:gridCol w:w="537"/>
        <w:gridCol w:w="503"/>
        <w:gridCol w:w="704"/>
        <w:gridCol w:w="692"/>
        <w:gridCol w:w="493"/>
        <w:gridCol w:w="522"/>
        <w:gridCol w:w="522"/>
        <w:gridCol w:w="547"/>
        <w:gridCol w:w="2288"/>
      </w:tblGrid>
      <w:tr w:rsidR="00DF6A37" w:rsidRPr="00F779AF" w:rsidTr="00F025FE">
        <w:trPr>
          <w:trHeight w:val="349"/>
          <w:tblHeader/>
          <w:jc w:val="center"/>
        </w:trPr>
        <w:tc>
          <w:tcPr>
            <w:tcW w:w="143" w:type="pct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1407" w:type="pct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735" w:type="pct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1987" w:type="pct"/>
            <w:gridSpan w:val="11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728" w:type="pct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DF6A37" w:rsidRPr="00F779AF" w:rsidTr="00F025FE">
        <w:trPr>
          <w:trHeight w:val="661"/>
          <w:tblHeader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rPr>
                <w:sz w:val="20"/>
                <w:szCs w:val="20"/>
              </w:rPr>
            </w:pPr>
          </w:p>
        </w:tc>
        <w:tc>
          <w:tcPr>
            <w:tcW w:w="1407" w:type="pct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rPr>
                <w:sz w:val="20"/>
                <w:szCs w:val="20"/>
              </w:rPr>
            </w:pPr>
          </w:p>
        </w:tc>
        <w:tc>
          <w:tcPr>
            <w:tcW w:w="735" w:type="pct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173" w:type="pct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728" w:type="pct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rPr>
                <w:sz w:val="20"/>
                <w:szCs w:val="20"/>
              </w:rPr>
            </w:pPr>
          </w:p>
        </w:tc>
      </w:tr>
      <w:tr w:rsidR="00DF6A37" w:rsidRPr="00F779AF" w:rsidTr="00F025FE">
        <w:trPr>
          <w:trHeight w:val="161"/>
          <w:tblHeader/>
          <w:jc w:val="center"/>
        </w:trPr>
        <w:tc>
          <w:tcPr>
            <w:tcW w:w="143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1407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735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173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DF6A37" w:rsidRPr="00F779AF" w:rsidTr="00F025FE">
        <w:trPr>
          <w:trHeight w:val="386"/>
          <w:jc w:val="center"/>
        </w:trPr>
        <w:tc>
          <w:tcPr>
            <w:tcW w:w="143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4857" w:type="pct"/>
            <w:gridSpan w:val="14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B1A30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AB1A30">
              <w:t>Цель муниципальной программы</w:t>
            </w:r>
            <w:r w:rsidRPr="00992E1B">
              <w:rPr>
                <w:i/>
              </w:rPr>
              <w:t>«</w:t>
            </w:r>
            <w:r w:rsidRPr="00F025FE">
              <w:rPr>
                <w:i/>
              </w:rPr>
              <w:t>Обеспечение сбалансированности бюджета за счет увеличения налоговых и неналоговых доходов, эффективности использования бюджетных средств</w:t>
            </w:r>
            <w:r w:rsidRPr="00992E1B">
              <w:rPr>
                <w:i/>
              </w:rPr>
              <w:t>».</w:t>
            </w:r>
          </w:p>
        </w:tc>
      </w:tr>
      <w:tr w:rsidR="00DF6A37" w:rsidRPr="00F779AF" w:rsidTr="00F025FE">
        <w:trPr>
          <w:trHeight w:val="386"/>
          <w:jc w:val="center"/>
        </w:trPr>
        <w:tc>
          <w:tcPr>
            <w:tcW w:w="143" w:type="pct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4857" w:type="pct"/>
            <w:gridSpan w:val="14"/>
            <w:tcMar>
              <w:left w:w="6" w:type="dxa"/>
              <w:right w:w="6" w:type="dxa"/>
            </w:tcMar>
          </w:tcPr>
          <w:p w:rsidR="00DF6A37" w:rsidRPr="007906DC" w:rsidRDefault="00DF6A37" w:rsidP="00992E1B">
            <w:r w:rsidRPr="00F025FE">
              <w:t>Темп роста налоговых и неналоговых доходов бюджета Алексеевского сельского поселения к уровню предыдущего года</w:t>
            </w:r>
            <w:r>
              <w:t xml:space="preserve"> (процентов)</w:t>
            </w:r>
          </w:p>
        </w:tc>
      </w:tr>
      <w:tr w:rsidR="00DF6A37" w:rsidRPr="00F779AF" w:rsidTr="00F025FE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rPr>
                <w:sz w:val="20"/>
                <w:szCs w:val="20"/>
              </w:rPr>
            </w:pPr>
          </w:p>
        </w:tc>
        <w:tc>
          <w:tcPr>
            <w:tcW w:w="1407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735" w:type="pct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3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100,1</w:t>
            </w:r>
          </w:p>
        </w:tc>
      </w:tr>
      <w:tr w:rsidR="00DF6A37" w:rsidRPr="00F779AF" w:rsidTr="00F025FE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rPr>
                <w:sz w:val="20"/>
                <w:szCs w:val="20"/>
              </w:rPr>
            </w:pPr>
          </w:p>
        </w:tc>
        <w:tc>
          <w:tcPr>
            <w:tcW w:w="1407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735" w:type="pct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3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100,1</w:t>
            </w:r>
          </w:p>
        </w:tc>
      </w:tr>
      <w:tr w:rsidR="00DF6A37" w:rsidRPr="00F779AF" w:rsidTr="00F025FE">
        <w:trPr>
          <w:trHeight w:val="386"/>
          <w:jc w:val="center"/>
        </w:trPr>
        <w:tc>
          <w:tcPr>
            <w:tcW w:w="143" w:type="pct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4857" w:type="pct"/>
            <w:gridSpan w:val="14"/>
            <w:tcMar>
              <w:left w:w="6" w:type="dxa"/>
              <w:right w:w="6" w:type="dxa"/>
            </w:tcMar>
            <w:vAlign w:val="center"/>
          </w:tcPr>
          <w:p w:rsidR="00DF6A37" w:rsidRPr="00F025FE" w:rsidRDefault="00DF6A37" w:rsidP="00F025FE">
            <w:pPr>
              <w:spacing w:after="160" w:line="240" w:lineRule="atLeast"/>
            </w:pPr>
            <w:r>
              <w:t>Отношение дефицита бюджета муниципального образования к общему годовому объему доходов муниципального образования без учета объема безвозмездных поступлений в отчетном финансовом году</w:t>
            </w:r>
            <w:r>
              <w:rPr>
                <w:szCs w:val="22"/>
              </w:rPr>
              <w:t>(процентов)</w:t>
            </w:r>
          </w:p>
        </w:tc>
      </w:tr>
      <w:tr w:rsidR="00DF6A37" w:rsidRPr="00F779AF" w:rsidTr="00F025FE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7" w:type="pct"/>
            <w:tcMar>
              <w:left w:w="6" w:type="dxa"/>
              <w:right w:w="6" w:type="dxa"/>
            </w:tcMar>
            <w:vAlign w:val="center"/>
          </w:tcPr>
          <w:p w:rsidR="00DF6A37" w:rsidRDefault="00DF6A37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735" w:type="pct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DF6A37" w:rsidRDefault="00DF6A3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DF6A37" w:rsidRDefault="00DF6A3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DF6A37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DF6A37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DF6A37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DF6A37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DF6A37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DF6A37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DF6A37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3" w:type="pct"/>
            <w:tcMar>
              <w:left w:w="6" w:type="dxa"/>
              <w:right w:w="6" w:type="dxa"/>
            </w:tcMar>
            <w:vAlign w:val="center"/>
          </w:tcPr>
          <w:p w:rsidR="00DF6A37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  <w:vAlign w:val="center"/>
          </w:tcPr>
          <w:p w:rsidR="00DF6A37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6A37" w:rsidRPr="00F779AF" w:rsidTr="00F025FE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7" w:type="pct"/>
            <w:tcMar>
              <w:left w:w="6" w:type="dxa"/>
              <w:right w:w="6" w:type="dxa"/>
            </w:tcMar>
            <w:vAlign w:val="center"/>
          </w:tcPr>
          <w:p w:rsidR="00DF6A37" w:rsidRDefault="00DF6A37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735" w:type="pct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DF6A37" w:rsidRDefault="00DF6A3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DF6A37" w:rsidRDefault="00DF6A3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DF6A37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DF6A37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DF6A37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DF6A37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DF6A37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DF6A37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DF6A37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3" w:type="pct"/>
            <w:tcMar>
              <w:left w:w="6" w:type="dxa"/>
              <w:right w:w="6" w:type="dxa"/>
            </w:tcMar>
            <w:vAlign w:val="center"/>
          </w:tcPr>
          <w:p w:rsidR="00DF6A37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  <w:vAlign w:val="center"/>
          </w:tcPr>
          <w:p w:rsidR="00DF6A37" w:rsidRDefault="00DF6A3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6A37" w:rsidRPr="00F779AF" w:rsidTr="00F025FE">
        <w:trPr>
          <w:trHeight w:val="386"/>
          <w:jc w:val="center"/>
        </w:trPr>
        <w:tc>
          <w:tcPr>
            <w:tcW w:w="143" w:type="pct"/>
            <w:vMerge w:val="restar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1.3.</w:t>
            </w:r>
          </w:p>
        </w:tc>
        <w:tc>
          <w:tcPr>
            <w:tcW w:w="4857" w:type="pct"/>
            <w:gridSpan w:val="14"/>
            <w:tcMar>
              <w:left w:w="6" w:type="dxa"/>
              <w:right w:w="6" w:type="dxa"/>
            </w:tcMar>
          </w:tcPr>
          <w:p w:rsidR="00DF6A37" w:rsidRPr="00AC31AB" w:rsidRDefault="00DF6A37" w:rsidP="00F025FE">
            <w:r w:rsidRPr="00F025FE">
              <w:rPr>
                <w:sz w:val="22"/>
                <w:szCs w:val="22"/>
              </w:rPr>
              <w:t xml:space="preserve">Доля расходов бюджета поселения, формируемых в рамках муниципальных программ Алексеевского сельского поселения, в общем объеме расходов бюджета поселения </w:t>
            </w:r>
            <w:r w:rsidRPr="00AC31A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процентов</w:t>
            </w:r>
            <w:r w:rsidRPr="00AC31AB">
              <w:rPr>
                <w:sz w:val="22"/>
                <w:szCs w:val="22"/>
              </w:rPr>
              <w:t>)</w:t>
            </w:r>
          </w:p>
        </w:tc>
      </w:tr>
      <w:tr w:rsidR="00DF6A37" w:rsidRPr="00F779AF" w:rsidTr="00F025FE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</w:tcPr>
          <w:p w:rsidR="00DF6A37" w:rsidRPr="00AC31AB" w:rsidRDefault="00DF6A37" w:rsidP="007A3437"/>
        </w:tc>
        <w:tc>
          <w:tcPr>
            <w:tcW w:w="1407" w:type="pct"/>
            <w:tcMar>
              <w:left w:w="6" w:type="dxa"/>
              <w:right w:w="6" w:type="dxa"/>
            </w:tcMar>
          </w:tcPr>
          <w:p w:rsidR="00DF6A37" w:rsidRPr="00AC31AB" w:rsidRDefault="00DF6A37" w:rsidP="007A3437">
            <w:pPr>
              <w:rPr>
                <w:i/>
                <w:sz w:val="20"/>
                <w:szCs w:val="20"/>
              </w:rPr>
            </w:pPr>
            <w:r w:rsidRPr="00AC31AB">
              <w:rPr>
                <w:i/>
                <w:sz w:val="20"/>
                <w:szCs w:val="20"/>
              </w:rPr>
              <w:t>План</w:t>
            </w:r>
          </w:p>
        </w:tc>
        <w:tc>
          <w:tcPr>
            <w:tcW w:w="735" w:type="pct"/>
            <w:vMerge w:val="restar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МП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3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97,0</w:t>
            </w:r>
          </w:p>
        </w:tc>
      </w:tr>
      <w:tr w:rsidR="00DF6A37" w:rsidRPr="00F779AF" w:rsidTr="00F025FE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</w:tcPr>
          <w:p w:rsidR="00DF6A37" w:rsidRPr="00AC31AB" w:rsidRDefault="00DF6A37" w:rsidP="007A3437"/>
        </w:tc>
        <w:tc>
          <w:tcPr>
            <w:tcW w:w="1407" w:type="pct"/>
            <w:tcMar>
              <w:left w:w="6" w:type="dxa"/>
              <w:right w:w="6" w:type="dxa"/>
            </w:tcMar>
          </w:tcPr>
          <w:p w:rsidR="00DF6A37" w:rsidRPr="00AC31AB" w:rsidRDefault="00DF6A37" w:rsidP="007A343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Прогноз</w:t>
            </w:r>
          </w:p>
        </w:tc>
        <w:tc>
          <w:tcPr>
            <w:tcW w:w="735" w:type="pct"/>
            <w:vMerge/>
            <w:tcMar>
              <w:left w:w="6" w:type="dxa"/>
              <w:right w:w="6" w:type="dxa"/>
            </w:tcMar>
          </w:tcPr>
          <w:p w:rsidR="00DF6A37" w:rsidRPr="00AC31AB" w:rsidRDefault="00DF6A37" w:rsidP="007A3437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3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97,0</w:t>
            </w:r>
          </w:p>
        </w:tc>
      </w:tr>
      <w:tr w:rsidR="00DF6A37" w:rsidRPr="00F779AF" w:rsidTr="00F025FE">
        <w:trPr>
          <w:trHeight w:val="386"/>
          <w:jc w:val="center"/>
        </w:trPr>
        <w:tc>
          <w:tcPr>
            <w:tcW w:w="143" w:type="pct"/>
            <w:vMerge w:val="restart"/>
            <w:tcMar>
              <w:left w:w="6" w:type="dxa"/>
              <w:right w:w="6" w:type="dxa"/>
            </w:tcMar>
          </w:tcPr>
          <w:p w:rsidR="00DF6A37" w:rsidRPr="00AC31AB" w:rsidRDefault="00DF6A3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4</w:t>
            </w:r>
            <w:r w:rsidRPr="00AC31AB">
              <w:rPr>
                <w:sz w:val="20"/>
                <w:szCs w:val="20"/>
              </w:rPr>
              <w:t>.</w:t>
            </w:r>
          </w:p>
        </w:tc>
        <w:tc>
          <w:tcPr>
            <w:tcW w:w="4857" w:type="pct"/>
            <w:gridSpan w:val="14"/>
            <w:tcMar>
              <w:left w:w="6" w:type="dxa"/>
              <w:right w:w="6" w:type="dxa"/>
            </w:tcMar>
          </w:tcPr>
          <w:p w:rsidR="00DF6A37" w:rsidRDefault="00DF6A37" w:rsidP="00B9146F">
            <w:r>
              <w:t xml:space="preserve">Доля организаций – участников бюджетного процесса, осуществляющих процессы планирования и исполнения своих бюджетов </w:t>
            </w:r>
          </w:p>
          <w:p w:rsidR="00DF6A37" w:rsidRPr="00FE3209" w:rsidRDefault="00DF6A37" w:rsidP="00B9146F">
            <w:r>
              <w:t>в информационной системе «Единая автоматизированная система управления общественными финансами в Ростовской области»</w:t>
            </w:r>
            <w:r w:rsidRPr="00FE3209">
              <w:t>(</w:t>
            </w:r>
            <w:r>
              <w:t>процентов</w:t>
            </w:r>
            <w:r w:rsidRPr="00FE3209">
              <w:t>)</w:t>
            </w:r>
          </w:p>
        </w:tc>
      </w:tr>
      <w:tr w:rsidR="00DF6A37" w:rsidRPr="00F779AF" w:rsidTr="00F025FE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</w:tcPr>
          <w:p w:rsidR="00DF6A37" w:rsidRPr="00FE3209" w:rsidRDefault="00DF6A37" w:rsidP="007A3437"/>
        </w:tc>
        <w:tc>
          <w:tcPr>
            <w:tcW w:w="1407" w:type="pct"/>
            <w:tcMar>
              <w:left w:w="6" w:type="dxa"/>
              <w:right w:w="6" w:type="dxa"/>
            </w:tcMar>
          </w:tcPr>
          <w:p w:rsidR="00DF6A37" w:rsidRPr="00195190" w:rsidRDefault="00DF6A37" w:rsidP="007A3437">
            <w:pPr>
              <w:rPr>
                <w:i/>
                <w:sz w:val="20"/>
                <w:szCs w:val="20"/>
              </w:rPr>
            </w:pPr>
            <w:r w:rsidRPr="00195190">
              <w:rPr>
                <w:i/>
                <w:sz w:val="20"/>
                <w:szCs w:val="20"/>
              </w:rPr>
              <w:t>План</w:t>
            </w:r>
          </w:p>
        </w:tc>
        <w:tc>
          <w:tcPr>
            <w:tcW w:w="735" w:type="pct"/>
            <w:vMerge w:val="restar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МП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73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DF6A37" w:rsidRPr="00F779AF" w:rsidTr="00F025FE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</w:tcPr>
          <w:p w:rsidR="00DF6A37" w:rsidRPr="00FE3209" w:rsidRDefault="00DF6A37" w:rsidP="007A3437"/>
        </w:tc>
        <w:tc>
          <w:tcPr>
            <w:tcW w:w="1407" w:type="pct"/>
            <w:tcMar>
              <w:left w:w="6" w:type="dxa"/>
              <w:right w:w="6" w:type="dxa"/>
            </w:tcMar>
          </w:tcPr>
          <w:p w:rsidR="00DF6A37" w:rsidRPr="00195190" w:rsidRDefault="00DF6A37" w:rsidP="007A3437">
            <w:pPr>
              <w:rPr>
                <w:i/>
                <w:sz w:val="20"/>
                <w:szCs w:val="20"/>
              </w:rPr>
            </w:pPr>
            <w:r w:rsidRPr="00195190">
              <w:rPr>
                <w:i/>
                <w:sz w:val="20"/>
                <w:szCs w:val="20"/>
              </w:rPr>
              <w:t>Прогноз</w:t>
            </w:r>
          </w:p>
        </w:tc>
        <w:tc>
          <w:tcPr>
            <w:tcW w:w="735" w:type="pct"/>
            <w:vMerge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73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</w:tcPr>
          <w:p w:rsidR="00DF6A37" w:rsidRPr="00195190" w:rsidRDefault="00DF6A37" w:rsidP="00AC3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</w:tbl>
    <w:p w:rsidR="00DF6A37" w:rsidRPr="009A5B6D" w:rsidRDefault="00DF6A37" w:rsidP="009A5B6D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DF6A37" w:rsidRPr="00F37042" w:rsidRDefault="00DF6A37" w:rsidP="00F37042">
      <w:pPr>
        <w:spacing w:after="160" w:line="264" w:lineRule="auto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F37042">
        <w:rPr>
          <w:sz w:val="28"/>
          <w:szCs w:val="28"/>
        </w:rPr>
        <w:t>3. Сведения об исполнении бюджетных ассигнований, предусмотренных на финансовое обеспечение реализации муниципальной</w:t>
      </w:r>
      <w:r>
        <w:rPr>
          <w:sz w:val="28"/>
          <w:szCs w:val="28"/>
        </w:rPr>
        <w:t xml:space="preserve"> </w:t>
      </w:r>
      <w:r w:rsidRPr="00F37042">
        <w:rPr>
          <w:sz w:val="28"/>
          <w:szCs w:val="28"/>
        </w:rPr>
        <w:t>программы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DF6A37" w:rsidRPr="00F37042" w:rsidTr="004042A0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4042A0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DF6A37" w:rsidRPr="00F37042" w:rsidRDefault="00DF6A37" w:rsidP="00AE1807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DF6A37" w:rsidRPr="00F37042" w:rsidRDefault="00DF6A37" w:rsidP="00AE1807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DF6A37" w:rsidRPr="00F37042" w:rsidRDefault="00DF6A37" w:rsidP="00AE1807">
            <w:pPr>
              <w:rPr>
                <w:color w:val="000000"/>
              </w:rPr>
            </w:pPr>
          </w:p>
        </w:tc>
      </w:tr>
      <w:tr w:rsidR="00DF6A37" w:rsidRPr="00F37042" w:rsidTr="004042A0">
        <w:trPr>
          <w:trHeight w:val="216"/>
          <w:jc w:val="center"/>
        </w:trPr>
        <w:tc>
          <w:tcPr>
            <w:tcW w:w="5262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DF6A37" w:rsidRPr="00F37042" w:rsidTr="004042A0">
        <w:trPr>
          <w:jc w:val="center"/>
        </w:trPr>
        <w:tc>
          <w:tcPr>
            <w:tcW w:w="5262" w:type="dxa"/>
            <w:vAlign w:val="center"/>
          </w:tcPr>
          <w:p w:rsidR="00DF6A37" w:rsidRPr="00F37042" w:rsidRDefault="00DF6A37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 xml:space="preserve">Муниципальная программа </w:t>
            </w:r>
            <w:r>
              <w:rPr>
                <w:i/>
                <w:color w:val="000000"/>
                <w:sz w:val="22"/>
                <w:szCs w:val="22"/>
              </w:rPr>
              <w:t>Алексеев</w:t>
            </w:r>
            <w:r w:rsidRPr="00F37042">
              <w:rPr>
                <w:i/>
                <w:color w:val="000000"/>
                <w:sz w:val="22"/>
                <w:szCs w:val="22"/>
              </w:rPr>
              <w:t>ского сель</w:t>
            </w:r>
            <w:r>
              <w:rPr>
                <w:i/>
                <w:color w:val="000000"/>
                <w:sz w:val="22"/>
                <w:szCs w:val="22"/>
              </w:rPr>
              <w:t>ского поселения «</w:t>
            </w:r>
            <w:r w:rsidRPr="00B9146F">
              <w:rPr>
                <w:i/>
                <w:color w:val="000000"/>
                <w:sz w:val="22"/>
                <w:szCs w:val="22"/>
              </w:rPr>
              <w:t>Управление муниципальными  финансами и создание условий для эффективного управления муниципальными финансами</w:t>
            </w:r>
            <w:r>
              <w:rPr>
                <w:i/>
                <w:color w:val="000000"/>
                <w:sz w:val="22"/>
                <w:szCs w:val="22"/>
              </w:rPr>
              <w:t xml:space="preserve">»,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4042A0">
        <w:trPr>
          <w:jc w:val="center"/>
        </w:trPr>
        <w:tc>
          <w:tcPr>
            <w:tcW w:w="5262" w:type="dxa"/>
            <w:vAlign w:val="center"/>
          </w:tcPr>
          <w:p w:rsidR="00DF6A37" w:rsidRPr="00F37042" w:rsidRDefault="00DF6A37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7A3437">
        <w:trPr>
          <w:jc w:val="center"/>
        </w:trPr>
        <w:tc>
          <w:tcPr>
            <w:tcW w:w="5262" w:type="dxa"/>
            <w:vAlign w:val="center"/>
          </w:tcPr>
          <w:p w:rsidR="00DF6A37" w:rsidRPr="00F37042" w:rsidRDefault="00DF6A37" w:rsidP="00AE1807">
            <w:pPr>
              <w:contextualSpacing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483CE2">
        <w:trPr>
          <w:jc w:val="center"/>
        </w:trPr>
        <w:tc>
          <w:tcPr>
            <w:tcW w:w="5262" w:type="dxa"/>
          </w:tcPr>
          <w:p w:rsidR="00DF6A37" w:rsidRPr="00F37042" w:rsidRDefault="00DF6A37" w:rsidP="00AE180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B9146F">
              <w:rPr>
                <w:i/>
                <w:color w:val="000000"/>
                <w:sz w:val="22"/>
                <w:szCs w:val="22"/>
              </w:rPr>
              <w:t>Эффективное управление доходами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483CE2">
        <w:trPr>
          <w:jc w:val="center"/>
        </w:trPr>
        <w:tc>
          <w:tcPr>
            <w:tcW w:w="5262" w:type="dxa"/>
          </w:tcPr>
          <w:p w:rsidR="00DF6A37" w:rsidRPr="00F37042" w:rsidRDefault="00DF6A37" w:rsidP="00AE180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A37" w:rsidRPr="00F37042" w:rsidRDefault="00DF6A37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7A343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B9146F">
              <w:rPr>
                <w:i/>
                <w:color w:val="000000"/>
                <w:sz w:val="22"/>
                <w:szCs w:val="22"/>
              </w:rPr>
              <w:t>Информационное обеспечение реализации бюджетного процесса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A37" w:rsidRPr="00F37042" w:rsidRDefault="00DF6A37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7A343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B9146F">
              <w:rPr>
                <w:i/>
                <w:color w:val="000000"/>
                <w:sz w:val="22"/>
                <w:szCs w:val="22"/>
              </w:rPr>
              <w:t>Долгосрочное финансовое планирование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A37" w:rsidRPr="00F37042" w:rsidRDefault="00DF6A37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042A0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DF6A37" w:rsidRPr="009A5B6D" w:rsidRDefault="00DF6A37" w:rsidP="009A5B6D">
      <w:pPr>
        <w:rPr>
          <w:highlight w:val="yellow"/>
        </w:rPr>
        <w:sectPr w:rsidR="00DF6A37" w:rsidRPr="009A5B6D" w:rsidSect="009A5B6D">
          <w:headerReference w:type="default" r:id="rId7"/>
          <w:headerReference w:type="first" r:id="rId8"/>
          <w:footerReference w:type="first" r:id="rId9"/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DF6A37" w:rsidRPr="009A5B6D" w:rsidRDefault="00DF6A37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DF6A37" w:rsidRPr="00F37042" w:rsidRDefault="00DF6A37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4. Информация о рисках муниципальной программы</w:t>
      </w:r>
    </w:p>
    <w:p w:rsidR="00DF6A37" w:rsidRPr="00B66A1D" w:rsidRDefault="00DF6A37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DF6A37" w:rsidRPr="00F37042" w:rsidTr="00F37042">
        <w:tc>
          <w:tcPr>
            <w:tcW w:w="704" w:type="dxa"/>
          </w:tcPr>
          <w:p w:rsidR="00DF6A37" w:rsidRPr="00F37042" w:rsidRDefault="00DF6A3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DF6A37" w:rsidRPr="00F37042" w:rsidRDefault="00DF6A3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DF6A37" w:rsidRPr="00F37042" w:rsidRDefault="00DF6A3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DF6A37" w:rsidRPr="00F37042" w:rsidRDefault="00DF6A3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DF6A37" w:rsidRPr="00F37042" w:rsidRDefault="00DF6A3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DF6A37" w:rsidRPr="00F37042" w:rsidRDefault="00DF6A3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DF6A37" w:rsidRPr="00F37042" w:rsidRDefault="00DF6A3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DF6A37" w:rsidRPr="00F37042" w:rsidRDefault="00DF6A3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DF6A37" w:rsidRPr="00F37042" w:rsidTr="00F37042">
        <w:tc>
          <w:tcPr>
            <w:tcW w:w="704" w:type="dxa"/>
          </w:tcPr>
          <w:p w:rsidR="00DF6A37" w:rsidRPr="00F37042" w:rsidRDefault="00DF6A3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DF6A37" w:rsidRPr="00F37042" w:rsidRDefault="00DF6A3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DF6A37" w:rsidRPr="00F37042" w:rsidRDefault="00DF6A3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DF6A37" w:rsidRPr="00F37042" w:rsidRDefault="00DF6A3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DF6A37" w:rsidRPr="00F37042" w:rsidRDefault="00DF6A3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DF6A37" w:rsidRPr="00F37042" w:rsidRDefault="00DF6A3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DF6A37" w:rsidRPr="00F37042" w:rsidRDefault="00DF6A3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DF6A37" w:rsidRPr="00F37042" w:rsidRDefault="00DF6A3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DF6A37" w:rsidRPr="009A5B6D" w:rsidRDefault="00DF6A37" w:rsidP="009A5B6D">
      <w:pPr>
        <w:widowControl w:val="0"/>
        <w:ind w:firstLine="539"/>
        <w:jc w:val="center"/>
        <w:rPr>
          <w:sz w:val="20"/>
          <w:highlight w:val="yellow"/>
        </w:rPr>
      </w:pPr>
    </w:p>
    <w:p w:rsidR="00DF6A37" w:rsidRPr="00F37042" w:rsidRDefault="00DF6A37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5. Дополнительная информация</w:t>
      </w:r>
    </w:p>
    <w:p w:rsidR="00DF6A37" w:rsidRPr="00B66A1D" w:rsidRDefault="00DF6A37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108"/>
      </w:tblGrid>
      <w:tr w:rsidR="00DF6A37" w:rsidRPr="00F37042" w:rsidTr="00F37042">
        <w:trPr>
          <w:trHeight w:val="443"/>
        </w:trPr>
        <w:tc>
          <w:tcPr>
            <w:tcW w:w="15108" w:type="dxa"/>
          </w:tcPr>
          <w:p w:rsidR="00DF6A37" w:rsidRPr="00F37042" w:rsidRDefault="00DF6A37" w:rsidP="004042A0">
            <w:pPr>
              <w:widowControl w:val="0"/>
              <w:spacing w:before="22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Дополнительная информация о ходе реализации муниципальной программы</w:t>
            </w:r>
          </w:p>
        </w:tc>
      </w:tr>
      <w:tr w:rsidR="00DF6A37" w:rsidRPr="00F37042" w:rsidTr="00F37042">
        <w:trPr>
          <w:trHeight w:val="837"/>
        </w:trPr>
        <w:tc>
          <w:tcPr>
            <w:tcW w:w="15108" w:type="dxa"/>
          </w:tcPr>
          <w:p w:rsidR="00DF6A37" w:rsidRPr="00F37042" w:rsidRDefault="00DF6A37" w:rsidP="004042A0">
            <w:pPr>
              <w:widowControl w:val="0"/>
              <w:spacing w:before="220"/>
              <w:jc w:val="center"/>
              <w:rPr>
                <w:color w:val="000000"/>
                <w:highlight w:val="yellow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DF6A37" w:rsidRPr="009A5B6D" w:rsidRDefault="00DF6A37" w:rsidP="009A5B6D">
      <w:pPr>
        <w:widowControl w:val="0"/>
        <w:ind w:left="8505" w:firstLine="709"/>
        <w:jc w:val="center"/>
        <w:outlineLvl w:val="0"/>
        <w:rPr>
          <w:sz w:val="20"/>
          <w:highlight w:val="yellow"/>
        </w:rPr>
      </w:pPr>
    </w:p>
    <w:p w:rsidR="00DF6A37" w:rsidRDefault="00DF6A37" w:rsidP="009A5B6D">
      <w:pPr>
        <w:spacing w:after="160" w:line="264" w:lineRule="auto"/>
        <w:rPr>
          <w:sz w:val="20"/>
          <w:highlight w:val="yellow"/>
        </w:rPr>
      </w:pPr>
    </w:p>
    <w:p w:rsidR="00DF6A37" w:rsidRDefault="00DF6A37" w:rsidP="009A5B6D">
      <w:pPr>
        <w:spacing w:after="160" w:line="264" w:lineRule="auto"/>
        <w:rPr>
          <w:sz w:val="20"/>
          <w:highlight w:val="yellow"/>
        </w:rPr>
      </w:pPr>
    </w:p>
    <w:p w:rsidR="00DF6A37" w:rsidRDefault="00DF6A37" w:rsidP="009A5B6D">
      <w:pPr>
        <w:spacing w:after="160" w:line="264" w:lineRule="auto"/>
        <w:rPr>
          <w:sz w:val="20"/>
          <w:highlight w:val="yellow"/>
        </w:rPr>
      </w:pPr>
    </w:p>
    <w:p w:rsidR="00DF6A37" w:rsidRDefault="00DF6A37" w:rsidP="009A5B6D">
      <w:pPr>
        <w:spacing w:after="160" w:line="264" w:lineRule="auto"/>
        <w:rPr>
          <w:sz w:val="20"/>
          <w:highlight w:val="yellow"/>
        </w:rPr>
      </w:pPr>
    </w:p>
    <w:p w:rsidR="00DF6A37" w:rsidRDefault="00DF6A37" w:rsidP="009A5B6D">
      <w:pPr>
        <w:spacing w:after="160" w:line="264" w:lineRule="auto"/>
        <w:rPr>
          <w:sz w:val="20"/>
          <w:highlight w:val="yellow"/>
        </w:rPr>
      </w:pPr>
    </w:p>
    <w:p w:rsidR="00DF6A37" w:rsidRDefault="00DF6A37" w:rsidP="009A5B6D">
      <w:pPr>
        <w:spacing w:after="160" w:line="264" w:lineRule="auto"/>
        <w:rPr>
          <w:sz w:val="20"/>
          <w:highlight w:val="yellow"/>
        </w:rPr>
      </w:pPr>
    </w:p>
    <w:p w:rsidR="00DF6A37" w:rsidRDefault="00DF6A37" w:rsidP="009A5B6D">
      <w:pPr>
        <w:spacing w:after="160" w:line="264" w:lineRule="auto"/>
        <w:rPr>
          <w:sz w:val="20"/>
          <w:highlight w:val="yellow"/>
        </w:rPr>
      </w:pPr>
    </w:p>
    <w:p w:rsidR="00DF6A37" w:rsidRDefault="00DF6A37" w:rsidP="009A5B6D">
      <w:pPr>
        <w:spacing w:after="160" w:line="264" w:lineRule="auto"/>
        <w:rPr>
          <w:sz w:val="20"/>
          <w:highlight w:val="yellow"/>
        </w:rPr>
      </w:pPr>
    </w:p>
    <w:p w:rsidR="00DF6A37" w:rsidRDefault="00DF6A37" w:rsidP="009A5B6D">
      <w:pPr>
        <w:spacing w:after="160" w:line="264" w:lineRule="auto"/>
        <w:rPr>
          <w:sz w:val="20"/>
          <w:highlight w:val="yellow"/>
        </w:rPr>
      </w:pPr>
    </w:p>
    <w:p w:rsidR="00DF6A37" w:rsidRDefault="00DF6A37" w:rsidP="009A5B6D">
      <w:pPr>
        <w:spacing w:after="160" w:line="264" w:lineRule="auto"/>
        <w:rPr>
          <w:sz w:val="20"/>
          <w:highlight w:val="yellow"/>
        </w:rPr>
      </w:pPr>
    </w:p>
    <w:p w:rsidR="00DF6A37" w:rsidRDefault="00DF6A37" w:rsidP="009A5B6D">
      <w:pPr>
        <w:spacing w:after="160" w:line="264" w:lineRule="auto"/>
        <w:rPr>
          <w:sz w:val="20"/>
          <w:highlight w:val="yellow"/>
        </w:rPr>
      </w:pPr>
    </w:p>
    <w:p w:rsidR="00DF6A37" w:rsidRDefault="00DF6A37" w:rsidP="009A5B6D">
      <w:pPr>
        <w:spacing w:after="160" w:line="264" w:lineRule="auto"/>
        <w:rPr>
          <w:sz w:val="20"/>
          <w:highlight w:val="yellow"/>
        </w:rPr>
      </w:pPr>
    </w:p>
    <w:p w:rsidR="00DF6A37" w:rsidRPr="000E75AB" w:rsidRDefault="00DF6A37" w:rsidP="00195190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DF6A37" w:rsidRPr="000E75AB" w:rsidRDefault="00DF6A37" w:rsidP="00A32A4E">
      <w:pPr>
        <w:jc w:val="right"/>
        <w:rPr>
          <w:color w:val="000000"/>
          <w:sz w:val="28"/>
          <w:szCs w:val="28"/>
        </w:rPr>
      </w:pPr>
    </w:p>
    <w:p w:rsidR="00DF6A37" w:rsidRPr="000E75AB" w:rsidRDefault="00DF6A37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DF6A37" w:rsidRPr="000E75AB" w:rsidRDefault="00DF6A37" w:rsidP="00A32A4E">
      <w:pPr>
        <w:jc w:val="right"/>
        <w:rPr>
          <w:color w:val="000000"/>
          <w:sz w:val="28"/>
          <w:szCs w:val="28"/>
        </w:rPr>
      </w:pPr>
    </w:p>
    <w:p w:rsidR="00DF6A37" w:rsidRPr="000E75AB" w:rsidRDefault="00DF6A37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DF6A37" w:rsidRPr="0025739E" w:rsidRDefault="00DF6A37" w:rsidP="00A32A4E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DF6A37" w:rsidRDefault="00DF6A37" w:rsidP="00483CE2">
      <w:pPr>
        <w:contextualSpacing/>
        <w:jc w:val="center"/>
        <w:rPr>
          <w:b/>
          <w:sz w:val="28"/>
          <w:szCs w:val="28"/>
        </w:rPr>
      </w:pPr>
    </w:p>
    <w:p w:rsidR="00DF6A37" w:rsidRPr="00343093" w:rsidRDefault="00DF6A37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DF6A37" w:rsidRPr="00343093" w:rsidRDefault="00DF6A37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DF6A37" w:rsidRPr="00343093" w:rsidRDefault="00DF6A37" w:rsidP="00483CE2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B9146F">
        <w:rPr>
          <w:b/>
          <w:i/>
          <w:sz w:val="28"/>
          <w:szCs w:val="28"/>
        </w:rPr>
        <w:t>Эффективное управление доходами</w:t>
      </w:r>
      <w:r w:rsidRPr="00343093">
        <w:rPr>
          <w:b/>
          <w:i/>
          <w:sz w:val="28"/>
          <w:szCs w:val="28"/>
        </w:rPr>
        <w:t>»</w:t>
      </w:r>
    </w:p>
    <w:p w:rsidR="00DF6A37" w:rsidRPr="00343093" w:rsidRDefault="00DF6A37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9 месяцев </w:t>
      </w:r>
      <w:r w:rsidRPr="00343093">
        <w:rPr>
          <w:b/>
          <w:sz w:val="28"/>
          <w:szCs w:val="28"/>
        </w:rPr>
        <w:t>2025 года</w:t>
      </w:r>
    </w:p>
    <w:p w:rsidR="00DF6A37" w:rsidRPr="00AC3328" w:rsidRDefault="00DF6A37" w:rsidP="00483CE2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917"/>
        <w:gridCol w:w="840"/>
        <w:gridCol w:w="840"/>
        <w:gridCol w:w="960"/>
        <w:gridCol w:w="840"/>
        <w:gridCol w:w="3004"/>
        <w:gridCol w:w="836"/>
        <w:gridCol w:w="960"/>
        <w:gridCol w:w="960"/>
        <w:gridCol w:w="758"/>
      </w:tblGrid>
      <w:tr w:rsidR="00DF6A37" w:rsidRPr="00AC3328" w:rsidTr="00195190">
        <w:trPr>
          <w:jc w:val="center"/>
        </w:trPr>
        <w:tc>
          <w:tcPr>
            <w:tcW w:w="601" w:type="dxa"/>
            <w:vAlign w:val="center"/>
          </w:tcPr>
          <w:p w:rsidR="00DF6A37" w:rsidRPr="00D20EBE" w:rsidRDefault="00DF6A3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DF6A37" w:rsidRPr="00D20EBE" w:rsidRDefault="00DF6A3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DF6A37" w:rsidRPr="00D20EBE" w:rsidRDefault="00DF6A3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DF6A37" w:rsidRPr="00D20EBE" w:rsidRDefault="00DF6A3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917" w:type="dxa"/>
            <w:vAlign w:val="center"/>
          </w:tcPr>
          <w:p w:rsidR="00DF6A37" w:rsidRPr="00D20EBE" w:rsidRDefault="00DF6A3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40" w:type="dxa"/>
            <w:vAlign w:val="center"/>
          </w:tcPr>
          <w:p w:rsidR="00DF6A37" w:rsidRPr="00D20EBE" w:rsidRDefault="00DF6A37" w:rsidP="00483CE2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840" w:type="dxa"/>
            <w:vAlign w:val="center"/>
          </w:tcPr>
          <w:p w:rsidR="00DF6A37" w:rsidRPr="00D20EBE" w:rsidRDefault="00DF6A37" w:rsidP="00483CE2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960" w:type="dxa"/>
            <w:vAlign w:val="center"/>
          </w:tcPr>
          <w:p w:rsidR="00DF6A37" w:rsidRPr="00D20EBE" w:rsidRDefault="00DF6A37" w:rsidP="00483CE2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DF6A37" w:rsidRPr="00D20EBE" w:rsidRDefault="00DF6A37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6A37" w:rsidRPr="00D20EBE" w:rsidRDefault="00DF6A3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6A37" w:rsidRPr="00D20EBE" w:rsidRDefault="00DF6A3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vAlign w:val="center"/>
          </w:tcPr>
          <w:p w:rsidR="00DF6A37" w:rsidRPr="00D20EBE" w:rsidRDefault="00DF6A3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60" w:type="dxa"/>
            <w:vAlign w:val="center"/>
          </w:tcPr>
          <w:p w:rsidR="00DF6A37" w:rsidRPr="00D20EBE" w:rsidRDefault="00DF6A3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DF6A37" w:rsidRPr="00D20EBE" w:rsidRDefault="00DF6A3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DF6A37" w:rsidRPr="00AC3328" w:rsidTr="00195190">
        <w:trPr>
          <w:jc w:val="center"/>
        </w:trPr>
        <w:tc>
          <w:tcPr>
            <w:tcW w:w="601" w:type="dxa"/>
          </w:tcPr>
          <w:p w:rsidR="00DF6A37" w:rsidRPr="00D20EBE" w:rsidRDefault="00DF6A3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DF6A37" w:rsidRPr="00D20EBE" w:rsidRDefault="00DF6A3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DF6A37" w:rsidRPr="00D20EBE" w:rsidRDefault="00DF6A3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DF6A37" w:rsidRPr="00D20EBE" w:rsidRDefault="00DF6A3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17" w:type="dxa"/>
          </w:tcPr>
          <w:p w:rsidR="00DF6A37" w:rsidRPr="00D20EBE" w:rsidRDefault="00DF6A3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40" w:type="dxa"/>
          </w:tcPr>
          <w:p w:rsidR="00DF6A37" w:rsidRPr="00D20EBE" w:rsidRDefault="00DF6A3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40" w:type="dxa"/>
          </w:tcPr>
          <w:p w:rsidR="00DF6A37" w:rsidRPr="00D20EBE" w:rsidRDefault="00DF6A3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</w:tcPr>
          <w:p w:rsidR="00DF6A37" w:rsidRPr="00D20EBE" w:rsidRDefault="00DF6A3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DF6A37" w:rsidRPr="00D20EBE" w:rsidRDefault="00DF6A37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DF6A37" w:rsidRPr="00D20EBE" w:rsidRDefault="00DF6A3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</w:tcPr>
          <w:p w:rsidR="00DF6A37" w:rsidRPr="00D20EBE" w:rsidRDefault="00DF6A37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left w:val="single" w:sz="4" w:space="0" w:color="auto"/>
            </w:tcBorders>
          </w:tcPr>
          <w:p w:rsidR="00DF6A37" w:rsidRPr="00D20EBE" w:rsidRDefault="00DF6A37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</w:tcPr>
          <w:p w:rsidR="00DF6A37" w:rsidRPr="00D20EBE" w:rsidRDefault="00DF6A3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8" w:type="dxa"/>
          </w:tcPr>
          <w:p w:rsidR="00DF6A37" w:rsidRPr="00D20EBE" w:rsidRDefault="00DF6A3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DF6A37" w:rsidRPr="00AC3328" w:rsidTr="00FF7A2B">
        <w:trPr>
          <w:trHeight w:val="243"/>
          <w:jc w:val="center"/>
        </w:trPr>
        <w:tc>
          <w:tcPr>
            <w:tcW w:w="16052" w:type="dxa"/>
            <w:gridSpan w:val="14"/>
          </w:tcPr>
          <w:p w:rsidR="00DF6A37" w:rsidRPr="009F1F48" w:rsidRDefault="00DF6A37" w:rsidP="00B9146F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>
              <w:rPr>
                <w:i/>
              </w:rPr>
              <w:t xml:space="preserve">Проведена </w:t>
            </w:r>
            <w:r w:rsidRPr="00B9146F">
              <w:rPr>
                <w:i/>
              </w:rPr>
              <w:t>эффективная налоговая политика и политика в области доходов</w:t>
            </w:r>
            <w:r w:rsidRPr="00483CE2">
              <w:rPr>
                <w:i/>
              </w:rPr>
              <w:t>».</w:t>
            </w:r>
          </w:p>
        </w:tc>
      </w:tr>
      <w:tr w:rsidR="00DF6A37" w:rsidRPr="00AC3328" w:rsidTr="00195190">
        <w:trPr>
          <w:jc w:val="center"/>
        </w:trPr>
        <w:tc>
          <w:tcPr>
            <w:tcW w:w="601" w:type="dxa"/>
          </w:tcPr>
          <w:p w:rsidR="00DF6A37" w:rsidRPr="004042A0" w:rsidRDefault="00DF6A37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DF6A37" w:rsidRPr="004042A0" w:rsidRDefault="00DF6A37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DF6A37" w:rsidRPr="007906DC" w:rsidRDefault="00DF6A37" w:rsidP="007A3437">
            <w:r w:rsidRPr="00B9146F">
              <w:t>Объем налоговых доходов бюджета Алексеевского сельского поселения (за вычетом: разовых поступлений)</w:t>
            </w:r>
          </w:p>
        </w:tc>
        <w:tc>
          <w:tcPr>
            <w:tcW w:w="1134" w:type="dxa"/>
          </w:tcPr>
          <w:p w:rsidR="00DF6A37" w:rsidRPr="004042A0" w:rsidRDefault="00DF6A37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917" w:type="dxa"/>
          </w:tcPr>
          <w:p w:rsidR="00DF6A37" w:rsidRPr="004042A0" w:rsidRDefault="00DF6A37" w:rsidP="000A196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возрастания</w:t>
            </w:r>
          </w:p>
        </w:tc>
        <w:tc>
          <w:tcPr>
            <w:tcW w:w="840" w:type="dxa"/>
          </w:tcPr>
          <w:p w:rsidR="00DF6A37" w:rsidRPr="004042A0" w:rsidRDefault="00DF6A37" w:rsidP="00B9146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840" w:type="dxa"/>
          </w:tcPr>
          <w:p w:rsidR="00DF6A37" w:rsidRPr="004042A0" w:rsidRDefault="00DF6A3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DF6A37" w:rsidRPr="004042A0" w:rsidRDefault="00DF6A3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DF6A37" w:rsidRPr="004042A0" w:rsidRDefault="00DF6A3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DF6A37" w:rsidRPr="004042A0" w:rsidRDefault="00DF6A37" w:rsidP="00FF7A2B">
            <w:pPr>
              <w:jc w:val="center"/>
              <w:rPr>
                <w:color w:val="000000"/>
              </w:rPr>
            </w:pPr>
            <w:r w:rsidRPr="00B9146F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100 «Об утверждении муниципальной программы Алексеевского сельского поселения Октябрьского района «Управление муниципальными финансами и  создание условий для эффективного управления муниципальными финансами»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</w:tcPr>
          <w:p w:rsidR="00DF6A37" w:rsidRPr="004042A0" w:rsidRDefault="00DF6A3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4478,8</w:t>
            </w:r>
          </w:p>
        </w:tc>
        <w:tc>
          <w:tcPr>
            <w:tcW w:w="960" w:type="dxa"/>
            <w:tcBorders>
              <w:left w:val="single" w:sz="4" w:space="0" w:color="auto"/>
            </w:tcBorders>
          </w:tcPr>
          <w:p w:rsidR="00DF6A37" w:rsidRPr="004042A0" w:rsidRDefault="00DF6A3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DF6A37" w:rsidRPr="004042A0" w:rsidRDefault="00DF6A3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4478,8</w:t>
            </w:r>
          </w:p>
        </w:tc>
        <w:tc>
          <w:tcPr>
            <w:tcW w:w="758" w:type="dxa"/>
          </w:tcPr>
          <w:p w:rsidR="00DF6A37" w:rsidRPr="004042A0" w:rsidRDefault="00DF6A37" w:rsidP="00483CE2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DF6A37" w:rsidRDefault="00DF6A37" w:rsidP="00483CE2">
      <w:pPr>
        <w:spacing w:line="264" w:lineRule="auto"/>
        <w:rPr>
          <w:sz w:val="20"/>
          <w:highlight w:val="yellow"/>
        </w:rPr>
      </w:pPr>
    </w:p>
    <w:p w:rsidR="00DF6A37" w:rsidRDefault="00DF6A37" w:rsidP="00483CE2">
      <w:pPr>
        <w:spacing w:line="264" w:lineRule="auto"/>
        <w:rPr>
          <w:sz w:val="20"/>
        </w:rPr>
      </w:pPr>
    </w:p>
    <w:p w:rsidR="00DF6A37" w:rsidRPr="00AB1A30" w:rsidRDefault="00DF6A37" w:rsidP="00483CE2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9 месяцев 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DF6A37" w:rsidRPr="00F779AF" w:rsidTr="00483CE2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DF6A37" w:rsidRPr="00F779AF" w:rsidTr="00483CE2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rPr>
                <w:sz w:val="20"/>
                <w:szCs w:val="20"/>
              </w:rPr>
            </w:pPr>
          </w:p>
        </w:tc>
      </w:tr>
      <w:tr w:rsidR="00DF6A37" w:rsidRPr="00F779AF" w:rsidTr="00483CE2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DF6A37" w:rsidRPr="00F779AF" w:rsidTr="009F1F48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B9146F">
              <w:rPr>
                <w:i/>
              </w:rPr>
              <w:t>Проведена эффективная налоговая политика и политика в области доходов</w:t>
            </w:r>
            <w:r w:rsidRPr="00483CE2">
              <w:rPr>
                <w:i/>
              </w:rPr>
              <w:t>».</w:t>
            </w:r>
          </w:p>
        </w:tc>
      </w:tr>
      <w:tr w:rsidR="00DF6A37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DF6A37" w:rsidRPr="00B14CCF" w:rsidRDefault="00DF6A37" w:rsidP="00B9146F">
            <w:r w:rsidRPr="00B9146F">
              <w:rPr>
                <w:sz w:val="22"/>
                <w:szCs w:val="22"/>
              </w:rPr>
              <w:t>Объем налоговых доходов бюджета Алексеевского сельского поселения (за вычетом: разовых поступлений)</w:t>
            </w:r>
            <w:r w:rsidRPr="00B14CCF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тыс.рублей</w:t>
            </w:r>
            <w:r w:rsidRPr="00B14CCF">
              <w:rPr>
                <w:sz w:val="22"/>
                <w:szCs w:val="22"/>
              </w:rPr>
              <w:t>)</w:t>
            </w:r>
          </w:p>
        </w:tc>
      </w:tr>
      <w:tr w:rsidR="00DF6A37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4478,8</w:t>
            </w:r>
          </w:p>
        </w:tc>
      </w:tr>
      <w:tr w:rsidR="00DF6A37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4478,8</w:t>
            </w:r>
          </w:p>
        </w:tc>
      </w:tr>
    </w:tbl>
    <w:p w:rsidR="00DF6A37" w:rsidRPr="009A5B6D" w:rsidRDefault="00DF6A37" w:rsidP="00483CE2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DF6A37" w:rsidRPr="00173FD6" w:rsidRDefault="00DF6A37" w:rsidP="00173FD6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DF6A37" w:rsidRPr="009A5B6D" w:rsidTr="00410035">
        <w:trPr>
          <w:trHeight w:val="986"/>
        </w:trPr>
        <w:tc>
          <w:tcPr>
            <w:tcW w:w="567" w:type="dxa"/>
            <w:vAlign w:val="center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DF6A37" w:rsidRPr="00D758C1" w:rsidRDefault="00DF6A37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DF6A37" w:rsidRPr="00D758C1" w:rsidRDefault="00DF6A37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DF6A37" w:rsidRPr="00D758C1" w:rsidRDefault="00DF6A37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DF6A37" w:rsidRPr="009A5B6D" w:rsidTr="00410035">
        <w:trPr>
          <w:trHeight w:val="181"/>
        </w:trPr>
        <w:tc>
          <w:tcPr>
            <w:tcW w:w="567" w:type="dxa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DF6A37" w:rsidRPr="009A5B6D" w:rsidTr="00410035">
        <w:trPr>
          <w:trHeight w:val="181"/>
        </w:trPr>
        <w:tc>
          <w:tcPr>
            <w:tcW w:w="15839" w:type="dxa"/>
            <w:gridSpan w:val="15"/>
          </w:tcPr>
          <w:p w:rsidR="00DF6A37" w:rsidRPr="005B5FA2" w:rsidRDefault="00DF6A37" w:rsidP="00B72401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BB6BD0">
              <w:rPr>
                <w:i/>
              </w:rPr>
              <w:t>Проведена эффективная налоговая политика и политика в области доходов</w:t>
            </w:r>
            <w:r w:rsidRPr="00483CE2">
              <w:rPr>
                <w:i/>
              </w:rPr>
              <w:t>».</w:t>
            </w:r>
          </w:p>
        </w:tc>
      </w:tr>
      <w:tr w:rsidR="00DF6A37" w:rsidRPr="00A26157" w:rsidTr="00410035">
        <w:trPr>
          <w:trHeight w:val="363"/>
        </w:trPr>
        <w:tc>
          <w:tcPr>
            <w:tcW w:w="567" w:type="dxa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DF6A37" w:rsidRPr="00D758C1" w:rsidRDefault="00DF6A37" w:rsidP="00C15B91">
            <w:pPr>
              <w:contextualSpacing/>
              <w:rPr>
                <w:color w:val="000000"/>
              </w:rPr>
            </w:pPr>
            <w:r w:rsidRPr="004E25EB">
              <w:t>Мероприятие (результат)</w:t>
            </w:r>
            <w:r>
              <w:t xml:space="preserve"> 1.  </w:t>
            </w:r>
            <w:r w:rsidRPr="00BB6BD0">
              <w:t>«Достигнута положительная динамика поступлений по налоговым и неналоговым доходам (в сопоставимых условиях)»</w:t>
            </w:r>
          </w:p>
        </w:tc>
        <w:tc>
          <w:tcPr>
            <w:tcW w:w="850" w:type="dxa"/>
          </w:tcPr>
          <w:p w:rsidR="00DF6A37" w:rsidRPr="00FE57EA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DF6A37" w:rsidRPr="00FE57EA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DF6A37" w:rsidRPr="00FE57EA" w:rsidRDefault="00DF6A3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DF6A37" w:rsidRPr="00FE57EA" w:rsidRDefault="00DF6A3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DF6A37" w:rsidRPr="00FE57EA" w:rsidRDefault="00DF6A3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DF6A37" w:rsidRPr="00FE57EA" w:rsidRDefault="00DF6A3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DF6A37" w:rsidRPr="00FE57EA" w:rsidRDefault="00DF6A3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</w:tcPr>
          <w:p w:rsidR="00DF6A37" w:rsidRPr="00FE57EA" w:rsidRDefault="00DF6A3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DF6A37" w:rsidRPr="00FE57EA" w:rsidRDefault="00DF6A3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DF6A37" w:rsidRPr="00FE57EA" w:rsidRDefault="00DF6A3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75" w:type="dxa"/>
          </w:tcPr>
          <w:p w:rsidR="00DF6A37" w:rsidRPr="00FE57EA" w:rsidRDefault="00DF6A37" w:rsidP="00B72401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DF6A37" w:rsidRPr="00FE57EA" w:rsidRDefault="00DF6A37" w:rsidP="000A1C3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F6A37" w:rsidRPr="00FE57EA" w:rsidRDefault="00DF6A3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DF6A37" w:rsidRPr="00A26157" w:rsidTr="00410035">
        <w:trPr>
          <w:trHeight w:val="352"/>
        </w:trPr>
        <w:tc>
          <w:tcPr>
            <w:tcW w:w="567" w:type="dxa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D758C1">
              <w:rPr>
                <w:color w:val="000000"/>
                <w:sz w:val="22"/>
                <w:szCs w:val="22"/>
              </w:rPr>
              <w:t>.1.1</w:t>
            </w:r>
          </w:p>
        </w:tc>
        <w:tc>
          <w:tcPr>
            <w:tcW w:w="1560" w:type="dxa"/>
          </w:tcPr>
          <w:p w:rsidR="00DF6A37" w:rsidRDefault="00DF6A37" w:rsidP="004E25EB">
            <w:pPr>
              <w:contextualSpacing/>
            </w:pPr>
            <w:r>
              <w:t>Контрольная точка 1.1</w:t>
            </w:r>
          </w:p>
          <w:p w:rsidR="00DF6A37" w:rsidRPr="00D758C1" w:rsidRDefault="00DF6A37" w:rsidP="004E25EB">
            <w:pPr>
              <w:contextualSpacing/>
              <w:rPr>
                <w:color w:val="000000"/>
              </w:rPr>
            </w:pPr>
            <w:r>
              <w:t>«</w:t>
            </w:r>
            <w:r w:rsidRPr="00BB6BD0">
              <w:t>Исполнены пункты Плана мероприятий по росту доходного потенциала Алексеевского сельского поселения, оптимизации расходов бюджета Алексеевского сельского поселения Октябрьского района и сокращению муниципального долга Алексеевского сельского поселения</w:t>
            </w:r>
            <w:r>
              <w:t>»</w:t>
            </w:r>
          </w:p>
        </w:tc>
        <w:tc>
          <w:tcPr>
            <w:tcW w:w="850" w:type="dxa"/>
          </w:tcPr>
          <w:p w:rsidR="00DF6A37" w:rsidRPr="006219A0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DF6A37" w:rsidRPr="006219A0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DF6A37" w:rsidRPr="006219A0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F6A37" w:rsidRPr="006219A0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DF6A37" w:rsidRPr="006219A0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DF6A37" w:rsidRPr="006219A0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DF6A37" w:rsidRPr="006219A0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DF6A37" w:rsidRPr="006219A0" w:rsidRDefault="00DF6A37" w:rsidP="00FF764A">
            <w:r>
              <w:t>01.02.</w:t>
            </w:r>
            <w:r w:rsidRPr="006219A0">
              <w:t>2025 г</w:t>
            </w:r>
          </w:p>
        </w:tc>
        <w:tc>
          <w:tcPr>
            <w:tcW w:w="1134" w:type="dxa"/>
          </w:tcPr>
          <w:p w:rsidR="00DF6A37" w:rsidRPr="006219A0" w:rsidRDefault="00DF6A37" w:rsidP="00FF764A">
            <w:r>
              <w:t>01.02.2025 г.</w:t>
            </w:r>
          </w:p>
        </w:tc>
        <w:tc>
          <w:tcPr>
            <w:tcW w:w="1134" w:type="dxa"/>
          </w:tcPr>
          <w:p w:rsidR="00DF6A37" w:rsidRPr="006219A0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BB6BD0">
              <w:rPr>
                <w:color w:val="000000"/>
                <w:sz w:val="22"/>
                <w:szCs w:val="22"/>
              </w:rPr>
              <w:t>01.02.2025 г</w:t>
            </w:r>
          </w:p>
        </w:tc>
        <w:tc>
          <w:tcPr>
            <w:tcW w:w="1275" w:type="dxa"/>
          </w:tcPr>
          <w:p w:rsidR="00DF6A37" w:rsidRPr="00FE57EA" w:rsidRDefault="00DF6A37" w:rsidP="00FF7A2B">
            <w:pPr>
              <w:contextualSpacing/>
              <w:rPr>
                <w:color w:val="000000"/>
              </w:rPr>
            </w:pPr>
            <w:r w:rsidRPr="00BB6BD0">
              <w:rPr>
                <w:color w:val="000000"/>
              </w:rPr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DF6A37" w:rsidRPr="004E25EB" w:rsidRDefault="00DF6A37" w:rsidP="00B72401">
            <w:pPr>
              <w:contextualSpacing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Отчет по Плану мероприятий по росту доходного потенциала Алексеевского сельского поселения, оптимизации расходов бюджета Алексеевского сельского поселения Октябрьского района и сокращению муниципального долга Алексеевского сельского поселения</w:t>
            </w:r>
          </w:p>
        </w:tc>
        <w:tc>
          <w:tcPr>
            <w:tcW w:w="851" w:type="dxa"/>
          </w:tcPr>
          <w:p w:rsidR="00DF6A37" w:rsidRPr="004E25EB" w:rsidRDefault="00DF6A37" w:rsidP="000E5537">
            <w:pPr>
              <w:contextualSpacing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-</w:t>
            </w:r>
          </w:p>
        </w:tc>
      </w:tr>
      <w:tr w:rsidR="00DF6A37" w:rsidRPr="006219A0" w:rsidTr="00410035">
        <w:trPr>
          <w:trHeight w:val="352"/>
        </w:trPr>
        <w:tc>
          <w:tcPr>
            <w:tcW w:w="567" w:type="dxa"/>
          </w:tcPr>
          <w:p w:rsidR="00DF6A37" w:rsidRPr="00D758C1" w:rsidRDefault="00DF6A3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1.1.2</w:t>
            </w:r>
          </w:p>
        </w:tc>
        <w:tc>
          <w:tcPr>
            <w:tcW w:w="1560" w:type="dxa"/>
          </w:tcPr>
          <w:p w:rsidR="00DF6A37" w:rsidRDefault="00DF6A37" w:rsidP="004E25EB">
            <w:pPr>
              <w:contextualSpacing/>
            </w:pPr>
            <w:r>
              <w:t>Контрольная точка 1.2.</w:t>
            </w:r>
          </w:p>
          <w:p w:rsidR="00DF6A37" w:rsidRPr="00C15B91" w:rsidRDefault="00DF6A37" w:rsidP="004E25EB">
            <w:pPr>
              <w:contextualSpacing/>
            </w:pPr>
            <w:r>
              <w:t>«</w:t>
            </w:r>
            <w:r w:rsidRPr="00BB6BD0">
              <w:t>Проведен мониторинг налоговой задолженности</w:t>
            </w:r>
            <w:r>
              <w:t>»</w:t>
            </w:r>
          </w:p>
        </w:tc>
        <w:tc>
          <w:tcPr>
            <w:tcW w:w="850" w:type="dxa"/>
          </w:tcPr>
          <w:p w:rsidR="00DF6A37" w:rsidRPr="006219A0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DF6A37" w:rsidRPr="006219A0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DF6A37" w:rsidRPr="006219A0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DF6A37" w:rsidRPr="006219A0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DF6A37" w:rsidRPr="006219A0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DF6A37" w:rsidRPr="006219A0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DF6A37" w:rsidRPr="006219A0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DF6A37" w:rsidRPr="006219A0" w:rsidRDefault="00DF6A37" w:rsidP="00FF7A2B">
            <w:r>
              <w:t>01.03</w:t>
            </w:r>
            <w:r w:rsidRPr="006219A0">
              <w:t>.2025 г</w:t>
            </w:r>
          </w:p>
        </w:tc>
        <w:tc>
          <w:tcPr>
            <w:tcW w:w="1134" w:type="dxa"/>
          </w:tcPr>
          <w:p w:rsidR="00DF6A37" w:rsidRPr="006219A0" w:rsidRDefault="00DF6A37" w:rsidP="00FF7A2B">
            <w:r>
              <w:t>01.03.2025 г.</w:t>
            </w:r>
          </w:p>
        </w:tc>
        <w:tc>
          <w:tcPr>
            <w:tcW w:w="1134" w:type="dxa"/>
          </w:tcPr>
          <w:p w:rsidR="00DF6A37" w:rsidRPr="006219A0" w:rsidRDefault="00DF6A3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01.03</w:t>
            </w:r>
            <w:r w:rsidRPr="006219A0">
              <w:rPr>
                <w:color w:val="000000"/>
              </w:rPr>
              <w:t>.2025</w:t>
            </w:r>
          </w:p>
        </w:tc>
        <w:tc>
          <w:tcPr>
            <w:tcW w:w="1275" w:type="dxa"/>
          </w:tcPr>
          <w:p w:rsidR="00DF6A37" w:rsidRDefault="00DF6A37">
            <w:r w:rsidRPr="002F134F"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DF6A37" w:rsidRPr="006219A0" w:rsidRDefault="00DF6A37" w:rsidP="00FF7A2B">
            <w:pPr>
              <w:contextualSpacing/>
              <w:jc w:val="center"/>
              <w:rPr>
                <w:color w:val="000000"/>
                <w:highlight w:val="yellow"/>
              </w:rPr>
            </w:pPr>
            <w:r w:rsidRPr="005511DE">
              <w:t>Проведен мониторинг налоговой задолженности на основании данных программного продукта БЮДЖЕТ-</w:t>
            </w:r>
            <w:r w:rsidRPr="005511DE">
              <w:rPr>
                <w:lang w:val="en-US"/>
              </w:rPr>
              <w:t>NEXT</w:t>
            </w:r>
          </w:p>
        </w:tc>
        <w:tc>
          <w:tcPr>
            <w:tcW w:w="851" w:type="dxa"/>
          </w:tcPr>
          <w:p w:rsidR="00DF6A37" w:rsidRPr="006219A0" w:rsidRDefault="00DF6A37" w:rsidP="00FF7A2B">
            <w:pPr>
              <w:contextualSpacing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-</w:t>
            </w:r>
          </w:p>
        </w:tc>
      </w:tr>
      <w:tr w:rsidR="00DF6A37" w:rsidRPr="00A26157" w:rsidTr="00410035">
        <w:trPr>
          <w:trHeight w:val="352"/>
        </w:trPr>
        <w:tc>
          <w:tcPr>
            <w:tcW w:w="567" w:type="dxa"/>
          </w:tcPr>
          <w:p w:rsidR="00DF6A37" w:rsidRDefault="00DF6A3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1.2</w:t>
            </w:r>
          </w:p>
        </w:tc>
        <w:tc>
          <w:tcPr>
            <w:tcW w:w="1560" w:type="dxa"/>
          </w:tcPr>
          <w:p w:rsidR="00DF6A37" w:rsidRDefault="00DF6A37" w:rsidP="00BB6BD0">
            <w:pPr>
              <w:contextualSpacing/>
            </w:pPr>
            <w:r w:rsidRPr="004E25EB">
              <w:t xml:space="preserve">Мероприятие (результат) </w:t>
            </w:r>
            <w:r>
              <w:t xml:space="preserve">2. «Отменены неэффективные местные налоговые льготы, реализованы меры </w:t>
            </w:r>
          </w:p>
          <w:p w:rsidR="00DF6A37" w:rsidRDefault="00DF6A37" w:rsidP="00BB6BD0">
            <w:pPr>
              <w:contextualSpacing/>
            </w:pPr>
            <w:r>
              <w:t>по оптимизации местных льгот</w:t>
            </w:r>
            <w:r w:rsidRPr="004E25EB">
              <w:t>»</w:t>
            </w:r>
          </w:p>
        </w:tc>
        <w:tc>
          <w:tcPr>
            <w:tcW w:w="850" w:type="dxa"/>
          </w:tcPr>
          <w:p w:rsidR="00DF6A37" w:rsidRPr="003E6169" w:rsidRDefault="00DF6A37" w:rsidP="005F6D74">
            <w:r w:rsidRPr="003E6169">
              <w:t>единиц</w:t>
            </w:r>
          </w:p>
        </w:tc>
        <w:tc>
          <w:tcPr>
            <w:tcW w:w="1182" w:type="dxa"/>
          </w:tcPr>
          <w:p w:rsidR="00DF6A37" w:rsidRPr="003E6169" w:rsidRDefault="00DF6A37" w:rsidP="005F6D74">
            <w:r w:rsidRPr="003E6169">
              <w:t>-</w:t>
            </w:r>
          </w:p>
        </w:tc>
        <w:tc>
          <w:tcPr>
            <w:tcW w:w="944" w:type="dxa"/>
          </w:tcPr>
          <w:p w:rsidR="00DF6A37" w:rsidRPr="003E6169" w:rsidRDefault="00DF6A37" w:rsidP="005F6D74">
            <w:r w:rsidRPr="003E6169">
              <w:t>1</w:t>
            </w:r>
          </w:p>
        </w:tc>
        <w:tc>
          <w:tcPr>
            <w:tcW w:w="993" w:type="dxa"/>
          </w:tcPr>
          <w:p w:rsidR="00DF6A37" w:rsidRPr="003E6169" w:rsidRDefault="00DF6A37" w:rsidP="005F6D74">
            <w:r w:rsidRPr="003E6169">
              <w:t>-</w:t>
            </w:r>
          </w:p>
        </w:tc>
        <w:tc>
          <w:tcPr>
            <w:tcW w:w="863" w:type="dxa"/>
          </w:tcPr>
          <w:p w:rsidR="00DF6A37" w:rsidRPr="003E6169" w:rsidRDefault="00DF6A37" w:rsidP="005F6D74">
            <w:r w:rsidRPr="003E6169">
              <w:t>-</w:t>
            </w:r>
          </w:p>
        </w:tc>
        <w:tc>
          <w:tcPr>
            <w:tcW w:w="1067" w:type="dxa"/>
          </w:tcPr>
          <w:p w:rsidR="00DF6A37" w:rsidRPr="003E6169" w:rsidRDefault="00DF6A37" w:rsidP="005F6D74">
            <w:r w:rsidRPr="003E6169">
              <w:t>-</w:t>
            </w:r>
          </w:p>
        </w:tc>
        <w:tc>
          <w:tcPr>
            <w:tcW w:w="934" w:type="dxa"/>
          </w:tcPr>
          <w:p w:rsidR="00DF6A37" w:rsidRPr="003E6169" w:rsidRDefault="00DF6A37" w:rsidP="005F6D74">
            <w:r w:rsidRPr="003E6169">
              <w:t>1</w:t>
            </w:r>
          </w:p>
        </w:tc>
        <w:tc>
          <w:tcPr>
            <w:tcW w:w="1105" w:type="dxa"/>
          </w:tcPr>
          <w:p w:rsidR="00DF6A37" w:rsidRPr="003E6169" w:rsidRDefault="00DF6A37" w:rsidP="005F6D74">
            <w:r w:rsidRPr="003E6169">
              <w:t>Х</w:t>
            </w:r>
          </w:p>
        </w:tc>
        <w:tc>
          <w:tcPr>
            <w:tcW w:w="1134" w:type="dxa"/>
          </w:tcPr>
          <w:p w:rsidR="00DF6A37" w:rsidRPr="003E6169" w:rsidRDefault="00DF6A37" w:rsidP="005F6D74">
            <w:r w:rsidRPr="003E6169">
              <w:t>Х</w:t>
            </w:r>
          </w:p>
        </w:tc>
        <w:tc>
          <w:tcPr>
            <w:tcW w:w="1134" w:type="dxa"/>
          </w:tcPr>
          <w:p w:rsidR="00DF6A37" w:rsidRPr="003E6169" w:rsidRDefault="00DF6A37" w:rsidP="005F6D74">
            <w:r w:rsidRPr="003E6169">
              <w:t>Х</w:t>
            </w:r>
          </w:p>
        </w:tc>
        <w:tc>
          <w:tcPr>
            <w:tcW w:w="1275" w:type="dxa"/>
          </w:tcPr>
          <w:p w:rsidR="00DF6A37" w:rsidRPr="003E6169" w:rsidRDefault="00DF6A37" w:rsidP="005F6D74">
            <w:r w:rsidRPr="003E6169"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DF6A37" w:rsidRPr="003E6169" w:rsidRDefault="00DF6A37" w:rsidP="00BB6BD0">
            <w:pPr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DF6A37" w:rsidRDefault="00DF6A37" w:rsidP="005F6D74">
            <w:r w:rsidRPr="003E6169">
              <w:t>-</w:t>
            </w:r>
          </w:p>
        </w:tc>
      </w:tr>
      <w:tr w:rsidR="00DF6A37" w:rsidRPr="00A26157" w:rsidTr="00410035">
        <w:trPr>
          <w:trHeight w:val="352"/>
        </w:trPr>
        <w:tc>
          <w:tcPr>
            <w:tcW w:w="567" w:type="dxa"/>
          </w:tcPr>
          <w:p w:rsidR="00DF6A37" w:rsidRDefault="00DF6A3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1.2.1</w:t>
            </w:r>
          </w:p>
        </w:tc>
        <w:tc>
          <w:tcPr>
            <w:tcW w:w="1560" w:type="dxa"/>
          </w:tcPr>
          <w:p w:rsidR="00DF6A37" w:rsidRDefault="00DF6A37" w:rsidP="004E25EB">
            <w:pPr>
              <w:contextualSpacing/>
            </w:pPr>
            <w:r>
              <w:t>Контрольная точка 2.1</w:t>
            </w:r>
          </w:p>
          <w:p w:rsidR="00DF6A37" w:rsidRDefault="00DF6A37" w:rsidP="004E25EB">
            <w:pPr>
              <w:contextualSpacing/>
            </w:pPr>
            <w:r>
              <w:t>«</w:t>
            </w:r>
            <w:r w:rsidRPr="00BB6BD0">
              <w:t>Проведена оценка эффективности налоговых льгот Алексеевского сельского поселения по перечню показателей</w:t>
            </w:r>
            <w:r>
              <w:t>»</w:t>
            </w:r>
          </w:p>
        </w:tc>
        <w:tc>
          <w:tcPr>
            <w:tcW w:w="850" w:type="dxa"/>
          </w:tcPr>
          <w:p w:rsidR="00DF6A37" w:rsidRPr="006219A0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DF6A37" w:rsidRPr="006219A0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DF6A37" w:rsidRPr="006219A0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F6A37" w:rsidRPr="006219A0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DF6A37" w:rsidRPr="006219A0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DF6A37" w:rsidRPr="006219A0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DF6A37" w:rsidRPr="006219A0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DF6A37" w:rsidRPr="00793957" w:rsidRDefault="00DF6A37" w:rsidP="00FF7A2B">
            <w:r w:rsidRPr="00793957">
              <w:rPr>
                <w:sz w:val="22"/>
                <w:szCs w:val="22"/>
              </w:rPr>
              <w:t>01.08.2025 г</w:t>
            </w:r>
          </w:p>
        </w:tc>
        <w:tc>
          <w:tcPr>
            <w:tcW w:w="1134" w:type="dxa"/>
          </w:tcPr>
          <w:p w:rsidR="00DF6A37" w:rsidRPr="00793957" w:rsidRDefault="00DF6A37" w:rsidP="00FF7A2B">
            <w:r w:rsidRPr="00793957">
              <w:rPr>
                <w:sz w:val="22"/>
                <w:szCs w:val="22"/>
              </w:rPr>
              <w:t>31.07.2025</w:t>
            </w:r>
          </w:p>
        </w:tc>
        <w:tc>
          <w:tcPr>
            <w:tcW w:w="1134" w:type="dxa"/>
          </w:tcPr>
          <w:p w:rsidR="00DF6A37" w:rsidRPr="00793957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793957">
              <w:rPr>
                <w:color w:val="000000"/>
                <w:sz w:val="22"/>
                <w:szCs w:val="22"/>
              </w:rPr>
              <w:t>01.08.2025</w:t>
            </w:r>
          </w:p>
        </w:tc>
        <w:tc>
          <w:tcPr>
            <w:tcW w:w="1275" w:type="dxa"/>
          </w:tcPr>
          <w:p w:rsidR="00DF6A37" w:rsidRDefault="00DF6A37">
            <w:r w:rsidRPr="001E559F"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DF6A37" w:rsidRPr="00793957" w:rsidRDefault="00DF6A37" w:rsidP="00793957">
            <w:pPr>
              <w:contextualSpacing/>
              <w:jc w:val="center"/>
              <w:rPr>
                <w:color w:val="000000"/>
              </w:rPr>
            </w:pPr>
            <w:r w:rsidRPr="00793957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№ 78 от 31.07.2025 г. «Об утверждении результатов оценки эффективности налоговых льгот (налоговых расходов), установленных на территории Алексеевского сельского поселения за 2024 год»</w:t>
            </w:r>
          </w:p>
        </w:tc>
        <w:tc>
          <w:tcPr>
            <w:tcW w:w="851" w:type="dxa"/>
          </w:tcPr>
          <w:p w:rsidR="00DF6A37" w:rsidRPr="004E25EB" w:rsidRDefault="00DF6A37" w:rsidP="00FF7A2B">
            <w:pPr>
              <w:contextualSpacing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-</w:t>
            </w:r>
          </w:p>
        </w:tc>
      </w:tr>
      <w:tr w:rsidR="00DF6A37" w:rsidRPr="00A26157" w:rsidTr="00410035">
        <w:trPr>
          <w:trHeight w:val="352"/>
        </w:trPr>
        <w:tc>
          <w:tcPr>
            <w:tcW w:w="567" w:type="dxa"/>
          </w:tcPr>
          <w:p w:rsidR="00DF6A37" w:rsidRPr="00D758C1" w:rsidRDefault="00DF6A37" w:rsidP="004E25E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1.2.2</w:t>
            </w:r>
          </w:p>
        </w:tc>
        <w:tc>
          <w:tcPr>
            <w:tcW w:w="1560" w:type="dxa"/>
          </w:tcPr>
          <w:p w:rsidR="00DF6A37" w:rsidRDefault="00DF6A37" w:rsidP="004E25EB">
            <w:pPr>
              <w:contextualSpacing/>
            </w:pPr>
            <w:r>
              <w:t>Контрольная точка 2.2.</w:t>
            </w:r>
          </w:p>
          <w:p w:rsidR="00DF6A37" w:rsidRPr="00C15B91" w:rsidRDefault="00DF6A37" w:rsidP="004E25EB">
            <w:pPr>
              <w:contextualSpacing/>
            </w:pPr>
            <w:r>
              <w:t>«</w:t>
            </w:r>
            <w:r w:rsidRPr="00BB6BD0">
              <w:t>Проведена оценка эффективности налоговых расходов Алексеевского сельского поселения по перечню показателей</w:t>
            </w:r>
            <w:r>
              <w:t>»</w:t>
            </w:r>
          </w:p>
        </w:tc>
        <w:tc>
          <w:tcPr>
            <w:tcW w:w="850" w:type="dxa"/>
          </w:tcPr>
          <w:p w:rsidR="00DF6A37" w:rsidRPr="006219A0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DF6A37" w:rsidRPr="006219A0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DF6A37" w:rsidRPr="006219A0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DF6A37" w:rsidRPr="006219A0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DF6A37" w:rsidRPr="006219A0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DF6A37" w:rsidRPr="006219A0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DF6A37" w:rsidRPr="006219A0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DF6A37" w:rsidRPr="00793957" w:rsidRDefault="00DF6A37" w:rsidP="00245EAF">
            <w:r w:rsidRPr="00793957">
              <w:rPr>
                <w:sz w:val="22"/>
                <w:szCs w:val="22"/>
              </w:rPr>
              <w:t>01.08.2025 г</w:t>
            </w:r>
          </w:p>
        </w:tc>
        <w:tc>
          <w:tcPr>
            <w:tcW w:w="1134" w:type="dxa"/>
          </w:tcPr>
          <w:p w:rsidR="00DF6A37" w:rsidRPr="00793957" w:rsidRDefault="00DF6A37" w:rsidP="00245EAF">
            <w:r w:rsidRPr="00793957">
              <w:rPr>
                <w:sz w:val="22"/>
                <w:szCs w:val="22"/>
              </w:rPr>
              <w:t>31.07.2025</w:t>
            </w:r>
          </w:p>
        </w:tc>
        <w:tc>
          <w:tcPr>
            <w:tcW w:w="1134" w:type="dxa"/>
          </w:tcPr>
          <w:p w:rsidR="00DF6A37" w:rsidRPr="00793957" w:rsidRDefault="00DF6A37" w:rsidP="00245EAF">
            <w:r w:rsidRPr="00793957">
              <w:rPr>
                <w:sz w:val="22"/>
                <w:szCs w:val="22"/>
              </w:rPr>
              <w:t>01.08.2025</w:t>
            </w:r>
          </w:p>
        </w:tc>
        <w:tc>
          <w:tcPr>
            <w:tcW w:w="1275" w:type="dxa"/>
          </w:tcPr>
          <w:p w:rsidR="00DF6A37" w:rsidRPr="009D0104" w:rsidRDefault="00DF6A37" w:rsidP="00245EAF">
            <w:r w:rsidRPr="009D0104"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DF6A37" w:rsidRPr="009D0104" w:rsidRDefault="00DF6A37" w:rsidP="00245EAF">
            <w:r w:rsidRPr="00793957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№ 78 от 31.07.2025 г. «Об утверждении результатов оценки эффективности налоговых льгот (налоговых расходов), установленных на территории Алексеевского сельского поселения за 2024 год»</w:t>
            </w:r>
          </w:p>
        </w:tc>
        <w:tc>
          <w:tcPr>
            <w:tcW w:w="851" w:type="dxa"/>
          </w:tcPr>
          <w:p w:rsidR="00DF6A37" w:rsidRDefault="00DF6A37" w:rsidP="00245EAF">
            <w:r>
              <w:t>-</w:t>
            </w:r>
          </w:p>
        </w:tc>
      </w:tr>
    </w:tbl>
    <w:p w:rsidR="00DF6A37" w:rsidRDefault="00DF6A37" w:rsidP="00483CE2">
      <w:pPr>
        <w:spacing w:after="160" w:line="264" w:lineRule="auto"/>
        <w:jc w:val="center"/>
        <w:rPr>
          <w:sz w:val="20"/>
        </w:rPr>
      </w:pPr>
    </w:p>
    <w:p w:rsidR="00DF6A37" w:rsidRDefault="00DF6A37" w:rsidP="00D758C1">
      <w:pPr>
        <w:spacing w:after="160" w:line="264" w:lineRule="auto"/>
        <w:rPr>
          <w:sz w:val="20"/>
        </w:rPr>
      </w:pPr>
    </w:p>
    <w:p w:rsidR="00DF6A37" w:rsidRDefault="00DF6A37" w:rsidP="00D758C1">
      <w:pPr>
        <w:spacing w:after="160" w:line="264" w:lineRule="auto"/>
        <w:rPr>
          <w:sz w:val="20"/>
        </w:rPr>
      </w:pPr>
    </w:p>
    <w:p w:rsidR="00DF6A37" w:rsidRDefault="00DF6A37" w:rsidP="00D758C1">
      <w:pPr>
        <w:spacing w:after="160" w:line="264" w:lineRule="auto"/>
        <w:rPr>
          <w:sz w:val="20"/>
        </w:rPr>
      </w:pPr>
    </w:p>
    <w:p w:rsidR="00DF6A37" w:rsidRDefault="00DF6A37" w:rsidP="00D758C1">
      <w:pPr>
        <w:spacing w:after="160" w:line="264" w:lineRule="auto"/>
        <w:rPr>
          <w:sz w:val="20"/>
        </w:rPr>
      </w:pPr>
    </w:p>
    <w:p w:rsidR="00DF6A37" w:rsidRPr="00F37042" w:rsidRDefault="00DF6A37" w:rsidP="00483CE2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508"/>
        <w:gridCol w:w="1037"/>
        <w:gridCol w:w="981"/>
        <w:gridCol w:w="1096"/>
        <w:gridCol w:w="1167"/>
        <w:gridCol w:w="1119"/>
        <w:gridCol w:w="1773"/>
        <w:gridCol w:w="2998"/>
      </w:tblGrid>
      <w:tr w:rsidR="00DF6A37" w:rsidRPr="00F37042" w:rsidTr="006219A0">
        <w:trPr>
          <w:trHeight w:val="462"/>
          <w:jc w:val="center"/>
        </w:trPr>
        <w:tc>
          <w:tcPr>
            <w:tcW w:w="5508" w:type="dxa"/>
            <w:vMerge w:val="restart"/>
            <w:vAlign w:val="center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114" w:type="dxa"/>
            <w:gridSpan w:val="3"/>
            <w:vAlign w:val="center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6219A0">
        <w:trPr>
          <w:trHeight w:val="652"/>
          <w:jc w:val="center"/>
        </w:trPr>
        <w:tc>
          <w:tcPr>
            <w:tcW w:w="5508" w:type="dxa"/>
            <w:vMerge/>
            <w:vAlign w:val="center"/>
          </w:tcPr>
          <w:p w:rsidR="00DF6A37" w:rsidRPr="00F37042" w:rsidRDefault="00DF6A37" w:rsidP="00483CE2">
            <w:pPr>
              <w:rPr>
                <w:color w:val="000000"/>
              </w:rPr>
            </w:pPr>
          </w:p>
        </w:tc>
        <w:tc>
          <w:tcPr>
            <w:tcW w:w="1037" w:type="dxa"/>
            <w:vAlign w:val="center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DF6A37" w:rsidRPr="00F37042" w:rsidRDefault="00DF6A37" w:rsidP="00483CE2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DF6A37" w:rsidRPr="00F37042" w:rsidRDefault="00DF6A37" w:rsidP="00483CE2">
            <w:pPr>
              <w:rPr>
                <w:color w:val="000000"/>
              </w:rPr>
            </w:pPr>
          </w:p>
        </w:tc>
      </w:tr>
      <w:tr w:rsidR="00DF6A37" w:rsidRPr="00F37042" w:rsidTr="006219A0">
        <w:trPr>
          <w:trHeight w:val="216"/>
          <w:jc w:val="center"/>
        </w:trPr>
        <w:tc>
          <w:tcPr>
            <w:tcW w:w="5508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37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DF6A37" w:rsidRPr="00F37042" w:rsidTr="006219A0">
        <w:trPr>
          <w:jc w:val="center"/>
        </w:trPr>
        <w:tc>
          <w:tcPr>
            <w:tcW w:w="5508" w:type="dxa"/>
          </w:tcPr>
          <w:p w:rsidR="00DF6A37" w:rsidRPr="00F37042" w:rsidRDefault="00DF6A37" w:rsidP="00483CE2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6F67A1">
              <w:rPr>
                <w:i/>
                <w:color w:val="000000"/>
                <w:sz w:val="22"/>
                <w:szCs w:val="22"/>
              </w:rPr>
              <w:t>Эффективное управление доходами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037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6219A0">
        <w:trPr>
          <w:jc w:val="center"/>
        </w:trPr>
        <w:tc>
          <w:tcPr>
            <w:tcW w:w="5508" w:type="dxa"/>
          </w:tcPr>
          <w:p w:rsidR="00DF6A37" w:rsidRPr="00F37042" w:rsidRDefault="00DF6A37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03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03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03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03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A37" w:rsidRPr="00F37042" w:rsidRDefault="00DF6A37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3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4E25EB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«</w:t>
            </w:r>
            <w:r w:rsidRPr="006F67A1">
              <w:rPr>
                <w:i/>
                <w:color w:val="000000"/>
                <w:sz w:val="22"/>
                <w:szCs w:val="22"/>
              </w:rPr>
              <w:t>Достигнута положительная динамика поступлений по налоговым и неналоговым доходам (в сопоставимых условиях)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03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03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037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037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037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A37" w:rsidRPr="00F37042" w:rsidRDefault="00DF6A37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37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6F67A1" w:rsidRDefault="00DF6A37" w:rsidP="006F67A1">
            <w:pPr>
              <w:contextualSpacing/>
              <w:rPr>
                <w:i/>
                <w:color w:val="000000"/>
              </w:rPr>
            </w:pPr>
            <w:r w:rsidRPr="004E25EB">
              <w:rPr>
                <w:i/>
                <w:color w:val="000000"/>
                <w:sz w:val="22"/>
                <w:szCs w:val="22"/>
              </w:rPr>
              <w:t xml:space="preserve">Мероприятие (результат) </w:t>
            </w:r>
            <w:r>
              <w:rPr>
                <w:i/>
                <w:color w:val="000000"/>
                <w:sz w:val="22"/>
                <w:szCs w:val="22"/>
              </w:rPr>
              <w:t>«</w:t>
            </w:r>
            <w:r w:rsidRPr="006F67A1">
              <w:rPr>
                <w:i/>
                <w:color w:val="000000"/>
                <w:sz w:val="22"/>
                <w:szCs w:val="22"/>
              </w:rPr>
              <w:t>Отменены неэффективные местные нало</w:t>
            </w:r>
            <w:r>
              <w:rPr>
                <w:i/>
                <w:color w:val="000000"/>
                <w:sz w:val="22"/>
                <w:szCs w:val="22"/>
              </w:rPr>
              <w:t xml:space="preserve">говые льготы, реализованы меры </w:t>
            </w:r>
            <w:r w:rsidRPr="006F67A1">
              <w:rPr>
                <w:i/>
                <w:color w:val="000000"/>
                <w:sz w:val="22"/>
                <w:szCs w:val="22"/>
              </w:rPr>
              <w:t>по оптимизации местных льгот</w:t>
            </w:r>
            <w:r w:rsidRPr="004E25EB">
              <w:rPr>
                <w:i/>
                <w:color w:val="000000"/>
                <w:sz w:val="22"/>
                <w:szCs w:val="22"/>
              </w:rPr>
              <w:t xml:space="preserve">» </w:t>
            </w:r>
            <w:r>
              <w:rPr>
                <w:i/>
                <w:color w:val="000000"/>
                <w:sz w:val="22"/>
                <w:szCs w:val="22"/>
              </w:rPr>
              <w:t xml:space="preserve">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03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03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03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03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03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A37" w:rsidRPr="00F37042" w:rsidRDefault="00DF6A3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3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B72401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DF6A37" w:rsidRPr="009A5B6D" w:rsidRDefault="00DF6A37" w:rsidP="00483CE2">
      <w:pPr>
        <w:rPr>
          <w:highlight w:val="yellow"/>
        </w:rPr>
        <w:sectPr w:rsidR="00DF6A37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DF6A37" w:rsidRPr="009A5B6D" w:rsidRDefault="00DF6A37" w:rsidP="00483CE2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DF6A37" w:rsidRPr="00F37042" w:rsidRDefault="00DF6A37" w:rsidP="00CD7F90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DF6A37" w:rsidRPr="00B66A1D" w:rsidRDefault="00DF6A37" w:rsidP="00483CE2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DF6A37" w:rsidRPr="00F37042" w:rsidTr="00483CE2">
        <w:tc>
          <w:tcPr>
            <w:tcW w:w="704" w:type="dxa"/>
          </w:tcPr>
          <w:p w:rsidR="00DF6A37" w:rsidRPr="00F37042" w:rsidRDefault="00DF6A3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DF6A37" w:rsidRPr="00F37042" w:rsidRDefault="00DF6A3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DF6A37" w:rsidRPr="00F37042" w:rsidRDefault="00DF6A3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DF6A37" w:rsidRPr="00F37042" w:rsidRDefault="00DF6A3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DF6A37" w:rsidRPr="00F37042" w:rsidRDefault="00DF6A3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DF6A37" w:rsidRPr="00F37042" w:rsidRDefault="00DF6A3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DF6A37" w:rsidRPr="00F37042" w:rsidRDefault="00DF6A3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DF6A37" w:rsidRPr="00F37042" w:rsidRDefault="00DF6A3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DF6A37" w:rsidRPr="00F37042" w:rsidTr="00483CE2">
        <w:tc>
          <w:tcPr>
            <w:tcW w:w="704" w:type="dxa"/>
          </w:tcPr>
          <w:p w:rsidR="00DF6A37" w:rsidRPr="00F37042" w:rsidRDefault="00DF6A3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DF6A37" w:rsidRPr="00F37042" w:rsidRDefault="00DF6A3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DF6A37" w:rsidRPr="00F37042" w:rsidRDefault="00DF6A3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DF6A37" w:rsidRPr="00F37042" w:rsidRDefault="00DF6A3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DF6A37" w:rsidRPr="00F37042" w:rsidRDefault="00DF6A3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DF6A37" w:rsidRPr="00F37042" w:rsidRDefault="00DF6A3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DF6A37" w:rsidRPr="00F37042" w:rsidRDefault="00DF6A3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DF6A37" w:rsidRPr="00F37042" w:rsidRDefault="00DF6A3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DF6A37" w:rsidRPr="009A5B6D" w:rsidRDefault="00DF6A37" w:rsidP="00483CE2">
      <w:pPr>
        <w:widowControl w:val="0"/>
        <w:ind w:firstLine="539"/>
        <w:jc w:val="center"/>
        <w:rPr>
          <w:sz w:val="20"/>
          <w:highlight w:val="yellow"/>
        </w:rPr>
      </w:pPr>
    </w:p>
    <w:p w:rsidR="00DF6A37" w:rsidRPr="00B66A1D" w:rsidRDefault="00DF6A37" w:rsidP="00483CE2">
      <w:pPr>
        <w:widowControl w:val="0"/>
        <w:spacing w:before="220"/>
        <w:ind w:firstLine="540"/>
        <w:jc w:val="center"/>
        <w:rPr>
          <w:sz w:val="20"/>
        </w:rPr>
      </w:pPr>
    </w:p>
    <w:p w:rsidR="00DF6A37" w:rsidRDefault="00DF6A37" w:rsidP="009A5B6D">
      <w:pPr>
        <w:spacing w:after="160" w:line="264" w:lineRule="auto"/>
        <w:rPr>
          <w:sz w:val="20"/>
          <w:highlight w:val="yellow"/>
        </w:rPr>
      </w:pPr>
    </w:p>
    <w:p w:rsidR="00DF6A37" w:rsidRPr="007F2E2D" w:rsidRDefault="00DF6A37" w:rsidP="007F2E2D">
      <w:pPr>
        <w:rPr>
          <w:sz w:val="20"/>
          <w:highlight w:val="yellow"/>
        </w:rPr>
      </w:pPr>
    </w:p>
    <w:p w:rsidR="00DF6A37" w:rsidRPr="007F2E2D" w:rsidRDefault="00DF6A37" w:rsidP="007F2E2D">
      <w:pPr>
        <w:rPr>
          <w:sz w:val="20"/>
          <w:highlight w:val="yellow"/>
        </w:rPr>
      </w:pPr>
    </w:p>
    <w:p w:rsidR="00DF6A37" w:rsidRPr="007F2E2D" w:rsidRDefault="00DF6A37" w:rsidP="007F2E2D">
      <w:pPr>
        <w:rPr>
          <w:sz w:val="20"/>
          <w:highlight w:val="yellow"/>
        </w:rPr>
      </w:pPr>
    </w:p>
    <w:p w:rsidR="00DF6A37" w:rsidRPr="007F2E2D" w:rsidRDefault="00DF6A37" w:rsidP="007F2E2D">
      <w:pPr>
        <w:rPr>
          <w:sz w:val="20"/>
          <w:highlight w:val="yellow"/>
        </w:rPr>
      </w:pPr>
    </w:p>
    <w:p w:rsidR="00DF6A37" w:rsidRPr="007F2E2D" w:rsidRDefault="00DF6A37" w:rsidP="007F2E2D">
      <w:pPr>
        <w:rPr>
          <w:sz w:val="20"/>
          <w:highlight w:val="yellow"/>
        </w:rPr>
      </w:pPr>
    </w:p>
    <w:p w:rsidR="00DF6A37" w:rsidRPr="007F2E2D" w:rsidRDefault="00DF6A37" w:rsidP="007F2E2D">
      <w:pPr>
        <w:rPr>
          <w:sz w:val="20"/>
          <w:highlight w:val="yellow"/>
        </w:rPr>
      </w:pPr>
    </w:p>
    <w:p w:rsidR="00DF6A37" w:rsidRPr="007F2E2D" w:rsidRDefault="00DF6A37" w:rsidP="007F2E2D">
      <w:pPr>
        <w:rPr>
          <w:sz w:val="20"/>
          <w:highlight w:val="yellow"/>
        </w:rPr>
      </w:pPr>
    </w:p>
    <w:p w:rsidR="00DF6A37" w:rsidRPr="007F2E2D" w:rsidRDefault="00DF6A37" w:rsidP="007F2E2D">
      <w:pPr>
        <w:rPr>
          <w:sz w:val="20"/>
          <w:highlight w:val="yellow"/>
        </w:rPr>
      </w:pPr>
    </w:p>
    <w:p w:rsidR="00DF6A37" w:rsidRPr="007F2E2D" w:rsidRDefault="00DF6A37" w:rsidP="007F2E2D">
      <w:pPr>
        <w:rPr>
          <w:sz w:val="20"/>
          <w:highlight w:val="yellow"/>
        </w:rPr>
      </w:pPr>
    </w:p>
    <w:p w:rsidR="00DF6A37" w:rsidRPr="007F2E2D" w:rsidRDefault="00DF6A37" w:rsidP="007F2E2D">
      <w:pPr>
        <w:rPr>
          <w:sz w:val="20"/>
          <w:highlight w:val="yellow"/>
        </w:rPr>
      </w:pPr>
    </w:p>
    <w:p w:rsidR="00DF6A37" w:rsidRPr="007F2E2D" w:rsidRDefault="00DF6A37" w:rsidP="007F2E2D">
      <w:pPr>
        <w:rPr>
          <w:sz w:val="20"/>
          <w:highlight w:val="yellow"/>
        </w:rPr>
      </w:pPr>
    </w:p>
    <w:p w:rsidR="00DF6A37" w:rsidRPr="007F2E2D" w:rsidRDefault="00DF6A37" w:rsidP="007F2E2D">
      <w:pPr>
        <w:rPr>
          <w:sz w:val="20"/>
          <w:highlight w:val="yellow"/>
        </w:rPr>
      </w:pPr>
    </w:p>
    <w:p w:rsidR="00DF6A37" w:rsidRPr="007F2E2D" w:rsidRDefault="00DF6A37" w:rsidP="007F2E2D">
      <w:pPr>
        <w:rPr>
          <w:sz w:val="20"/>
          <w:highlight w:val="yellow"/>
        </w:rPr>
      </w:pPr>
    </w:p>
    <w:p w:rsidR="00DF6A37" w:rsidRPr="007F2E2D" w:rsidRDefault="00DF6A37" w:rsidP="007F2E2D">
      <w:pPr>
        <w:rPr>
          <w:sz w:val="20"/>
          <w:highlight w:val="yellow"/>
        </w:rPr>
      </w:pPr>
    </w:p>
    <w:p w:rsidR="00DF6A37" w:rsidRPr="007F2E2D" w:rsidRDefault="00DF6A37" w:rsidP="007F2E2D">
      <w:pPr>
        <w:rPr>
          <w:sz w:val="20"/>
          <w:highlight w:val="yellow"/>
        </w:rPr>
      </w:pPr>
    </w:p>
    <w:p w:rsidR="00DF6A37" w:rsidRPr="007F2E2D" w:rsidRDefault="00DF6A37" w:rsidP="007F2E2D">
      <w:pPr>
        <w:rPr>
          <w:sz w:val="20"/>
          <w:highlight w:val="yellow"/>
        </w:rPr>
      </w:pPr>
    </w:p>
    <w:p w:rsidR="00DF6A37" w:rsidRPr="007F2E2D" w:rsidRDefault="00DF6A37" w:rsidP="007F2E2D">
      <w:pPr>
        <w:rPr>
          <w:sz w:val="20"/>
          <w:highlight w:val="yellow"/>
        </w:rPr>
      </w:pPr>
    </w:p>
    <w:p w:rsidR="00DF6A37" w:rsidRPr="007F2E2D" w:rsidRDefault="00DF6A37" w:rsidP="007F2E2D">
      <w:pPr>
        <w:rPr>
          <w:sz w:val="20"/>
          <w:highlight w:val="yellow"/>
        </w:rPr>
      </w:pPr>
    </w:p>
    <w:p w:rsidR="00DF6A37" w:rsidRPr="007F2E2D" w:rsidRDefault="00DF6A37" w:rsidP="007F2E2D">
      <w:pPr>
        <w:rPr>
          <w:sz w:val="20"/>
          <w:highlight w:val="yellow"/>
        </w:rPr>
      </w:pPr>
    </w:p>
    <w:p w:rsidR="00DF6A37" w:rsidRPr="007F2E2D" w:rsidRDefault="00DF6A37" w:rsidP="007F2E2D">
      <w:pPr>
        <w:rPr>
          <w:sz w:val="20"/>
          <w:highlight w:val="yellow"/>
        </w:rPr>
      </w:pPr>
    </w:p>
    <w:p w:rsidR="00DF6A37" w:rsidRPr="007F2E2D" w:rsidRDefault="00DF6A37" w:rsidP="007F2E2D">
      <w:pPr>
        <w:rPr>
          <w:sz w:val="20"/>
          <w:highlight w:val="yellow"/>
        </w:rPr>
      </w:pPr>
    </w:p>
    <w:p w:rsidR="00DF6A37" w:rsidRPr="007F2E2D" w:rsidRDefault="00DF6A37" w:rsidP="007F2E2D">
      <w:pPr>
        <w:rPr>
          <w:sz w:val="20"/>
          <w:highlight w:val="yellow"/>
        </w:rPr>
      </w:pPr>
    </w:p>
    <w:p w:rsidR="00DF6A37" w:rsidRPr="007F2E2D" w:rsidRDefault="00DF6A37" w:rsidP="007F2E2D">
      <w:pPr>
        <w:rPr>
          <w:sz w:val="20"/>
          <w:highlight w:val="yellow"/>
        </w:rPr>
      </w:pPr>
    </w:p>
    <w:p w:rsidR="00DF6A37" w:rsidRDefault="00DF6A37" w:rsidP="007F2E2D">
      <w:pPr>
        <w:rPr>
          <w:sz w:val="20"/>
          <w:highlight w:val="yellow"/>
        </w:rPr>
      </w:pPr>
    </w:p>
    <w:p w:rsidR="00DF6A37" w:rsidRDefault="00DF6A37" w:rsidP="007F2E2D">
      <w:pPr>
        <w:rPr>
          <w:sz w:val="20"/>
          <w:highlight w:val="yellow"/>
        </w:rPr>
      </w:pPr>
    </w:p>
    <w:p w:rsidR="00DF6A37" w:rsidRDefault="00DF6A37" w:rsidP="007F2E2D">
      <w:pPr>
        <w:rPr>
          <w:sz w:val="20"/>
          <w:highlight w:val="yellow"/>
        </w:rPr>
      </w:pPr>
    </w:p>
    <w:p w:rsidR="00DF6A37" w:rsidRDefault="00DF6A37" w:rsidP="007F2E2D">
      <w:pPr>
        <w:rPr>
          <w:sz w:val="20"/>
          <w:highlight w:val="yellow"/>
        </w:rPr>
      </w:pPr>
    </w:p>
    <w:p w:rsidR="00DF6A37" w:rsidRDefault="00DF6A37" w:rsidP="007F2E2D">
      <w:pPr>
        <w:rPr>
          <w:sz w:val="20"/>
          <w:highlight w:val="yellow"/>
        </w:rPr>
      </w:pPr>
    </w:p>
    <w:p w:rsidR="00DF6A37" w:rsidRPr="000E75AB" w:rsidRDefault="00DF6A37" w:rsidP="006219A0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DF6A37" w:rsidRPr="000E75AB" w:rsidRDefault="00DF6A37" w:rsidP="006F3621">
      <w:pPr>
        <w:jc w:val="right"/>
        <w:rPr>
          <w:color w:val="000000"/>
          <w:sz w:val="28"/>
          <w:szCs w:val="28"/>
        </w:rPr>
      </w:pPr>
    </w:p>
    <w:p w:rsidR="00DF6A37" w:rsidRPr="000E75AB" w:rsidRDefault="00DF6A37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DF6A37" w:rsidRPr="000E75AB" w:rsidRDefault="00DF6A37" w:rsidP="006F3621">
      <w:pPr>
        <w:jc w:val="right"/>
        <w:rPr>
          <w:color w:val="000000"/>
          <w:sz w:val="28"/>
          <w:szCs w:val="28"/>
        </w:rPr>
      </w:pPr>
    </w:p>
    <w:p w:rsidR="00DF6A37" w:rsidRPr="000E75AB" w:rsidRDefault="00DF6A37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DF6A37" w:rsidRPr="0025739E" w:rsidRDefault="00DF6A37" w:rsidP="006F3621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DF6A37" w:rsidRDefault="00DF6A37" w:rsidP="006F3621">
      <w:pPr>
        <w:contextualSpacing/>
        <w:jc w:val="center"/>
        <w:rPr>
          <w:b/>
          <w:sz w:val="28"/>
          <w:szCs w:val="28"/>
        </w:rPr>
      </w:pPr>
    </w:p>
    <w:p w:rsidR="00DF6A37" w:rsidRPr="00343093" w:rsidRDefault="00DF6A37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DF6A37" w:rsidRPr="00343093" w:rsidRDefault="00DF6A37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DF6A37" w:rsidRPr="00343093" w:rsidRDefault="00DF6A37" w:rsidP="006F3621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6F67A1">
        <w:rPr>
          <w:b/>
          <w:i/>
          <w:sz w:val="28"/>
          <w:szCs w:val="28"/>
        </w:rPr>
        <w:t>Информационное обеспечение реализации бюджетного процесса</w:t>
      </w:r>
      <w:r w:rsidRPr="00343093">
        <w:rPr>
          <w:b/>
          <w:i/>
          <w:sz w:val="28"/>
          <w:szCs w:val="28"/>
        </w:rPr>
        <w:t>»</w:t>
      </w:r>
    </w:p>
    <w:p w:rsidR="00DF6A37" w:rsidRPr="00343093" w:rsidRDefault="00DF6A37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>ЗА</w:t>
      </w:r>
      <w:r>
        <w:rPr>
          <w:b/>
          <w:sz w:val="28"/>
          <w:szCs w:val="28"/>
        </w:rPr>
        <w:t xml:space="preserve"> 9 месяцев</w:t>
      </w:r>
      <w:r w:rsidRPr="00343093">
        <w:rPr>
          <w:b/>
          <w:sz w:val="28"/>
          <w:szCs w:val="28"/>
        </w:rPr>
        <w:t xml:space="preserve"> 2025 года</w:t>
      </w:r>
    </w:p>
    <w:p w:rsidR="00DF6A37" w:rsidRPr="00AC3328" w:rsidRDefault="00DF6A37" w:rsidP="006F3621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971"/>
        <w:gridCol w:w="960"/>
        <w:gridCol w:w="720"/>
        <w:gridCol w:w="840"/>
        <w:gridCol w:w="1080"/>
        <w:gridCol w:w="960"/>
        <w:gridCol w:w="2880"/>
        <w:gridCol w:w="960"/>
        <w:gridCol w:w="840"/>
        <w:gridCol w:w="1080"/>
        <w:gridCol w:w="758"/>
      </w:tblGrid>
      <w:tr w:rsidR="00DF6A37" w:rsidRPr="00AC3328" w:rsidTr="00B620EE">
        <w:trPr>
          <w:jc w:val="center"/>
        </w:trPr>
        <w:tc>
          <w:tcPr>
            <w:tcW w:w="601" w:type="dxa"/>
            <w:vAlign w:val="center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71" w:type="dxa"/>
            <w:vAlign w:val="center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960" w:type="dxa"/>
            <w:vAlign w:val="center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720" w:type="dxa"/>
            <w:vAlign w:val="center"/>
          </w:tcPr>
          <w:p w:rsidR="00DF6A37" w:rsidRPr="00D20EBE" w:rsidRDefault="00DF6A37" w:rsidP="00A35FDA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840" w:type="dxa"/>
            <w:vAlign w:val="center"/>
          </w:tcPr>
          <w:p w:rsidR="00DF6A37" w:rsidRPr="00D20EBE" w:rsidRDefault="00DF6A37" w:rsidP="00A35FDA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080" w:type="dxa"/>
            <w:vAlign w:val="center"/>
          </w:tcPr>
          <w:p w:rsidR="00DF6A37" w:rsidRPr="00D20EBE" w:rsidRDefault="00DF6A37" w:rsidP="00A35FDA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DF6A37" w:rsidRPr="00D20EBE" w:rsidRDefault="00DF6A37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отчетного периода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DF6A37" w:rsidRPr="00D20EBE" w:rsidRDefault="00DF6A37" w:rsidP="006219A0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1080" w:type="dxa"/>
            <w:vAlign w:val="center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DF6A37" w:rsidRPr="00AC3328" w:rsidTr="00B620EE">
        <w:trPr>
          <w:jc w:val="center"/>
        </w:trPr>
        <w:tc>
          <w:tcPr>
            <w:tcW w:w="601" w:type="dxa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71" w:type="dxa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20" w:type="dxa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40" w:type="dxa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80" w:type="dxa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DF6A37" w:rsidRPr="00D20EBE" w:rsidRDefault="00DF6A37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DF6A37" w:rsidRPr="00D20EBE" w:rsidRDefault="00DF6A37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DF6A37" w:rsidRPr="00D20EBE" w:rsidRDefault="00DF6A37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0" w:type="dxa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58" w:type="dxa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DF6A37" w:rsidRPr="00AC3328" w:rsidTr="00FF7A2B">
        <w:trPr>
          <w:trHeight w:val="243"/>
          <w:jc w:val="center"/>
        </w:trPr>
        <w:tc>
          <w:tcPr>
            <w:tcW w:w="16052" w:type="dxa"/>
            <w:gridSpan w:val="14"/>
          </w:tcPr>
          <w:p w:rsidR="00DF6A37" w:rsidRPr="006F67A1" w:rsidRDefault="00DF6A37" w:rsidP="006F67A1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67A1">
              <w:rPr>
                <w:i/>
              </w:rPr>
              <w:t xml:space="preserve">Обеспечено достижение и поддержание эффективной автоматизации процессов планирования </w:t>
            </w:r>
          </w:p>
          <w:p w:rsidR="00DF6A37" w:rsidRPr="006F67A1" w:rsidRDefault="00DF6A37" w:rsidP="006F67A1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6F67A1">
              <w:rPr>
                <w:i/>
              </w:rPr>
              <w:t xml:space="preserve">и исполнения бюджета Алексеевского сельского поселения за счет использования современных информационных технологий, </w:t>
            </w:r>
          </w:p>
          <w:p w:rsidR="00DF6A37" w:rsidRPr="009F1F48" w:rsidRDefault="00DF6A37" w:rsidP="006F67A1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6F67A1">
              <w:rPr>
                <w:i/>
              </w:rPr>
              <w:t>единого информационного пространства и унифицированного программного обеспечения участниками бюджетного процесса, муниципальными бюджетными учреждениями Алексеевского сельского поселения, которые  являются получателями средств местного бюджета</w:t>
            </w:r>
            <w:r w:rsidRPr="00483CE2">
              <w:rPr>
                <w:i/>
              </w:rPr>
              <w:t>».</w:t>
            </w:r>
          </w:p>
        </w:tc>
      </w:tr>
      <w:tr w:rsidR="00DF6A37" w:rsidRPr="00AC3328" w:rsidTr="00B620EE">
        <w:trPr>
          <w:jc w:val="center"/>
        </w:trPr>
        <w:tc>
          <w:tcPr>
            <w:tcW w:w="601" w:type="dxa"/>
          </w:tcPr>
          <w:p w:rsidR="00DF6A37" w:rsidRPr="004042A0" w:rsidRDefault="00DF6A37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DF6A37" w:rsidRPr="004042A0" w:rsidRDefault="00DF6A37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DF6A37" w:rsidRPr="007906DC" w:rsidRDefault="00DF6A37" w:rsidP="00A35FDA">
            <w:r w:rsidRPr="006F67A1">
              <w:t>Качество функционирования информационной системы «Единая автоматизированная система управления общественными финансами в Ростовской области» (ЕАС УОФ)</w:t>
            </w:r>
          </w:p>
        </w:tc>
        <w:tc>
          <w:tcPr>
            <w:tcW w:w="971" w:type="dxa"/>
          </w:tcPr>
          <w:p w:rsidR="00DF6A37" w:rsidRPr="004042A0" w:rsidRDefault="00DF6A37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960" w:type="dxa"/>
          </w:tcPr>
          <w:p w:rsidR="00DF6A37" w:rsidRPr="004042A0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возрастания</w:t>
            </w:r>
          </w:p>
        </w:tc>
        <w:tc>
          <w:tcPr>
            <w:tcW w:w="720" w:type="dxa"/>
          </w:tcPr>
          <w:p w:rsidR="00DF6A37" w:rsidRPr="004042A0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40" w:type="dxa"/>
          </w:tcPr>
          <w:p w:rsidR="00DF6A37" w:rsidRPr="004042A0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DF6A37" w:rsidRPr="004042A0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DF6A37" w:rsidRPr="004042A0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DF6A37" w:rsidRPr="004042A0" w:rsidRDefault="00DF6A37" w:rsidP="00FF7A2B">
            <w:pPr>
              <w:jc w:val="center"/>
              <w:rPr>
                <w:color w:val="000000"/>
              </w:rPr>
            </w:pPr>
            <w:r w:rsidRPr="006F67A1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100 «Об утверждении муниципальной программы Алексеевского сельского поселения Октябрьского района «Управление муниципальными финансами и  создание условий для эффективного управления муниципальными финансами»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DF6A37" w:rsidRPr="004042A0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DF6A37" w:rsidRPr="004042A0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80" w:type="dxa"/>
          </w:tcPr>
          <w:p w:rsidR="00DF6A37" w:rsidRPr="004042A0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8" w:type="dxa"/>
          </w:tcPr>
          <w:p w:rsidR="00DF6A37" w:rsidRPr="004042A0" w:rsidRDefault="00DF6A37" w:rsidP="00A35FDA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DF6A37" w:rsidRDefault="00DF6A37" w:rsidP="006F3621">
      <w:pPr>
        <w:spacing w:line="264" w:lineRule="auto"/>
        <w:rPr>
          <w:sz w:val="20"/>
          <w:highlight w:val="yellow"/>
        </w:rPr>
      </w:pPr>
    </w:p>
    <w:p w:rsidR="00DF6A37" w:rsidRDefault="00DF6A37" w:rsidP="006F3621">
      <w:pPr>
        <w:spacing w:line="264" w:lineRule="auto"/>
        <w:rPr>
          <w:sz w:val="20"/>
        </w:rPr>
      </w:pPr>
    </w:p>
    <w:p w:rsidR="00DF6A37" w:rsidRPr="00AB1A30" w:rsidRDefault="00DF6A37" w:rsidP="006F3621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9 месяцев </w:t>
      </w:r>
      <w:r w:rsidRPr="00AB1A30">
        <w:rPr>
          <w:sz w:val="28"/>
          <w:szCs w:val="28"/>
        </w:rPr>
        <w:t>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DF6A37" w:rsidRPr="00F779AF" w:rsidTr="00A35FDA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DF6A37" w:rsidRPr="00F779AF" w:rsidTr="00A35FDA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rPr>
                <w:sz w:val="20"/>
                <w:szCs w:val="20"/>
              </w:rPr>
            </w:pPr>
          </w:p>
        </w:tc>
      </w:tr>
      <w:tr w:rsidR="00DF6A37" w:rsidRPr="00F779AF" w:rsidTr="00A35FDA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DF6A37" w:rsidRPr="00F779AF" w:rsidTr="00A35FDA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DF6A37" w:rsidRPr="006F67A1" w:rsidRDefault="00DF6A37" w:rsidP="006F67A1">
            <w:pPr>
              <w:jc w:val="center"/>
              <w:rPr>
                <w:i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67A1">
              <w:rPr>
                <w:i/>
              </w:rPr>
              <w:t xml:space="preserve">Обеспечено достижение и поддержание эффективной автоматизации процессов планирования </w:t>
            </w:r>
          </w:p>
          <w:p w:rsidR="00DF6A37" w:rsidRPr="006F67A1" w:rsidRDefault="00DF6A37" w:rsidP="006F67A1">
            <w:pPr>
              <w:jc w:val="center"/>
              <w:rPr>
                <w:i/>
              </w:rPr>
            </w:pPr>
            <w:r w:rsidRPr="006F67A1">
              <w:rPr>
                <w:i/>
              </w:rPr>
              <w:t xml:space="preserve">и исполнения бюджета Алексеевского сельского поселения за счет использования современных информационных технологий, </w:t>
            </w:r>
          </w:p>
          <w:p w:rsidR="00DF6A37" w:rsidRPr="00F779AF" w:rsidRDefault="00DF6A37" w:rsidP="006F67A1">
            <w:pPr>
              <w:jc w:val="center"/>
              <w:rPr>
                <w:sz w:val="20"/>
                <w:szCs w:val="20"/>
              </w:rPr>
            </w:pPr>
            <w:r w:rsidRPr="006F67A1">
              <w:rPr>
                <w:i/>
              </w:rPr>
              <w:t>единого информационного пространства и унифицированного программного обеспечения участниками бюджетного процесса, муниципальными бюджетными учреждениями Алексеевского сельского поселения, которые  являются получателями средств местного бюджета</w:t>
            </w:r>
            <w:r w:rsidRPr="00483CE2">
              <w:rPr>
                <w:i/>
              </w:rPr>
              <w:t>».</w:t>
            </w:r>
          </w:p>
        </w:tc>
      </w:tr>
      <w:tr w:rsidR="00DF6A37" w:rsidRPr="00F779AF" w:rsidTr="00A35FDA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DF6A37" w:rsidRPr="00B14CCF" w:rsidRDefault="00DF6A37" w:rsidP="006F67A1">
            <w:r w:rsidRPr="006F67A1">
              <w:rPr>
                <w:sz w:val="22"/>
                <w:szCs w:val="22"/>
              </w:rPr>
              <w:t xml:space="preserve">Качество функционирования информационной системы «Единая автоматизированная система управления общественными финансами в Ростовской области» (ЕАС УОФ) </w:t>
            </w:r>
            <w:r w:rsidRPr="00B14CCF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шт.</w:t>
            </w:r>
            <w:r w:rsidRPr="00B14CCF">
              <w:rPr>
                <w:sz w:val="22"/>
                <w:szCs w:val="22"/>
              </w:rPr>
              <w:t>)</w:t>
            </w:r>
          </w:p>
        </w:tc>
      </w:tr>
      <w:tr w:rsidR="00DF6A37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F6A37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</w:tbl>
    <w:p w:rsidR="00DF6A37" w:rsidRPr="009A5B6D" w:rsidRDefault="00DF6A37" w:rsidP="006F3621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DF6A37" w:rsidRPr="00173FD6" w:rsidRDefault="00DF6A37" w:rsidP="006F3621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500"/>
        <w:gridCol w:w="731"/>
      </w:tblGrid>
      <w:tr w:rsidR="00DF6A37" w:rsidRPr="009A5B6D" w:rsidTr="005D103A">
        <w:trPr>
          <w:trHeight w:val="986"/>
        </w:trPr>
        <w:tc>
          <w:tcPr>
            <w:tcW w:w="567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DF6A37" w:rsidRPr="00D758C1" w:rsidRDefault="00DF6A37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DF6A37" w:rsidRPr="00D758C1" w:rsidRDefault="00DF6A37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DF6A37" w:rsidRPr="00D758C1" w:rsidRDefault="00DF6A37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500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731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DF6A37" w:rsidRPr="009A5B6D" w:rsidTr="005D103A">
        <w:trPr>
          <w:trHeight w:val="181"/>
        </w:trPr>
        <w:tc>
          <w:tcPr>
            <w:tcW w:w="567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00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31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DF6A37" w:rsidRPr="009A5B6D" w:rsidTr="00A35FDA">
        <w:trPr>
          <w:trHeight w:val="181"/>
        </w:trPr>
        <w:tc>
          <w:tcPr>
            <w:tcW w:w="15839" w:type="dxa"/>
            <w:gridSpan w:val="15"/>
          </w:tcPr>
          <w:p w:rsidR="00DF6A37" w:rsidRPr="006F67A1" w:rsidRDefault="00DF6A37" w:rsidP="006F67A1">
            <w:pPr>
              <w:contextualSpacing/>
              <w:jc w:val="center"/>
              <w:rPr>
                <w:i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67A1">
              <w:rPr>
                <w:i/>
              </w:rPr>
              <w:t xml:space="preserve">Обеспечено достижение и поддержание эффективной автоматизации процессов планирования </w:t>
            </w:r>
          </w:p>
          <w:p w:rsidR="00DF6A37" w:rsidRPr="006F67A1" w:rsidRDefault="00DF6A37" w:rsidP="006F67A1">
            <w:pPr>
              <w:contextualSpacing/>
              <w:jc w:val="center"/>
              <w:rPr>
                <w:i/>
              </w:rPr>
            </w:pPr>
            <w:r w:rsidRPr="006F67A1">
              <w:rPr>
                <w:i/>
              </w:rPr>
              <w:t xml:space="preserve">и исполнения бюджета Алексеевского сельского поселения за счет использования современных информационных технологий, </w:t>
            </w:r>
          </w:p>
          <w:p w:rsidR="00DF6A37" w:rsidRPr="005B5FA2" w:rsidRDefault="00DF6A37" w:rsidP="006F67A1">
            <w:pPr>
              <w:contextualSpacing/>
              <w:jc w:val="center"/>
              <w:rPr>
                <w:color w:val="000000"/>
                <w:sz w:val="16"/>
              </w:rPr>
            </w:pPr>
            <w:r w:rsidRPr="006F67A1">
              <w:rPr>
                <w:i/>
              </w:rPr>
              <w:t>единого информационного пространства и унифицированного программного обеспечения участниками бюджетного процесса, муниципальными бюджетными учреждениями Алексеевского сельского поселения, которые  являются получателями средств местного бюджета</w:t>
            </w:r>
            <w:r w:rsidRPr="00483CE2">
              <w:rPr>
                <w:i/>
              </w:rPr>
              <w:t>».</w:t>
            </w:r>
          </w:p>
        </w:tc>
      </w:tr>
      <w:tr w:rsidR="00DF6A37" w:rsidRPr="00A26157" w:rsidTr="005D103A">
        <w:trPr>
          <w:trHeight w:val="363"/>
        </w:trPr>
        <w:tc>
          <w:tcPr>
            <w:tcW w:w="567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DF6A37" w:rsidRDefault="00DF6A37" w:rsidP="006F67A1">
            <w:pPr>
              <w:contextualSpacing/>
            </w:pPr>
            <w:r>
              <w:t xml:space="preserve">«Обеспечено функционирование </w:t>
            </w:r>
          </w:p>
          <w:p w:rsidR="00DF6A37" w:rsidRPr="00D758C1" w:rsidRDefault="00DF6A37" w:rsidP="006F67A1">
            <w:pPr>
              <w:contextualSpacing/>
              <w:rPr>
                <w:color w:val="000000"/>
              </w:rPr>
            </w:pPr>
            <w:r>
              <w:t>и эффективное использование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850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DF6A37" w:rsidRPr="00B620EE" w:rsidRDefault="00DF6A37" w:rsidP="00A35FDA">
            <w:pPr>
              <w:contextualSpacing/>
              <w:rPr>
                <w:color w:val="000000"/>
              </w:rPr>
            </w:pPr>
            <w:r w:rsidRPr="006F67A1">
              <w:rPr>
                <w:color w:val="000000"/>
              </w:rPr>
              <w:t>Клименко Е.В. начальник службы экономики и финансов</w:t>
            </w:r>
          </w:p>
        </w:tc>
        <w:tc>
          <w:tcPr>
            <w:tcW w:w="1500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31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DF6A37" w:rsidRPr="00B620EE" w:rsidTr="005D103A">
        <w:trPr>
          <w:trHeight w:val="363"/>
        </w:trPr>
        <w:tc>
          <w:tcPr>
            <w:tcW w:w="567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560" w:type="dxa"/>
          </w:tcPr>
          <w:p w:rsidR="00DF6A37" w:rsidRPr="00B620EE" w:rsidRDefault="00DF6A37" w:rsidP="006F67A1">
            <w:pPr>
              <w:contextualSpacing/>
            </w:pPr>
            <w:r>
              <w:t>Контрольная точка 1.1. «</w:t>
            </w:r>
            <w:r w:rsidRPr="006F67A1">
              <w:t>Подготовка документов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850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Не позднее 30.12.2024 г.</w:t>
            </w:r>
          </w:p>
        </w:tc>
        <w:tc>
          <w:tcPr>
            <w:tcW w:w="1134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13.01.2025 г.</w:t>
            </w:r>
          </w:p>
        </w:tc>
        <w:tc>
          <w:tcPr>
            <w:tcW w:w="1134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6F67A1">
              <w:rPr>
                <w:color w:val="000000"/>
              </w:rPr>
              <w:t xml:space="preserve">Не позднее </w:t>
            </w:r>
            <w:r>
              <w:rPr>
                <w:color w:val="000000"/>
              </w:rPr>
              <w:t>3</w:t>
            </w:r>
            <w:r w:rsidRPr="006F67A1">
              <w:rPr>
                <w:color w:val="000000"/>
              </w:rPr>
              <w:t>0.12.2024 г.</w:t>
            </w:r>
          </w:p>
        </w:tc>
        <w:tc>
          <w:tcPr>
            <w:tcW w:w="1275" w:type="dxa"/>
          </w:tcPr>
          <w:p w:rsidR="00DF6A37" w:rsidRPr="00B620EE" w:rsidRDefault="00DF6A37" w:rsidP="00FF7A2B">
            <w:pPr>
              <w:contextualSpacing/>
              <w:rPr>
                <w:color w:val="000000"/>
              </w:rPr>
            </w:pPr>
            <w:r w:rsidRPr="006F67A1">
              <w:rPr>
                <w:color w:val="000000"/>
              </w:rPr>
              <w:t>Клименко Е.В. начальник службы экономики и финансов</w:t>
            </w:r>
          </w:p>
        </w:tc>
        <w:tc>
          <w:tcPr>
            <w:tcW w:w="1500" w:type="dxa"/>
          </w:tcPr>
          <w:p w:rsidR="00DF6A37" w:rsidRPr="005D103A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5D103A">
              <w:rPr>
                <w:color w:val="000000"/>
                <w:sz w:val="22"/>
                <w:szCs w:val="22"/>
              </w:rPr>
              <w:t xml:space="preserve">План график размещен. </w:t>
            </w:r>
            <w:r w:rsidRPr="005D103A">
              <w:rPr>
                <w:sz w:val="22"/>
                <w:szCs w:val="22"/>
              </w:rPr>
              <w:t>Подготовлены документы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731" w:type="dxa"/>
          </w:tcPr>
          <w:p w:rsidR="00DF6A37" w:rsidRPr="00B620EE" w:rsidRDefault="00DF6A3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DF6A37" w:rsidRPr="00A26157" w:rsidTr="005D103A">
        <w:trPr>
          <w:trHeight w:val="363"/>
        </w:trPr>
        <w:tc>
          <w:tcPr>
            <w:tcW w:w="567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560" w:type="dxa"/>
          </w:tcPr>
          <w:p w:rsidR="00DF6A37" w:rsidRDefault="00DF6A37" w:rsidP="006F67A1">
            <w:pPr>
              <w:contextualSpacing/>
            </w:pPr>
            <w:r w:rsidRPr="00B620EE">
              <w:t>Контрольная точка 1.2. «</w:t>
            </w:r>
            <w:r>
              <w:t xml:space="preserve">Закупка, необходимая </w:t>
            </w:r>
          </w:p>
          <w:p w:rsidR="00DF6A37" w:rsidRDefault="00DF6A37" w:rsidP="006F67A1">
            <w:pPr>
              <w:contextualSpacing/>
            </w:pPr>
            <w:r>
              <w:t xml:space="preserve">для обеспечения функционирования </w:t>
            </w:r>
          </w:p>
          <w:p w:rsidR="00DF6A37" w:rsidRDefault="00DF6A37" w:rsidP="006F67A1">
            <w:pPr>
              <w:contextualSpacing/>
            </w:pPr>
            <w:r>
              <w:t xml:space="preserve">и эффективного использования информационной системы «Единая автоматизированная система управления общественными финансами в Ростовской области», </w:t>
            </w:r>
          </w:p>
          <w:p w:rsidR="00DF6A37" w:rsidRPr="00B620EE" w:rsidRDefault="00DF6A37" w:rsidP="006F67A1">
            <w:pPr>
              <w:contextualSpacing/>
            </w:pPr>
            <w:r>
              <w:t>по результатам закупок заключены контракты</w:t>
            </w:r>
            <w:r w:rsidRPr="00B620EE">
              <w:t>»</w:t>
            </w:r>
          </w:p>
        </w:tc>
        <w:tc>
          <w:tcPr>
            <w:tcW w:w="850" w:type="dxa"/>
          </w:tcPr>
          <w:p w:rsidR="00DF6A37" w:rsidRPr="00B620EE" w:rsidRDefault="00DF6A3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DF6A37" w:rsidRPr="00B620EE" w:rsidRDefault="00DF6A3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DF6A37" w:rsidRPr="00B620EE" w:rsidRDefault="00DF6A3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DF6A37" w:rsidRPr="00B620EE" w:rsidRDefault="00DF6A3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DF6A37" w:rsidRPr="00B620EE" w:rsidRDefault="00DF6A3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DF6A37" w:rsidRPr="00B620EE" w:rsidRDefault="00DF6A3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DF6A37" w:rsidRPr="00B620EE" w:rsidRDefault="00DF6A3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DF6A37" w:rsidRPr="00EE3918" w:rsidRDefault="00DF6A37" w:rsidP="00D90E35">
            <w:r w:rsidRPr="00EE3918">
              <w:t xml:space="preserve">Не позднее </w:t>
            </w:r>
            <w:r>
              <w:t>3</w:t>
            </w:r>
            <w:r w:rsidRPr="00EE3918">
              <w:t>0.12.2024 г.</w:t>
            </w:r>
          </w:p>
        </w:tc>
        <w:tc>
          <w:tcPr>
            <w:tcW w:w="1134" w:type="dxa"/>
          </w:tcPr>
          <w:p w:rsidR="00DF6A37" w:rsidRPr="00EE3918" w:rsidRDefault="00DF6A37" w:rsidP="00D307EA">
            <w:r>
              <w:t>19.01.2025</w:t>
            </w:r>
          </w:p>
        </w:tc>
        <w:tc>
          <w:tcPr>
            <w:tcW w:w="1134" w:type="dxa"/>
          </w:tcPr>
          <w:p w:rsidR="00DF6A37" w:rsidRPr="00EE3918" w:rsidRDefault="00DF6A37" w:rsidP="00D90E35">
            <w:r w:rsidRPr="00EE3918">
              <w:t xml:space="preserve">Не позднее </w:t>
            </w:r>
            <w:r>
              <w:t>3</w:t>
            </w:r>
            <w:r w:rsidRPr="00EE3918">
              <w:t>0.12.2024 г.</w:t>
            </w:r>
          </w:p>
        </w:tc>
        <w:tc>
          <w:tcPr>
            <w:tcW w:w="1275" w:type="dxa"/>
          </w:tcPr>
          <w:p w:rsidR="00DF6A37" w:rsidRPr="00EE3918" w:rsidRDefault="00DF6A37" w:rsidP="00D307EA">
            <w:r w:rsidRPr="00EE3918">
              <w:t>Клименко Е.В. начальник службы экономики и финансов</w:t>
            </w:r>
          </w:p>
        </w:tc>
        <w:tc>
          <w:tcPr>
            <w:tcW w:w="1500" w:type="dxa"/>
          </w:tcPr>
          <w:p w:rsidR="00DF6A37" w:rsidRPr="005D103A" w:rsidRDefault="00DF6A37" w:rsidP="001F1DA7">
            <w:pPr>
              <w:contextualSpacing/>
              <w:jc w:val="center"/>
              <w:rPr>
                <w:color w:val="000000"/>
              </w:rPr>
            </w:pPr>
            <w:r w:rsidRPr="005D103A">
              <w:rPr>
                <w:sz w:val="22"/>
                <w:szCs w:val="22"/>
              </w:rPr>
              <w:t xml:space="preserve">Заключен договор о возмездном оказании услуг электросвязи от 19.01.2025 № 6002097, исполнитель ПАО «Ростелеком» </w:t>
            </w:r>
          </w:p>
        </w:tc>
        <w:tc>
          <w:tcPr>
            <w:tcW w:w="731" w:type="dxa"/>
          </w:tcPr>
          <w:p w:rsidR="00DF6A37" w:rsidRDefault="00DF6A37" w:rsidP="005D103A">
            <w:pPr>
              <w:jc w:val="center"/>
            </w:pPr>
            <w:r>
              <w:t>-</w:t>
            </w:r>
          </w:p>
        </w:tc>
      </w:tr>
      <w:tr w:rsidR="00DF6A37" w:rsidRPr="00A26157" w:rsidTr="005D103A">
        <w:trPr>
          <w:trHeight w:val="363"/>
        </w:trPr>
        <w:tc>
          <w:tcPr>
            <w:tcW w:w="567" w:type="dxa"/>
          </w:tcPr>
          <w:p w:rsidR="00DF6A37" w:rsidRPr="00B620EE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1560" w:type="dxa"/>
          </w:tcPr>
          <w:p w:rsidR="00DF6A37" w:rsidRDefault="00DF6A37" w:rsidP="00D90E35">
            <w:pPr>
              <w:contextualSpacing/>
            </w:pPr>
            <w:r>
              <w:t>Контрольная точка 1.3.</w:t>
            </w:r>
          </w:p>
          <w:p w:rsidR="00DF6A37" w:rsidRPr="00B620EE" w:rsidRDefault="00DF6A37" w:rsidP="00D90E35">
            <w:pPr>
              <w:contextualSpacing/>
            </w:pPr>
            <w:r>
              <w:t>«Исполнение заключенного контракта, результат исполнения принятых обязательств»</w:t>
            </w:r>
          </w:p>
        </w:tc>
        <w:tc>
          <w:tcPr>
            <w:tcW w:w="850" w:type="dxa"/>
          </w:tcPr>
          <w:p w:rsidR="00DF6A37" w:rsidRPr="008F4C76" w:rsidRDefault="00DF6A37" w:rsidP="00F25DD7">
            <w:r w:rsidRPr="008F4C76">
              <w:t>-</w:t>
            </w:r>
          </w:p>
        </w:tc>
        <w:tc>
          <w:tcPr>
            <w:tcW w:w="1182" w:type="dxa"/>
          </w:tcPr>
          <w:p w:rsidR="00DF6A37" w:rsidRPr="008F4C76" w:rsidRDefault="00DF6A37" w:rsidP="00F25DD7">
            <w:r w:rsidRPr="008F4C76">
              <w:t>-</w:t>
            </w:r>
          </w:p>
        </w:tc>
        <w:tc>
          <w:tcPr>
            <w:tcW w:w="944" w:type="dxa"/>
          </w:tcPr>
          <w:p w:rsidR="00DF6A37" w:rsidRPr="008F4C76" w:rsidRDefault="00DF6A37" w:rsidP="00F25DD7">
            <w:r w:rsidRPr="008F4C76">
              <w:t>-</w:t>
            </w:r>
          </w:p>
        </w:tc>
        <w:tc>
          <w:tcPr>
            <w:tcW w:w="993" w:type="dxa"/>
          </w:tcPr>
          <w:p w:rsidR="00DF6A37" w:rsidRPr="008F4C76" w:rsidRDefault="00DF6A37" w:rsidP="00F25DD7">
            <w:r w:rsidRPr="008F4C76">
              <w:t>-</w:t>
            </w:r>
          </w:p>
        </w:tc>
        <w:tc>
          <w:tcPr>
            <w:tcW w:w="863" w:type="dxa"/>
          </w:tcPr>
          <w:p w:rsidR="00DF6A37" w:rsidRPr="008F4C76" w:rsidRDefault="00DF6A37" w:rsidP="00F25DD7">
            <w:r w:rsidRPr="008F4C76">
              <w:t>-</w:t>
            </w:r>
          </w:p>
        </w:tc>
        <w:tc>
          <w:tcPr>
            <w:tcW w:w="1067" w:type="dxa"/>
          </w:tcPr>
          <w:p w:rsidR="00DF6A37" w:rsidRPr="008F4C76" w:rsidRDefault="00DF6A37" w:rsidP="00F25DD7">
            <w:r w:rsidRPr="008F4C76">
              <w:t>-</w:t>
            </w:r>
          </w:p>
        </w:tc>
        <w:tc>
          <w:tcPr>
            <w:tcW w:w="934" w:type="dxa"/>
          </w:tcPr>
          <w:p w:rsidR="00DF6A37" w:rsidRPr="008F4C76" w:rsidRDefault="00DF6A37" w:rsidP="00F25DD7">
            <w:r w:rsidRPr="008F4C76">
              <w:t>-</w:t>
            </w:r>
          </w:p>
        </w:tc>
        <w:tc>
          <w:tcPr>
            <w:tcW w:w="1105" w:type="dxa"/>
          </w:tcPr>
          <w:p w:rsidR="00DF6A37" w:rsidRPr="008F4C76" w:rsidRDefault="00DF6A37" w:rsidP="00D90E35">
            <w:r w:rsidRPr="008F4C76">
              <w:t>3</w:t>
            </w:r>
            <w:r>
              <w:t>1</w:t>
            </w:r>
            <w:r w:rsidRPr="008F4C76">
              <w:t>.12.202</w:t>
            </w:r>
            <w:r>
              <w:t>5</w:t>
            </w:r>
            <w:r w:rsidRPr="008F4C76">
              <w:t xml:space="preserve"> г.</w:t>
            </w:r>
          </w:p>
        </w:tc>
        <w:tc>
          <w:tcPr>
            <w:tcW w:w="1134" w:type="dxa"/>
          </w:tcPr>
          <w:p w:rsidR="00DF6A37" w:rsidRPr="008F4C76" w:rsidRDefault="00DF6A37" w:rsidP="00F25DD7">
            <w:r w:rsidRPr="008F4C76">
              <w:t>-</w:t>
            </w:r>
          </w:p>
        </w:tc>
        <w:tc>
          <w:tcPr>
            <w:tcW w:w="1134" w:type="dxa"/>
          </w:tcPr>
          <w:p w:rsidR="00DF6A37" w:rsidRPr="008F4C76" w:rsidRDefault="00DF6A37" w:rsidP="00D90E35">
            <w:r>
              <w:t>31</w:t>
            </w:r>
            <w:r w:rsidRPr="008F4C76">
              <w:t>.12.202</w:t>
            </w:r>
            <w:r>
              <w:t>5</w:t>
            </w:r>
            <w:r w:rsidRPr="008F4C76">
              <w:t xml:space="preserve"> г.</w:t>
            </w:r>
          </w:p>
        </w:tc>
        <w:tc>
          <w:tcPr>
            <w:tcW w:w="1275" w:type="dxa"/>
          </w:tcPr>
          <w:p w:rsidR="00DF6A37" w:rsidRPr="008F4C76" w:rsidRDefault="00DF6A37" w:rsidP="00F25DD7">
            <w:r w:rsidRPr="008F4C76">
              <w:t>Клименко Е.В. начальник службы экономики и финансов</w:t>
            </w:r>
          </w:p>
        </w:tc>
        <w:tc>
          <w:tcPr>
            <w:tcW w:w="1500" w:type="dxa"/>
          </w:tcPr>
          <w:p w:rsidR="00DF6A37" w:rsidRPr="00B620EE" w:rsidRDefault="00DF6A37" w:rsidP="001F1DA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31" w:type="dxa"/>
          </w:tcPr>
          <w:p w:rsidR="00DF6A37" w:rsidRDefault="00DF6A37" w:rsidP="00F25DD7">
            <w:r w:rsidRPr="008F4C76">
              <w:t>Показатель годовой</w:t>
            </w:r>
          </w:p>
        </w:tc>
      </w:tr>
    </w:tbl>
    <w:p w:rsidR="00DF6A37" w:rsidRDefault="00DF6A37" w:rsidP="006F3621">
      <w:pPr>
        <w:spacing w:after="160" w:line="264" w:lineRule="auto"/>
        <w:jc w:val="center"/>
        <w:rPr>
          <w:sz w:val="20"/>
        </w:rPr>
      </w:pPr>
    </w:p>
    <w:p w:rsidR="00DF6A37" w:rsidRDefault="00DF6A37" w:rsidP="006F3621">
      <w:pPr>
        <w:spacing w:after="160" w:line="264" w:lineRule="auto"/>
        <w:rPr>
          <w:sz w:val="20"/>
        </w:rPr>
      </w:pPr>
    </w:p>
    <w:p w:rsidR="00DF6A37" w:rsidRPr="00F37042" w:rsidRDefault="00DF6A37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DF6A37" w:rsidRPr="00813F2D" w:rsidRDefault="00DF6A37" w:rsidP="006F3621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DF6A37" w:rsidRPr="00F37042" w:rsidTr="00A35FDA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DF6A37" w:rsidRPr="00F37042" w:rsidRDefault="00DF6A37" w:rsidP="00A35FDA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DF6A37" w:rsidRPr="00F37042" w:rsidRDefault="00DF6A37" w:rsidP="00A35FDA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DF6A37" w:rsidRPr="00F37042" w:rsidRDefault="00DF6A37" w:rsidP="00A35FDA">
            <w:pPr>
              <w:rPr>
                <w:color w:val="000000"/>
              </w:rPr>
            </w:pPr>
          </w:p>
        </w:tc>
      </w:tr>
      <w:tr w:rsidR="00DF6A37" w:rsidRPr="00F37042" w:rsidTr="00A35FDA">
        <w:trPr>
          <w:trHeight w:val="216"/>
          <w:jc w:val="center"/>
        </w:trPr>
        <w:tc>
          <w:tcPr>
            <w:tcW w:w="5262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</w:tcPr>
          <w:p w:rsidR="00DF6A37" w:rsidRPr="00F37042" w:rsidRDefault="00DF6A37" w:rsidP="00A35FDA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Комплекс процессных мероприятий </w:t>
            </w:r>
            <w:r w:rsidRPr="00F37042">
              <w:rPr>
                <w:i/>
                <w:color w:val="000000"/>
                <w:sz w:val="22"/>
                <w:szCs w:val="22"/>
              </w:rPr>
              <w:t>«</w:t>
            </w:r>
            <w:r w:rsidRPr="00D90E35">
              <w:rPr>
                <w:i/>
                <w:color w:val="000000"/>
                <w:sz w:val="22"/>
                <w:szCs w:val="22"/>
              </w:rPr>
              <w:t>Информационное обеспечение реализации бюджетного процесса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</w:tcPr>
          <w:p w:rsidR="00DF6A37" w:rsidRPr="00F37042" w:rsidRDefault="00DF6A37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A37" w:rsidRPr="00F37042" w:rsidRDefault="00DF6A3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D90E35" w:rsidRDefault="00DF6A37" w:rsidP="00D90E35">
            <w:pPr>
              <w:contextualSpacing/>
              <w:rPr>
                <w:i/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Мероприятие (результат) «Обеспечено функционирование </w:t>
            </w:r>
            <w:r w:rsidRPr="00D90E35">
              <w:rPr>
                <w:i/>
                <w:color w:val="000000"/>
                <w:sz w:val="22"/>
                <w:szCs w:val="22"/>
              </w:rPr>
              <w:t>и эффективное использование информационной системы «Единая автоматизированная система управления общественными финансами в Ростовской области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A37" w:rsidRPr="00F37042" w:rsidRDefault="00DF6A3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DF6A37" w:rsidRPr="009A5B6D" w:rsidRDefault="00DF6A37" w:rsidP="006F3621">
      <w:pPr>
        <w:rPr>
          <w:highlight w:val="yellow"/>
        </w:rPr>
        <w:sectPr w:rsidR="00DF6A37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DF6A37" w:rsidRPr="009A5B6D" w:rsidRDefault="00DF6A37" w:rsidP="006F3621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DF6A37" w:rsidRPr="00F37042" w:rsidRDefault="00DF6A37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DF6A37" w:rsidRPr="00B66A1D" w:rsidRDefault="00DF6A37" w:rsidP="006F3621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DF6A37" w:rsidRPr="00F37042" w:rsidTr="00A35FDA">
        <w:tc>
          <w:tcPr>
            <w:tcW w:w="704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DF6A37" w:rsidRPr="00F37042" w:rsidTr="00A35FDA">
        <w:tc>
          <w:tcPr>
            <w:tcW w:w="704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DF6A37" w:rsidRPr="009A5B6D" w:rsidRDefault="00DF6A37" w:rsidP="006F3621">
      <w:pPr>
        <w:widowControl w:val="0"/>
        <w:ind w:firstLine="539"/>
        <w:jc w:val="center"/>
        <w:rPr>
          <w:sz w:val="20"/>
          <w:highlight w:val="yellow"/>
        </w:rPr>
      </w:pPr>
    </w:p>
    <w:p w:rsidR="00DF6A37" w:rsidRPr="00B66A1D" w:rsidRDefault="00DF6A37" w:rsidP="006F3621">
      <w:pPr>
        <w:widowControl w:val="0"/>
        <w:spacing w:before="220"/>
        <w:ind w:firstLine="540"/>
        <w:jc w:val="center"/>
        <w:rPr>
          <w:sz w:val="20"/>
        </w:rPr>
      </w:pPr>
    </w:p>
    <w:p w:rsidR="00DF6A37" w:rsidRPr="007F2E2D" w:rsidRDefault="00DF6A37" w:rsidP="007F2E2D">
      <w:pPr>
        <w:tabs>
          <w:tab w:val="left" w:pos="2535"/>
        </w:tabs>
        <w:rPr>
          <w:sz w:val="20"/>
        </w:rPr>
      </w:pPr>
      <w:r w:rsidRPr="007F2E2D">
        <w:rPr>
          <w:sz w:val="20"/>
        </w:rPr>
        <w:tab/>
      </w:r>
    </w:p>
    <w:p w:rsidR="00DF6A37" w:rsidRDefault="00DF6A37" w:rsidP="007F2E2D">
      <w:pPr>
        <w:rPr>
          <w:color w:val="000000"/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Default="00DF6A37" w:rsidP="006F3621">
      <w:pPr>
        <w:rPr>
          <w:sz w:val="28"/>
          <w:szCs w:val="20"/>
        </w:rPr>
      </w:pPr>
    </w:p>
    <w:p w:rsidR="00DF6A37" w:rsidRDefault="00DF6A37" w:rsidP="006F3621">
      <w:pPr>
        <w:rPr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Default="00DF6A37" w:rsidP="006F3621">
      <w:pPr>
        <w:rPr>
          <w:sz w:val="28"/>
          <w:szCs w:val="20"/>
        </w:rPr>
      </w:pPr>
    </w:p>
    <w:p w:rsidR="00DF6A37" w:rsidRPr="000E75AB" w:rsidRDefault="00DF6A37" w:rsidP="006F3621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DF6A37" w:rsidRPr="000E75AB" w:rsidRDefault="00DF6A37" w:rsidP="006F3621">
      <w:pPr>
        <w:jc w:val="right"/>
        <w:rPr>
          <w:color w:val="000000"/>
          <w:sz w:val="28"/>
          <w:szCs w:val="28"/>
        </w:rPr>
      </w:pPr>
    </w:p>
    <w:p w:rsidR="00DF6A37" w:rsidRPr="000E75AB" w:rsidRDefault="00DF6A37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DF6A37" w:rsidRPr="000E75AB" w:rsidRDefault="00DF6A37" w:rsidP="006F3621">
      <w:pPr>
        <w:jc w:val="right"/>
        <w:rPr>
          <w:color w:val="000000"/>
          <w:sz w:val="28"/>
          <w:szCs w:val="28"/>
        </w:rPr>
      </w:pPr>
    </w:p>
    <w:p w:rsidR="00DF6A37" w:rsidRPr="000E75AB" w:rsidRDefault="00DF6A37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DF6A37" w:rsidRPr="0025739E" w:rsidRDefault="00DF6A37" w:rsidP="006F3621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DF6A37" w:rsidRDefault="00DF6A37" w:rsidP="006F3621">
      <w:pPr>
        <w:contextualSpacing/>
        <w:jc w:val="center"/>
        <w:rPr>
          <w:b/>
          <w:sz w:val="28"/>
          <w:szCs w:val="28"/>
        </w:rPr>
      </w:pPr>
    </w:p>
    <w:p w:rsidR="00DF6A37" w:rsidRPr="00343093" w:rsidRDefault="00DF6A37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DF6A37" w:rsidRPr="00343093" w:rsidRDefault="00DF6A37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DF6A37" w:rsidRPr="00343093" w:rsidRDefault="00DF6A37" w:rsidP="006F3621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D90E35">
        <w:rPr>
          <w:b/>
          <w:i/>
          <w:sz w:val="28"/>
          <w:szCs w:val="28"/>
        </w:rPr>
        <w:t>Долгосрочное финансовое планирование</w:t>
      </w:r>
      <w:r w:rsidRPr="00343093">
        <w:rPr>
          <w:b/>
          <w:i/>
          <w:sz w:val="28"/>
          <w:szCs w:val="28"/>
        </w:rPr>
        <w:t>»</w:t>
      </w:r>
    </w:p>
    <w:p w:rsidR="00DF6A37" w:rsidRPr="00343093" w:rsidRDefault="00DF6A37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9 месяцев </w:t>
      </w:r>
      <w:r w:rsidRPr="00343093">
        <w:rPr>
          <w:b/>
          <w:sz w:val="28"/>
          <w:szCs w:val="28"/>
        </w:rPr>
        <w:t>2025 года</w:t>
      </w:r>
    </w:p>
    <w:p w:rsidR="00DF6A37" w:rsidRPr="00AC3328" w:rsidRDefault="00DF6A37" w:rsidP="006F3621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1237"/>
        <w:gridCol w:w="890"/>
        <w:gridCol w:w="992"/>
        <w:gridCol w:w="1038"/>
        <w:gridCol w:w="840"/>
        <w:gridCol w:w="2520"/>
        <w:gridCol w:w="840"/>
        <w:gridCol w:w="840"/>
        <w:gridCol w:w="960"/>
        <w:gridCol w:w="758"/>
      </w:tblGrid>
      <w:tr w:rsidR="00DF6A37" w:rsidRPr="00AC3328" w:rsidTr="00D728BD">
        <w:trPr>
          <w:jc w:val="center"/>
        </w:trPr>
        <w:tc>
          <w:tcPr>
            <w:tcW w:w="601" w:type="dxa"/>
            <w:vAlign w:val="center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1237" w:type="dxa"/>
            <w:vAlign w:val="center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90" w:type="dxa"/>
            <w:vAlign w:val="center"/>
          </w:tcPr>
          <w:p w:rsidR="00DF6A37" w:rsidRPr="00D20EBE" w:rsidRDefault="00DF6A37" w:rsidP="00A35FDA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DF6A37" w:rsidRPr="00D20EBE" w:rsidRDefault="00DF6A37" w:rsidP="00A35FDA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038" w:type="dxa"/>
            <w:vAlign w:val="center"/>
          </w:tcPr>
          <w:p w:rsidR="00DF6A37" w:rsidRPr="00D20EBE" w:rsidRDefault="00DF6A37" w:rsidP="00A35FDA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DF6A37" w:rsidRPr="00D20EBE" w:rsidRDefault="00DF6A37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60" w:type="dxa"/>
            <w:vAlign w:val="center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DF6A37" w:rsidRPr="00AC3328" w:rsidTr="00D728BD">
        <w:trPr>
          <w:jc w:val="center"/>
        </w:trPr>
        <w:tc>
          <w:tcPr>
            <w:tcW w:w="601" w:type="dxa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37" w:type="dxa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90" w:type="dxa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38" w:type="dxa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DF6A37" w:rsidRPr="00D20EBE" w:rsidRDefault="00DF6A37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DF6A37" w:rsidRPr="00D20EBE" w:rsidRDefault="00DF6A37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DF6A37" w:rsidRPr="00D20EBE" w:rsidRDefault="00DF6A37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58" w:type="dxa"/>
          </w:tcPr>
          <w:p w:rsidR="00DF6A37" w:rsidRPr="00D20EBE" w:rsidRDefault="00DF6A3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DF6A37" w:rsidRPr="00AC3328" w:rsidTr="00FF7A2B">
        <w:trPr>
          <w:trHeight w:val="243"/>
          <w:jc w:val="center"/>
        </w:trPr>
        <w:tc>
          <w:tcPr>
            <w:tcW w:w="16052" w:type="dxa"/>
            <w:gridSpan w:val="14"/>
          </w:tcPr>
          <w:p w:rsidR="00DF6A37" w:rsidRPr="009F1F48" w:rsidRDefault="00DF6A37" w:rsidP="00A35FDA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D90E35">
              <w:rPr>
                <w:i/>
              </w:rPr>
              <w:t>Долгосрочное финансовое планирование</w:t>
            </w:r>
            <w:r w:rsidRPr="00483CE2">
              <w:rPr>
                <w:i/>
              </w:rPr>
              <w:t>».</w:t>
            </w:r>
          </w:p>
        </w:tc>
      </w:tr>
      <w:tr w:rsidR="00DF6A37" w:rsidRPr="00AC3328" w:rsidTr="00D728BD">
        <w:trPr>
          <w:jc w:val="center"/>
        </w:trPr>
        <w:tc>
          <w:tcPr>
            <w:tcW w:w="601" w:type="dxa"/>
          </w:tcPr>
          <w:p w:rsidR="00DF6A37" w:rsidRPr="004042A0" w:rsidRDefault="00DF6A37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DF6A37" w:rsidRPr="004042A0" w:rsidRDefault="00DF6A37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DF6A37" w:rsidRPr="007906DC" w:rsidRDefault="00DF6A37" w:rsidP="00A35FDA">
            <w:r w:rsidRPr="00D90E35">
              <w:t>Доля расходов бюджета поселения, формируемых в рамках муниципальных программ Алексеевского сельского поселения, в общем объеме расходов бюджета поселения</w:t>
            </w:r>
          </w:p>
        </w:tc>
        <w:tc>
          <w:tcPr>
            <w:tcW w:w="1134" w:type="dxa"/>
          </w:tcPr>
          <w:p w:rsidR="00DF6A37" w:rsidRPr="004042A0" w:rsidRDefault="00DF6A37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237" w:type="dxa"/>
          </w:tcPr>
          <w:p w:rsidR="00DF6A37" w:rsidRPr="004042A0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890" w:type="dxa"/>
          </w:tcPr>
          <w:p w:rsidR="00DF6A37" w:rsidRPr="004042A0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992" w:type="dxa"/>
          </w:tcPr>
          <w:p w:rsidR="00DF6A37" w:rsidRPr="004042A0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38" w:type="dxa"/>
          </w:tcPr>
          <w:p w:rsidR="00DF6A37" w:rsidRPr="004042A0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DF6A37" w:rsidRPr="004042A0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DF6A37" w:rsidRPr="004042A0" w:rsidRDefault="00DF6A37" w:rsidP="00FF7A2B">
            <w:pPr>
              <w:jc w:val="center"/>
              <w:rPr>
                <w:color w:val="000000"/>
              </w:rPr>
            </w:pPr>
            <w:r w:rsidRPr="00D90E35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100 «Об утверждении муниципальной программы Алексеевского сельского поселения Октябрьского района «Управление муниципальными финансами и  создание условий для эффективного управления муниципальными финансами»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DF6A37" w:rsidRPr="004042A0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97,3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DF6A37" w:rsidRPr="004042A0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DF6A37" w:rsidRPr="004042A0" w:rsidRDefault="00DF6A3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97,3</w:t>
            </w:r>
          </w:p>
        </w:tc>
        <w:tc>
          <w:tcPr>
            <w:tcW w:w="758" w:type="dxa"/>
          </w:tcPr>
          <w:p w:rsidR="00DF6A37" w:rsidRPr="004042A0" w:rsidRDefault="00DF6A37" w:rsidP="00A35FDA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DF6A37" w:rsidRDefault="00DF6A37" w:rsidP="006F3621">
      <w:pPr>
        <w:spacing w:line="264" w:lineRule="auto"/>
        <w:rPr>
          <w:sz w:val="20"/>
          <w:highlight w:val="yellow"/>
        </w:rPr>
      </w:pPr>
    </w:p>
    <w:p w:rsidR="00DF6A37" w:rsidRDefault="00DF6A37" w:rsidP="006F3621">
      <w:pPr>
        <w:spacing w:line="264" w:lineRule="auto"/>
        <w:rPr>
          <w:sz w:val="20"/>
        </w:rPr>
      </w:pPr>
    </w:p>
    <w:p w:rsidR="00DF6A37" w:rsidRDefault="00DF6A37" w:rsidP="006F3621">
      <w:pPr>
        <w:spacing w:line="264" w:lineRule="auto"/>
        <w:rPr>
          <w:sz w:val="20"/>
        </w:rPr>
      </w:pPr>
    </w:p>
    <w:p w:rsidR="00DF6A37" w:rsidRDefault="00DF6A37" w:rsidP="006F3621">
      <w:pPr>
        <w:spacing w:line="264" w:lineRule="auto"/>
        <w:rPr>
          <w:sz w:val="20"/>
        </w:rPr>
      </w:pPr>
    </w:p>
    <w:p w:rsidR="00DF6A37" w:rsidRPr="00AB1A30" w:rsidRDefault="00DF6A37" w:rsidP="006F3621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</w:t>
      </w:r>
      <w:r>
        <w:rPr>
          <w:sz w:val="28"/>
          <w:szCs w:val="28"/>
        </w:rPr>
        <w:t>за 9 месяцев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DF6A37" w:rsidRPr="00F779AF" w:rsidTr="00A35FDA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DF6A37" w:rsidRPr="00F779AF" w:rsidTr="00A35FDA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F6A37" w:rsidRPr="00F37042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rPr>
                <w:sz w:val="20"/>
                <w:szCs w:val="20"/>
              </w:rPr>
            </w:pPr>
          </w:p>
        </w:tc>
      </w:tr>
      <w:tr w:rsidR="00DF6A37" w:rsidRPr="00F779AF" w:rsidTr="00A35FDA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DF6A37" w:rsidRPr="00F779AF" w:rsidTr="00A35FDA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D90E35">
              <w:rPr>
                <w:i/>
              </w:rPr>
              <w:t>Долгосрочное финансовое планирование</w:t>
            </w:r>
            <w:r w:rsidRPr="00483CE2">
              <w:rPr>
                <w:i/>
              </w:rPr>
              <w:t>».</w:t>
            </w:r>
          </w:p>
        </w:tc>
      </w:tr>
      <w:tr w:rsidR="00DF6A37" w:rsidRPr="00F779AF" w:rsidTr="00A35FDA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DF6A37" w:rsidRPr="00B14CCF" w:rsidRDefault="00DF6A37" w:rsidP="006F3621">
            <w:r w:rsidRPr="00D90E35">
              <w:rPr>
                <w:sz w:val="22"/>
                <w:szCs w:val="22"/>
              </w:rPr>
              <w:t xml:space="preserve">Доля расходов бюджета поселения, формируемых в рамках муниципальных программ Алексеевского сельского поселения, в общем объеме расходов бюджета поселения </w:t>
            </w:r>
            <w:r w:rsidRPr="00B14CCF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процент</w:t>
            </w:r>
            <w:r w:rsidRPr="00B14CCF">
              <w:rPr>
                <w:sz w:val="22"/>
                <w:szCs w:val="22"/>
              </w:rPr>
              <w:t>)</w:t>
            </w:r>
          </w:p>
        </w:tc>
      </w:tr>
      <w:tr w:rsidR="00DF6A37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97,3</w:t>
            </w:r>
          </w:p>
        </w:tc>
      </w:tr>
      <w:tr w:rsidR="00DF6A37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DF6A37" w:rsidRPr="00F779AF" w:rsidRDefault="00DF6A3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97,3</w:t>
            </w:r>
          </w:p>
        </w:tc>
      </w:tr>
    </w:tbl>
    <w:p w:rsidR="00DF6A37" w:rsidRPr="009A5B6D" w:rsidRDefault="00DF6A37" w:rsidP="006F3621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DF6A37" w:rsidRPr="00173FD6" w:rsidRDefault="00DF6A37" w:rsidP="006F3621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DF6A37" w:rsidRPr="009A5B6D" w:rsidTr="00A35FDA">
        <w:trPr>
          <w:trHeight w:val="986"/>
        </w:trPr>
        <w:tc>
          <w:tcPr>
            <w:tcW w:w="567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DF6A37" w:rsidRPr="00D758C1" w:rsidRDefault="00DF6A37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DF6A37" w:rsidRPr="00D758C1" w:rsidRDefault="00DF6A37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DF6A37" w:rsidRPr="00D758C1" w:rsidRDefault="00DF6A37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DF6A37" w:rsidRPr="009A5B6D" w:rsidTr="00A35FDA">
        <w:trPr>
          <w:trHeight w:val="181"/>
        </w:trPr>
        <w:tc>
          <w:tcPr>
            <w:tcW w:w="567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DF6A37" w:rsidRPr="009A5B6D" w:rsidTr="00A35FDA">
        <w:trPr>
          <w:trHeight w:val="181"/>
        </w:trPr>
        <w:tc>
          <w:tcPr>
            <w:tcW w:w="15839" w:type="dxa"/>
            <w:gridSpan w:val="15"/>
          </w:tcPr>
          <w:p w:rsidR="00DF6A37" w:rsidRPr="005B5FA2" w:rsidRDefault="00DF6A37" w:rsidP="00A35FDA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D90E35">
              <w:rPr>
                <w:i/>
              </w:rPr>
              <w:t>Долгосрочное финансовое планирование</w:t>
            </w:r>
            <w:r w:rsidRPr="00483CE2">
              <w:rPr>
                <w:i/>
              </w:rPr>
              <w:t>».</w:t>
            </w:r>
          </w:p>
        </w:tc>
      </w:tr>
      <w:tr w:rsidR="00DF6A37" w:rsidRPr="00A26157" w:rsidTr="00A35FDA">
        <w:trPr>
          <w:trHeight w:val="363"/>
        </w:trPr>
        <w:tc>
          <w:tcPr>
            <w:tcW w:w="567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DF6A37" w:rsidRPr="00D758C1" w:rsidRDefault="00DF6A37" w:rsidP="00A35FDA">
            <w:pPr>
              <w:contextualSpacing/>
              <w:rPr>
                <w:color w:val="000000"/>
              </w:rPr>
            </w:pPr>
            <w:r w:rsidRPr="006F3621">
              <w:t>Мероприятие(результат) 1.: «</w:t>
            </w:r>
            <w:r w:rsidRPr="00D90E35">
              <w:t>Обеспечено формирование бюджета поселения в рамках и с учетом долгосрочного прогноза параметров бюджетной системы Алексеевского сельского поселения</w:t>
            </w:r>
            <w:r w:rsidRPr="006F3621">
              <w:t>»</w:t>
            </w:r>
          </w:p>
        </w:tc>
        <w:tc>
          <w:tcPr>
            <w:tcW w:w="850" w:type="dxa"/>
          </w:tcPr>
          <w:p w:rsidR="00DF6A37" w:rsidRPr="00D728BD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DF6A37" w:rsidRPr="00D728BD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DF6A37" w:rsidRPr="00D728BD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DF6A37" w:rsidRPr="00D728BD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63" w:type="dxa"/>
          </w:tcPr>
          <w:p w:rsidR="00DF6A37" w:rsidRPr="00D728BD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DF6A37" w:rsidRPr="00D728BD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DF6A37" w:rsidRPr="00D728BD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</w:tcPr>
          <w:p w:rsidR="00DF6A37" w:rsidRPr="00D728BD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F6A37" w:rsidRPr="00D728BD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F6A37" w:rsidRPr="00D728BD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DF6A37" w:rsidRPr="00D728BD" w:rsidRDefault="00DF6A37" w:rsidP="00A35FDA">
            <w:pPr>
              <w:contextualSpacing/>
              <w:rPr>
                <w:color w:val="000000"/>
              </w:rPr>
            </w:pPr>
            <w:r w:rsidRPr="00D90E35">
              <w:rPr>
                <w:color w:val="000000"/>
              </w:rPr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DF6A37" w:rsidRPr="00D728BD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F6A37" w:rsidRPr="00D728BD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DF6A37" w:rsidRPr="00A26157" w:rsidTr="00A35FDA">
        <w:trPr>
          <w:trHeight w:val="363"/>
        </w:trPr>
        <w:tc>
          <w:tcPr>
            <w:tcW w:w="567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560" w:type="dxa"/>
          </w:tcPr>
          <w:p w:rsidR="00DF6A37" w:rsidRDefault="00DF6A37" w:rsidP="006F3621">
            <w:pPr>
              <w:contextualSpacing/>
            </w:pPr>
            <w:r>
              <w:t>Контрольная точка 1.1.</w:t>
            </w:r>
          </w:p>
          <w:p w:rsidR="00DF6A37" w:rsidRPr="004E25EB" w:rsidRDefault="00DF6A37" w:rsidP="006F3621">
            <w:pPr>
              <w:contextualSpacing/>
            </w:pPr>
            <w:r>
              <w:t>«</w:t>
            </w:r>
            <w:r w:rsidRPr="00D90E35">
              <w:t>Утверждены муниципальные программы</w:t>
            </w:r>
            <w:r>
              <w:t>»</w:t>
            </w:r>
          </w:p>
        </w:tc>
        <w:tc>
          <w:tcPr>
            <w:tcW w:w="850" w:type="dxa"/>
          </w:tcPr>
          <w:p w:rsidR="00DF6A37" w:rsidRPr="006B064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DF6A37" w:rsidRPr="006B064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DF6A37" w:rsidRPr="006B064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DF6A37" w:rsidRPr="006B064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DF6A37" w:rsidRPr="006B064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DF6A37" w:rsidRPr="006B064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DF6A37" w:rsidRPr="006B0641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DF6A37" w:rsidRPr="006B0641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15.11.2025</w:t>
            </w:r>
          </w:p>
        </w:tc>
        <w:tc>
          <w:tcPr>
            <w:tcW w:w="1134" w:type="dxa"/>
          </w:tcPr>
          <w:p w:rsidR="00DF6A37" w:rsidRPr="006B0641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DF6A37" w:rsidRPr="006B0641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15.11.2025</w:t>
            </w:r>
          </w:p>
        </w:tc>
        <w:tc>
          <w:tcPr>
            <w:tcW w:w="1275" w:type="dxa"/>
          </w:tcPr>
          <w:p w:rsidR="00DF6A37" w:rsidRPr="006B0641" w:rsidRDefault="00DF6A37" w:rsidP="00A35FDA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DF6A37" w:rsidRPr="006B0641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DF6A37" w:rsidRPr="006B0641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DF6A37" w:rsidRPr="00A26157" w:rsidTr="00A35FDA">
        <w:trPr>
          <w:trHeight w:val="363"/>
        </w:trPr>
        <w:tc>
          <w:tcPr>
            <w:tcW w:w="567" w:type="dxa"/>
          </w:tcPr>
          <w:p w:rsidR="00DF6A37" w:rsidRPr="00D758C1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560" w:type="dxa"/>
          </w:tcPr>
          <w:p w:rsidR="00DF6A37" w:rsidRDefault="00DF6A37" w:rsidP="006F3621">
            <w:pPr>
              <w:contextualSpacing/>
            </w:pPr>
            <w:r>
              <w:t>Контрольная точка 1.2.</w:t>
            </w:r>
          </w:p>
          <w:p w:rsidR="00DF6A37" w:rsidRPr="004E25EB" w:rsidRDefault="00DF6A37" w:rsidP="006F3621">
            <w:pPr>
              <w:contextualSpacing/>
            </w:pPr>
            <w:r>
              <w:t>«</w:t>
            </w:r>
            <w:r w:rsidRPr="00D90E35">
              <w:t>Фактический объем расходов бюджета Алексеевского сельского поселения, исполненный в рамках муниципальных программ, более 90 процентов в общем объеме расходов бюджета Алексеевского сельского поселения за отчетный финансовый год</w:t>
            </w:r>
            <w:r>
              <w:t>»</w:t>
            </w:r>
          </w:p>
        </w:tc>
        <w:tc>
          <w:tcPr>
            <w:tcW w:w="850" w:type="dxa"/>
          </w:tcPr>
          <w:p w:rsidR="00DF6A37" w:rsidRPr="006B0641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DF6A37" w:rsidRPr="006B0641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DF6A37" w:rsidRPr="006B0641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DF6A37" w:rsidRPr="006B0641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DF6A37" w:rsidRPr="006B0641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DF6A37" w:rsidRPr="006B0641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DF6A37" w:rsidRPr="006B0641" w:rsidRDefault="00DF6A37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DF6A37" w:rsidRPr="006B0641" w:rsidRDefault="00DF6A3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20.03.2025</w:t>
            </w:r>
          </w:p>
        </w:tc>
        <w:tc>
          <w:tcPr>
            <w:tcW w:w="1134" w:type="dxa"/>
          </w:tcPr>
          <w:p w:rsidR="00DF6A37" w:rsidRPr="006B0641" w:rsidRDefault="00DF6A3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DF6A37" w:rsidRPr="006B0641" w:rsidRDefault="00DF6A3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20.03.2025</w:t>
            </w:r>
          </w:p>
        </w:tc>
        <w:tc>
          <w:tcPr>
            <w:tcW w:w="1275" w:type="dxa"/>
          </w:tcPr>
          <w:p w:rsidR="00DF6A37" w:rsidRPr="006B0641" w:rsidRDefault="00DF6A37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DF6A37" w:rsidRPr="006B0641" w:rsidRDefault="00DF6A3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DF6A37" w:rsidRPr="006B0641" w:rsidRDefault="00DF6A3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DF6A37" w:rsidRDefault="00DF6A37" w:rsidP="006F3621">
      <w:pPr>
        <w:spacing w:after="160" w:line="264" w:lineRule="auto"/>
        <w:jc w:val="center"/>
        <w:rPr>
          <w:sz w:val="20"/>
        </w:rPr>
      </w:pPr>
    </w:p>
    <w:p w:rsidR="00DF6A37" w:rsidRDefault="00DF6A37" w:rsidP="006F3621">
      <w:pPr>
        <w:spacing w:after="160" w:line="264" w:lineRule="auto"/>
        <w:rPr>
          <w:sz w:val="20"/>
        </w:rPr>
      </w:pPr>
    </w:p>
    <w:p w:rsidR="00DF6A37" w:rsidRDefault="00DF6A37" w:rsidP="006F3621">
      <w:pPr>
        <w:spacing w:after="160" w:line="264" w:lineRule="auto"/>
        <w:rPr>
          <w:sz w:val="20"/>
        </w:rPr>
      </w:pPr>
    </w:p>
    <w:p w:rsidR="00DF6A37" w:rsidRDefault="00DF6A37" w:rsidP="006F3621">
      <w:pPr>
        <w:spacing w:after="160" w:line="264" w:lineRule="auto"/>
        <w:rPr>
          <w:sz w:val="20"/>
        </w:rPr>
      </w:pPr>
    </w:p>
    <w:p w:rsidR="00DF6A37" w:rsidRDefault="00DF6A37" w:rsidP="006F3621">
      <w:pPr>
        <w:spacing w:after="160" w:line="264" w:lineRule="auto"/>
        <w:rPr>
          <w:sz w:val="20"/>
        </w:rPr>
      </w:pPr>
    </w:p>
    <w:p w:rsidR="00DF6A37" w:rsidRDefault="00DF6A37" w:rsidP="006F3621">
      <w:pPr>
        <w:spacing w:after="160" w:line="264" w:lineRule="auto"/>
        <w:rPr>
          <w:sz w:val="20"/>
        </w:rPr>
      </w:pPr>
    </w:p>
    <w:p w:rsidR="00DF6A37" w:rsidRDefault="00DF6A37" w:rsidP="006F3621">
      <w:pPr>
        <w:spacing w:after="160" w:line="264" w:lineRule="auto"/>
        <w:rPr>
          <w:sz w:val="20"/>
        </w:rPr>
      </w:pPr>
    </w:p>
    <w:p w:rsidR="00DF6A37" w:rsidRDefault="00DF6A37" w:rsidP="006F3621">
      <w:pPr>
        <w:spacing w:after="160" w:line="264" w:lineRule="auto"/>
        <w:rPr>
          <w:sz w:val="20"/>
        </w:rPr>
      </w:pPr>
    </w:p>
    <w:p w:rsidR="00DF6A37" w:rsidRPr="00F37042" w:rsidRDefault="00DF6A37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DF6A37" w:rsidRPr="00813F2D" w:rsidRDefault="00DF6A37" w:rsidP="006F3621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DF6A37" w:rsidRPr="00F37042" w:rsidTr="00A35FDA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DF6A37" w:rsidRPr="00F37042" w:rsidRDefault="00DF6A37" w:rsidP="00A35FDA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DF6A37" w:rsidRPr="00F37042" w:rsidRDefault="00DF6A37" w:rsidP="00A35FDA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DF6A37" w:rsidRPr="00F37042" w:rsidRDefault="00DF6A37" w:rsidP="00A35FDA">
            <w:pPr>
              <w:rPr>
                <w:color w:val="000000"/>
              </w:rPr>
            </w:pPr>
          </w:p>
        </w:tc>
      </w:tr>
      <w:tr w:rsidR="00DF6A37" w:rsidRPr="00F37042" w:rsidTr="00A35FDA">
        <w:trPr>
          <w:trHeight w:val="216"/>
          <w:jc w:val="center"/>
        </w:trPr>
        <w:tc>
          <w:tcPr>
            <w:tcW w:w="5262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</w:tcPr>
          <w:p w:rsidR="00DF6A37" w:rsidRPr="00F37042" w:rsidRDefault="00DF6A37" w:rsidP="00A35FDA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D90E35">
              <w:rPr>
                <w:i/>
                <w:color w:val="000000"/>
                <w:sz w:val="22"/>
                <w:szCs w:val="22"/>
              </w:rPr>
              <w:t>Долгосрочное финансовое планирование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</w:tcPr>
          <w:p w:rsidR="00DF6A37" w:rsidRPr="00F37042" w:rsidRDefault="00DF6A37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A37" w:rsidRPr="00F37042" w:rsidRDefault="00DF6A3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35FDA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«</w:t>
            </w:r>
            <w:r w:rsidRPr="00F15EEA">
              <w:rPr>
                <w:i/>
                <w:color w:val="000000"/>
                <w:sz w:val="22"/>
                <w:szCs w:val="22"/>
              </w:rPr>
              <w:t>Обеспечено формирование бюджета поселения в рамках и с учетом долгосрочного прогноза параметров бюджетной системы Алексеевского сельского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37" w:rsidRPr="00F37042" w:rsidRDefault="00DF6A3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F6A3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A37" w:rsidRPr="00F37042" w:rsidRDefault="00DF6A3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F6A37" w:rsidRPr="00F37042" w:rsidRDefault="00DF6A37" w:rsidP="00A35FDA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DF6A37" w:rsidRPr="009A5B6D" w:rsidRDefault="00DF6A37" w:rsidP="006F3621">
      <w:pPr>
        <w:rPr>
          <w:highlight w:val="yellow"/>
        </w:rPr>
        <w:sectPr w:rsidR="00DF6A37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DF6A37" w:rsidRPr="009A5B6D" w:rsidRDefault="00DF6A37" w:rsidP="006F3621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DF6A37" w:rsidRPr="00F37042" w:rsidRDefault="00DF6A37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DF6A37" w:rsidRPr="00B66A1D" w:rsidRDefault="00DF6A37" w:rsidP="006F3621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DF6A37" w:rsidRPr="00F37042" w:rsidTr="00A35FDA">
        <w:tc>
          <w:tcPr>
            <w:tcW w:w="704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DF6A37" w:rsidRPr="00F37042" w:rsidTr="00A35FDA">
        <w:tc>
          <w:tcPr>
            <w:tcW w:w="704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DF6A37" w:rsidRPr="00F37042" w:rsidRDefault="00DF6A3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DF6A37" w:rsidRPr="009A5B6D" w:rsidRDefault="00DF6A37" w:rsidP="006F3621">
      <w:pPr>
        <w:widowControl w:val="0"/>
        <w:ind w:firstLine="539"/>
        <w:jc w:val="center"/>
        <w:rPr>
          <w:sz w:val="20"/>
          <w:highlight w:val="yellow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</w:pPr>
    </w:p>
    <w:p w:rsidR="00DF6A37" w:rsidRPr="006F3621" w:rsidRDefault="00DF6A37" w:rsidP="006F3621">
      <w:pPr>
        <w:rPr>
          <w:sz w:val="28"/>
          <w:szCs w:val="20"/>
        </w:rPr>
        <w:sectPr w:rsidR="00DF6A37" w:rsidRPr="006F3621" w:rsidSect="00EC6941">
          <w:pgSz w:w="16838" w:h="11905" w:orient="landscape"/>
          <w:pgMar w:top="568" w:right="851" w:bottom="851" w:left="1134" w:header="720" w:footer="187" w:gutter="0"/>
          <w:cols w:space="720"/>
        </w:sectPr>
      </w:pPr>
    </w:p>
    <w:p w:rsidR="00DF6A37" w:rsidRPr="006A3F40" w:rsidRDefault="00DF6A37" w:rsidP="00612207">
      <w:pPr>
        <w:ind w:left="720" w:hanging="11"/>
        <w:jc w:val="center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 xml:space="preserve">Пояснительная информация к отчету о ходе реализации муниципальной программы </w:t>
      </w:r>
      <w:r>
        <w:rPr>
          <w:color w:val="000000"/>
          <w:sz w:val="28"/>
          <w:szCs w:val="20"/>
        </w:rPr>
        <w:t>Алексее</w:t>
      </w:r>
      <w:r w:rsidRPr="006A3F40">
        <w:rPr>
          <w:color w:val="000000"/>
          <w:sz w:val="28"/>
          <w:szCs w:val="20"/>
        </w:rPr>
        <w:t>вского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110E5A">
        <w:rPr>
          <w:color w:val="000000"/>
          <w:sz w:val="28"/>
          <w:szCs w:val="20"/>
        </w:rPr>
        <w:t>Управление муниципальными  финансами и создание условий для эффективного управления муниципальными финансами</w:t>
      </w:r>
      <w:r w:rsidRPr="006A3F40">
        <w:rPr>
          <w:color w:val="000000"/>
          <w:sz w:val="28"/>
          <w:szCs w:val="20"/>
        </w:rPr>
        <w:t>» по итогам</w:t>
      </w:r>
      <w:r>
        <w:rPr>
          <w:color w:val="000000"/>
          <w:sz w:val="28"/>
          <w:szCs w:val="20"/>
        </w:rPr>
        <w:t xml:space="preserve"> 9 месяцев</w:t>
      </w:r>
      <w:r w:rsidRPr="006A3F40">
        <w:rPr>
          <w:color w:val="000000"/>
          <w:sz w:val="28"/>
          <w:szCs w:val="20"/>
        </w:rPr>
        <w:t xml:space="preserve"> 2025 года</w:t>
      </w:r>
    </w:p>
    <w:p w:rsidR="00DF6A37" w:rsidRPr="006A3F40" w:rsidRDefault="00DF6A37" w:rsidP="007F2E2D">
      <w:pPr>
        <w:jc w:val="both"/>
        <w:rPr>
          <w:color w:val="000000"/>
          <w:sz w:val="28"/>
          <w:szCs w:val="20"/>
        </w:rPr>
      </w:pPr>
    </w:p>
    <w:p w:rsidR="00DF6A37" w:rsidRDefault="00DF6A37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 </w:t>
      </w:r>
      <w:r w:rsidRPr="006A3F40">
        <w:rPr>
          <w:color w:val="000000"/>
          <w:sz w:val="28"/>
          <w:szCs w:val="20"/>
        </w:rPr>
        <w:t xml:space="preserve">Муниципальная программа </w:t>
      </w:r>
      <w:r>
        <w:rPr>
          <w:color w:val="000000"/>
          <w:sz w:val="28"/>
          <w:szCs w:val="20"/>
        </w:rPr>
        <w:t>Алексеевского</w:t>
      </w:r>
      <w:r w:rsidRPr="006A3F40">
        <w:rPr>
          <w:color w:val="000000"/>
          <w:sz w:val="28"/>
          <w:szCs w:val="20"/>
        </w:rPr>
        <w:t xml:space="preserve">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110E5A">
        <w:rPr>
          <w:color w:val="000000"/>
          <w:sz w:val="28"/>
          <w:szCs w:val="20"/>
        </w:rPr>
        <w:t>Управление муниципальными  финансами и создание условий для эффективного управления муниципальными финансами</w:t>
      </w:r>
      <w:r w:rsidRPr="006A3F40">
        <w:rPr>
          <w:color w:val="000000"/>
          <w:sz w:val="28"/>
          <w:szCs w:val="20"/>
        </w:rPr>
        <w:t xml:space="preserve">» (далее – муниципальная программа) утверждена постановлением Администрации </w:t>
      </w:r>
      <w:r>
        <w:rPr>
          <w:color w:val="000000"/>
          <w:sz w:val="28"/>
          <w:szCs w:val="20"/>
        </w:rPr>
        <w:t>Алексеевского сельского поселения от 07</w:t>
      </w:r>
      <w:r w:rsidRPr="006A3F40">
        <w:rPr>
          <w:color w:val="000000"/>
          <w:sz w:val="28"/>
          <w:szCs w:val="20"/>
        </w:rPr>
        <w:t>.1</w:t>
      </w:r>
      <w:r>
        <w:rPr>
          <w:color w:val="000000"/>
          <w:sz w:val="28"/>
          <w:szCs w:val="20"/>
        </w:rPr>
        <w:t>1</w:t>
      </w:r>
      <w:r w:rsidRPr="006A3F40">
        <w:rPr>
          <w:color w:val="000000"/>
          <w:sz w:val="28"/>
          <w:szCs w:val="20"/>
        </w:rPr>
        <w:t xml:space="preserve">.2018 № </w:t>
      </w:r>
      <w:r>
        <w:rPr>
          <w:color w:val="000000"/>
          <w:sz w:val="28"/>
          <w:szCs w:val="20"/>
        </w:rPr>
        <w:t>100</w:t>
      </w:r>
      <w:r w:rsidRPr="006A3F40">
        <w:rPr>
          <w:color w:val="000000"/>
          <w:sz w:val="28"/>
          <w:szCs w:val="20"/>
        </w:rPr>
        <w:t xml:space="preserve">. </w:t>
      </w:r>
    </w:p>
    <w:p w:rsidR="00DF6A37" w:rsidRDefault="00DF6A37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 </w:t>
      </w:r>
      <w:r w:rsidRPr="006A3F40">
        <w:rPr>
          <w:color w:val="000000"/>
          <w:sz w:val="28"/>
          <w:szCs w:val="20"/>
        </w:rPr>
        <w:t xml:space="preserve">На реализацию муниципальной программы в 2025 году предусмотрено </w:t>
      </w:r>
      <w:r>
        <w:rPr>
          <w:color w:val="000000"/>
          <w:sz w:val="28"/>
          <w:szCs w:val="20"/>
        </w:rPr>
        <w:t>0,0</w:t>
      </w:r>
      <w:r w:rsidRPr="006A3F40">
        <w:rPr>
          <w:color w:val="000000"/>
          <w:sz w:val="28"/>
          <w:szCs w:val="20"/>
        </w:rPr>
        <w:t xml:space="preserve"> тыс. руб</w:t>
      </w:r>
      <w:r>
        <w:rPr>
          <w:color w:val="000000"/>
          <w:sz w:val="28"/>
          <w:szCs w:val="20"/>
        </w:rPr>
        <w:t>лей, сводной бюджетной росписью</w:t>
      </w:r>
      <w:r w:rsidRPr="006A3F40">
        <w:rPr>
          <w:color w:val="000000"/>
          <w:sz w:val="28"/>
          <w:szCs w:val="20"/>
        </w:rPr>
        <w:t xml:space="preserve"> – </w:t>
      </w:r>
      <w:r>
        <w:rPr>
          <w:color w:val="000000"/>
          <w:sz w:val="28"/>
          <w:szCs w:val="20"/>
        </w:rPr>
        <w:t>0,0 тыс. рублей, ф</w:t>
      </w:r>
      <w:r w:rsidRPr="006A3F40">
        <w:rPr>
          <w:color w:val="000000"/>
          <w:sz w:val="28"/>
          <w:szCs w:val="20"/>
        </w:rPr>
        <w:t xml:space="preserve">актическое освоение средств по итогам </w:t>
      </w:r>
      <w:r>
        <w:rPr>
          <w:color w:val="000000"/>
          <w:sz w:val="28"/>
          <w:szCs w:val="20"/>
        </w:rPr>
        <w:t xml:space="preserve">9 месяцев </w:t>
      </w:r>
      <w:r w:rsidRPr="006A3F40">
        <w:rPr>
          <w:color w:val="000000"/>
          <w:sz w:val="28"/>
          <w:szCs w:val="20"/>
        </w:rPr>
        <w:t xml:space="preserve">2025 года составило </w:t>
      </w:r>
      <w:r>
        <w:rPr>
          <w:color w:val="000000"/>
          <w:sz w:val="28"/>
          <w:szCs w:val="20"/>
        </w:rPr>
        <w:t>0,0 тыс. рублей или 0</w:t>
      </w:r>
      <w:r w:rsidRPr="006A3F40">
        <w:rPr>
          <w:color w:val="000000"/>
          <w:sz w:val="28"/>
          <w:szCs w:val="20"/>
        </w:rPr>
        <w:t>процент</w:t>
      </w:r>
      <w:r>
        <w:rPr>
          <w:color w:val="000000"/>
          <w:sz w:val="28"/>
          <w:szCs w:val="20"/>
        </w:rPr>
        <w:t>ов</w:t>
      </w:r>
      <w:r w:rsidRPr="006A3F40">
        <w:rPr>
          <w:color w:val="000000"/>
          <w:sz w:val="28"/>
          <w:szCs w:val="20"/>
        </w:rPr>
        <w:t xml:space="preserve"> от предусмотренного сводной бюджетной росписью объема.</w:t>
      </w:r>
    </w:p>
    <w:p w:rsidR="00DF6A37" w:rsidRPr="006A3F40" w:rsidRDefault="00DF6A37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</w:t>
      </w:r>
      <w:r w:rsidRPr="006A3F40">
        <w:rPr>
          <w:color w:val="000000"/>
          <w:sz w:val="28"/>
          <w:szCs w:val="20"/>
        </w:rPr>
        <w:tab/>
        <w:t xml:space="preserve">Муниципальная </w:t>
      </w:r>
      <w:r>
        <w:rPr>
          <w:color w:val="000000"/>
          <w:sz w:val="28"/>
          <w:szCs w:val="20"/>
        </w:rPr>
        <w:t xml:space="preserve">программа </w:t>
      </w:r>
      <w:r w:rsidRPr="006A3F40">
        <w:rPr>
          <w:color w:val="000000"/>
          <w:sz w:val="28"/>
          <w:szCs w:val="20"/>
        </w:rPr>
        <w:t>включает в себя следующие структурные элементы:</w:t>
      </w:r>
    </w:p>
    <w:p w:rsidR="00DF6A37" w:rsidRDefault="00DF6A37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>Комплекс процессных мероприятий – «</w:t>
      </w:r>
      <w:r w:rsidRPr="00110E5A">
        <w:rPr>
          <w:color w:val="000000"/>
          <w:sz w:val="28"/>
          <w:szCs w:val="20"/>
        </w:rPr>
        <w:t>Эффективное управление доходами</w:t>
      </w:r>
      <w:r>
        <w:rPr>
          <w:color w:val="000000"/>
          <w:sz w:val="28"/>
          <w:szCs w:val="20"/>
        </w:rPr>
        <w:t>»;</w:t>
      </w:r>
    </w:p>
    <w:p w:rsidR="00DF6A37" w:rsidRDefault="00DF6A37" w:rsidP="00612207">
      <w:pPr>
        <w:ind w:left="600"/>
        <w:jc w:val="both"/>
        <w:rPr>
          <w:color w:val="000000"/>
          <w:sz w:val="28"/>
          <w:szCs w:val="20"/>
        </w:rPr>
      </w:pPr>
      <w:r w:rsidRPr="00A35FDA">
        <w:rPr>
          <w:color w:val="000000"/>
          <w:sz w:val="28"/>
          <w:szCs w:val="20"/>
        </w:rPr>
        <w:t>Комплекс процессных мероприятий – «</w:t>
      </w:r>
      <w:r w:rsidRPr="00110E5A">
        <w:rPr>
          <w:color w:val="000000"/>
          <w:sz w:val="28"/>
          <w:szCs w:val="20"/>
        </w:rPr>
        <w:t>Информационное обеспечение реализации бюджетного процесса</w:t>
      </w:r>
      <w:r w:rsidRPr="00A35FDA">
        <w:rPr>
          <w:color w:val="000000"/>
          <w:sz w:val="28"/>
          <w:szCs w:val="20"/>
        </w:rPr>
        <w:t>»;</w:t>
      </w:r>
    </w:p>
    <w:p w:rsidR="00DF6A37" w:rsidRPr="006A3F40" w:rsidRDefault="00DF6A37" w:rsidP="00612207">
      <w:pPr>
        <w:ind w:left="600"/>
        <w:jc w:val="both"/>
        <w:rPr>
          <w:color w:val="000000"/>
          <w:sz w:val="28"/>
          <w:szCs w:val="20"/>
        </w:rPr>
      </w:pPr>
      <w:r w:rsidRPr="00A35FDA">
        <w:rPr>
          <w:color w:val="000000"/>
          <w:sz w:val="28"/>
          <w:szCs w:val="20"/>
        </w:rPr>
        <w:t>Комплекс процессных мероприятий – «</w:t>
      </w:r>
      <w:r w:rsidRPr="00110E5A">
        <w:rPr>
          <w:color w:val="000000"/>
          <w:sz w:val="28"/>
          <w:szCs w:val="20"/>
        </w:rPr>
        <w:t>Долгосрочное финансовое планирование</w:t>
      </w:r>
      <w:r>
        <w:rPr>
          <w:color w:val="000000"/>
          <w:sz w:val="28"/>
          <w:szCs w:val="20"/>
        </w:rPr>
        <w:t>».</w:t>
      </w:r>
    </w:p>
    <w:p w:rsidR="00DF6A37" w:rsidRPr="006D505B" w:rsidRDefault="00DF6A37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6D505B">
        <w:rPr>
          <w:color w:val="000000"/>
          <w:sz w:val="28"/>
          <w:szCs w:val="20"/>
        </w:rPr>
        <w:t>В рамках муниципальной программы в 2025 году предусмотрено достижение следующих показателей:</w:t>
      </w:r>
    </w:p>
    <w:p w:rsidR="00DF6A37" w:rsidRPr="006D505B" w:rsidRDefault="00DF6A37" w:rsidP="00C614C4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 xml:space="preserve">1 </w:t>
      </w:r>
      <w:r w:rsidRPr="00110E5A">
        <w:rPr>
          <w:color w:val="000000"/>
          <w:sz w:val="28"/>
          <w:szCs w:val="20"/>
        </w:rPr>
        <w:t>Темп роста налоговых и неналоговых доходов бюджета Алексеевского сельского поселения к уровню предыдущего года</w:t>
      </w:r>
      <w:r w:rsidRPr="006D505B">
        <w:rPr>
          <w:color w:val="000000"/>
          <w:sz w:val="28"/>
          <w:szCs w:val="20"/>
        </w:rPr>
        <w:t>;</w:t>
      </w:r>
    </w:p>
    <w:p w:rsidR="00DF6A37" w:rsidRPr="006D505B" w:rsidRDefault="00DF6A37" w:rsidP="00110E5A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 xml:space="preserve">2 </w:t>
      </w:r>
      <w:r w:rsidRPr="00110E5A">
        <w:rPr>
          <w:color w:val="000000"/>
          <w:sz w:val="28"/>
          <w:szCs w:val="20"/>
        </w:rPr>
        <w:t>Отношение дефицита бюд</w:t>
      </w:r>
      <w:r>
        <w:rPr>
          <w:color w:val="000000"/>
          <w:sz w:val="28"/>
          <w:szCs w:val="20"/>
        </w:rPr>
        <w:t xml:space="preserve">жета муниципального образования </w:t>
      </w:r>
      <w:r w:rsidRPr="00110E5A">
        <w:rPr>
          <w:color w:val="000000"/>
          <w:sz w:val="28"/>
          <w:szCs w:val="20"/>
        </w:rPr>
        <w:t>к общему годовому объему доходов муниципального образования без учета об</w:t>
      </w:r>
      <w:r>
        <w:rPr>
          <w:color w:val="000000"/>
          <w:sz w:val="28"/>
          <w:szCs w:val="20"/>
        </w:rPr>
        <w:t xml:space="preserve">ъема безвозмездных поступлений </w:t>
      </w:r>
      <w:r w:rsidRPr="00110E5A">
        <w:rPr>
          <w:color w:val="000000"/>
          <w:sz w:val="28"/>
          <w:szCs w:val="20"/>
        </w:rPr>
        <w:t>в отчетном финансовом году</w:t>
      </w:r>
      <w:r w:rsidRPr="006D505B">
        <w:rPr>
          <w:color w:val="000000"/>
          <w:sz w:val="28"/>
          <w:szCs w:val="20"/>
        </w:rPr>
        <w:t>;</w:t>
      </w:r>
    </w:p>
    <w:p w:rsidR="00DF6A37" w:rsidRPr="006D505B" w:rsidRDefault="00DF6A37" w:rsidP="00C614C4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 xml:space="preserve">3 </w:t>
      </w:r>
      <w:r w:rsidRPr="00110E5A">
        <w:rPr>
          <w:color w:val="000000"/>
          <w:sz w:val="28"/>
          <w:szCs w:val="20"/>
        </w:rPr>
        <w:t>Доля расходов бюджета поселения, формируемых в рамках муниципальных программ Алексеевского сельского поселения, в общем объеме расходов бюджета поселения</w:t>
      </w:r>
      <w:r w:rsidRPr="006D505B">
        <w:rPr>
          <w:color w:val="000000"/>
          <w:sz w:val="28"/>
          <w:szCs w:val="20"/>
        </w:rPr>
        <w:t>;</w:t>
      </w:r>
    </w:p>
    <w:p w:rsidR="00DF6A37" w:rsidRDefault="00DF6A37" w:rsidP="00110E5A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 xml:space="preserve">4. </w:t>
      </w:r>
      <w:r w:rsidRPr="00110E5A">
        <w:rPr>
          <w:color w:val="000000"/>
          <w:sz w:val="28"/>
          <w:szCs w:val="20"/>
        </w:rPr>
        <w:t>Доля организаций – участников бюджетного процесса, осуществляющих процессы планирован</w:t>
      </w:r>
      <w:r>
        <w:rPr>
          <w:color w:val="000000"/>
          <w:sz w:val="28"/>
          <w:szCs w:val="20"/>
        </w:rPr>
        <w:t xml:space="preserve">ия и исполнения своих бюджетов </w:t>
      </w:r>
      <w:r w:rsidRPr="00110E5A">
        <w:rPr>
          <w:color w:val="000000"/>
          <w:sz w:val="28"/>
          <w:szCs w:val="20"/>
        </w:rPr>
        <w:t>в информационной системе «Единая автоматизированная система управления общественными финансами в Ростовской области»</w:t>
      </w:r>
      <w:r w:rsidRPr="006D505B">
        <w:rPr>
          <w:color w:val="000000"/>
          <w:sz w:val="28"/>
          <w:szCs w:val="20"/>
        </w:rPr>
        <w:t>.</w:t>
      </w:r>
    </w:p>
    <w:p w:rsidR="00DF6A37" w:rsidRDefault="00DF6A37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</w:t>
      </w:r>
      <w:r w:rsidRPr="006A3F40">
        <w:rPr>
          <w:color w:val="000000"/>
          <w:sz w:val="28"/>
          <w:szCs w:val="20"/>
        </w:rPr>
        <w:t xml:space="preserve">Достижение показателей </w:t>
      </w:r>
      <w:r>
        <w:rPr>
          <w:color w:val="000000"/>
          <w:sz w:val="28"/>
          <w:szCs w:val="20"/>
        </w:rPr>
        <w:t>запланировано на конец года, все показатели будут достигнуты в полном объеме в установленный срок</w:t>
      </w:r>
      <w:r w:rsidRPr="006A3F40">
        <w:rPr>
          <w:color w:val="000000"/>
          <w:sz w:val="28"/>
          <w:szCs w:val="20"/>
        </w:rPr>
        <w:t>.</w:t>
      </w:r>
    </w:p>
    <w:p w:rsidR="00DF6A37" w:rsidRDefault="00DF6A37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 w:rsidRPr="00110E5A">
        <w:rPr>
          <w:color w:val="000000"/>
          <w:sz w:val="28"/>
          <w:szCs w:val="20"/>
        </w:rPr>
        <w:t>Эффективное управление доходами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 </w:t>
      </w:r>
      <w:r>
        <w:rPr>
          <w:color w:val="000000"/>
          <w:sz w:val="28"/>
          <w:szCs w:val="20"/>
        </w:rPr>
        <w:t xml:space="preserve">9 месяцев </w:t>
      </w:r>
      <w:r w:rsidRPr="00D110F3">
        <w:rPr>
          <w:color w:val="000000"/>
          <w:sz w:val="28"/>
          <w:szCs w:val="20"/>
        </w:rPr>
        <w:t xml:space="preserve">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DF6A37" w:rsidRDefault="00DF6A37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В рамках комплекса процессных мероприятий «</w:t>
      </w:r>
      <w:r w:rsidRPr="00110E5A">
        <w:rPr>
          <w:color w:val="000000"/>
          <w:sz w:val="28"/>
          <w:szCs w:val="20"/>
        </w:rPr>
        <w:t>Эффективное управление доходами</w:t>
      </w:r>
      <w:r>
        <w:rPr>
          <w:color w:val="000000"/>
          <w:sz w:val="28"/>
          <w:szCs w:val="20"/>
        </w:rPr>
        <w:t>» в 2025 году предусмотрены мероприятия:</w:t>
      </w:r>
    </w:p>
    <w:p w:rsidR="00DF6A37" w:rsidRPr="00110E5A" w:rsidRDefault="00DF6A37" w:rsidP="00110E5A">
      <w:pPr>
        <w:ind w:left="600"/>
        <w:jc w:val="both"/>
        <w:rPr>
          <w:sz w:val="28"/>
          <w:szCs w:val="28"/>
        </w:rPr>
      </w:pPr>
      <w:r>
        <w:rPr>
          <w:color w:val="000000"/>
          <w:sz w:val="28"/>
          <w:szCs w:val="20"/>
        </w:rPr>
        <w:t xml:space="preserve">1) </w:t>
      </w:r>
      <w:r w:rsidRPr="00F81EFD">
        <w:rPr>
          <w:sz w:val="28"/>
          <w:szCs w:val="28"/>
        </w:rPr>
        <w:t>Мероприятие (результат) «</w:t>
      </w:r>
      <w:r w:rsidRPr="00110E5A">
        <w:rPr>
          <w:sz w:val="28"/>
          <w:szCs w:val="28"/>
        </w:rPr>
        <w:t xml:space="preserve">Достигнута положительная динамика поступлений </w:t>
      </w:r>
    </w:p>
    <w:p w:rsidR="00DF6A37" w:rsidRDefault="00DF6A37" w:rsidP="00110E5A">
      <w:pPr>
        <w:ind w:left="600"/>
        <w:jc w:val="both"/>
        <w:rPr>
          <w:sz w:val="28"/>
          <w:szCs w:val="28"/>
        </w:rPr>
      </w:pPr>
      <w:r w:rsidRPr="00110E5A">
        <w:rPr>
          <w:sz w:val="28"/>
          <w:szCs w:val="28"/>
        </w:rPr>
        <w:t>по налоговым и неналоговым доходам (в сопоставимых условиях)</w:t>
      </w:r>
      <w:r w:rsidRPr="00F81EFD">
        <w:rPr>
          <w:sz w:val="28"/>
          <w:szCs w:val="28"/>
        </w:rPr>
        <w:t>»</w:t>
      </w:r>
      <w:r>
        <w:rPr>
          <w:sz w:val="28"/>
          <w:szCs w:val="28"/>
        </w:rPr>
        <w:t>. Достижение показателя запланировано на конец года;</w:t>
      </w:r>
    </w:p>
    <w:p w:rsidR="00DF6A37" w:rsidRDefault="00DF6A37" w:rsidP="0031200F">
      <w:pPr>
        <w:ind w:left="600"/>
        <w:jc w:val="both"/>
        <w:rPr>
          <w:sz w:val="28"/>
          <w:szCs w:val="28"/>
        </w:rPr>
      </w:pPr>
      <w:r>
        <w:t>2</w:t>
      </w:r>
      <w:r w:rsidRPr="0031200F">
        <w:rPr>
          <w:sz w:val="28"/>
          <w:szCs w:val="28"/>
        </w:rPr>
        <w:t>) Мероприятие (результат) «</w:t>
      </w:r>
      <w:r w:rsidRPr="00110E5A">
        <w:rPr>
          <w:sz w:val="28"/>
          <w:szCs w:val="28"/>
        </w:rPr>
        <w:t>Отменены неэффективные местные нало</w:t>
      </w:r>
      <w:r>
        <w:rPr>
          <w:sz w:val="28"/>
          <w:szCs w:val="28"/>
        </w:rPr>
        <w:t xml:space="preserve">говые льготы, реализованы меры </w:t>
      </w:r>
      <w:r w:rsidRPr="00110E5A">
        <w:rPr>
          <w:sz w:val="28"/>
          <w:szCs w:val="28"/>
        </w:rPr>
        <w:t>по оптимизации местных льгот</w:t>
      </w:r>
      <w:r w:rsidRPr="0031200F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  <w:r w:rsidRPr="00F02C5F">
        <w:rPr>
          <w:sz w:val="28"/>
          <w:szCs w:val="28"/>
        </w:rPr>
        <w:t xml:space="preserve">Достижение показателя запланировано на </w:t>
      </w:r>
      <w:r>
        <w:rPr>
          <w:sz w:val="28"/>
          <w:szCs w:val="28"/>
        </w:rPr>
        <w:t>весь</w:t>
      </w:r>
      <w:r w:rsidRPr="00F02C5F">
        <w:rPr>
          <w:sz w:val="28"/>
          <w:szCs w:val="28"/>
        </w:rPr>
        <w:t xml:space="preserve"> год.</w:t>
      </w:r>
    </w:p>
    <w:p w:rsidR="00DF6A37" w:rsidRDefault="00DF6A37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3F6DD5">
        <w:rPr>
          <w:color w:val="000000"/>
          <w:sz w:val="28"/>
          <w:szCs w:val="20"/>
        </w:rPr>
        <w:t>Достижение задач комплекса процессных мероприятий  «</w:t>
      </w:r>
      <w:r w:rsidRPr="00110E5A">
        <w:rPr>
          <w:color w:val="000000"/>
          <w:sz w:val="28"/>
          <w:szCs w:val="20"/>
        </w:rPr>
        <w:t>Эффективное управление доходами</w:t>
      </w:r>
      <w:r w:rsidRPr="003F6DD5">
        <w:rPr>
          <w:color w:val="000000"/>
          <w:sz w:val="28"/>
          <w:szCs w:val="20"/>
        </w:rPr>
        <w:t>» оценивается на основании 4 контрольных точек.</w:t>
      </w:r>
    </w:p>
    <w:p w:rsidR="00DF6A37" w:rsidRPr="00C259F0" w:rsidRDefault="00DF6A37" w:rsidP="00F02C5F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C259F0">
        <w:rPr>
          <w:color w:val="000000"/>
          <w:sz w:val="28"/>
          <w:szCs w:val="20"/>
        </w:rPr>
        <w:t>По итогам</w:t>
      </w:r>
      <w:r>
        <w:rPr>
          <w:color w:val="000000"/>
          <w:sz w:val="28"/>
          <w:szCs w:val="20"/>
        </w:rPr>
        <w:t xml:space="preserve"> 9 месяцев</w:t>
      </w:r>
      <w:r w:rsidRPr="00C259F0">
        <w:rPr>
          <w:color w:val="000000"/>
          <w:sz w:val="28"/>
          <w:szCs w:val="20"/>
        </w:rPr>
        <w:t xml:space="preserve"> 20</w:t>
      </w:r>
      <w:r>
        <w:rPr>
          <w:color w:val="000000"/>
          <w:sz w:val="28"/>
          <w:szCs w:val="20"/>
        </w:rPr>
        <w:t>25</w:t>
      </w:r>
      <w:r w:rsidRPr="00C259F0">
        <w:rPr>
          <w:color w:val="000000"/>
          <w:sz w:val="28"/>
          <w:szCs w:val="20"/>
        </w:rPr>
        <w:t xml:space="preserve"> года достигнут</w:t>
      </w:r>
      <w:r>
        <w:rPr>
          <w:color w:val="000000"/>
          <w:sz w:val="28"/>
          <w:szCs w:val="20"/>
        </w:rPr>
        <w:t>ы</w:t>
      </w:r>
      <w:r w:rsidRPr="00C259F0"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  <w:szCs w:val="20"/>
        </w:rPr>
        <w:t>4 контрольных точки</w:t>
      </w:r>
      <w:r w:rsidRPr="00C259F0">
        <w:rPr>
          <w:color w:val="000000"/>
          <w:sz w:val="28"/>
          <w:szCs w:val="20"/>
        </w:rPr>
        <w:t xml:space="preserve">, из них: ранее запланированного срока – </w:t>
      </w:r>
      <w:r>
        <w:rPr>
          <w:color w:val="000000"/>
          <w:sz w:val="28"/>
          <w:szCs w:val="20"/>
        </w:rPr>
        <w:t>0</w:t>
      </w:r>
      <w:r w:rsidRPr="00C259F0">
        <w:rPr>
          <w:color w:val="000000"/>
          <w:sz w:val="28"/>
          <w:szCs w:val="20"/>
        </w:rPr>
        <w:t xml:space="preserve">, в установленный срок – </w:t>
      </w:r>
      <w:r>
        <w:rPr>
          <w:color w:val="000000"/>
          <w:sz w:val="28"/>
          <w:szCs w:val="20"/>
        </w:rPr>
        <w:t>4</w:t>
      </w:r>
      <w:r w:rsidRPr="00C259F0">
        <w:rPr>
          <w:color w:val="000000"/>
          <w:sz w:val="28"/>
          <w:szCs w:val="20"/>
        </w:rPr>
        <w:t xml:space="preserve">, с нарушением установленного срока – </w:t>
      </w:r>
      <w:r>
        <w:rPr>
          <w:color w:val="000000"/>
          <w:sz w:val="28"/>
          <w:szCs w:val="20"/>
        </w:rPr>
        <w:t>0.</w:t>
      </w:r>
    </w:p>
    <w:p w:rsidR="00DF6A37" w:rsidRDefault="00DF6A37" w:rsidP="00F02C5F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8"/>
        </w:rPr>
        <w:t xml:space="preserve">       </w:t>
      </w:r>
      <w:r w:rsidRPr="00F02C5F">
        <w:rPr>
          <w:color w:val="000000"/>
          <w:sz w:val="28"/>
          <w:szCs w:val="28"/>
        </w:rPr>
        <w:t>Отчет по Плану мероприятий по росту доходного потенциала Алексеевского сельского поселения, оптимизации расходов бюджета Алексеевского сельского поселения Октябрьского района и сокращению муниципального долга Алексеевского сельского поселения</w:t>
      </w:r>
      <w:r w:rsidRPr="00C259F0">
        <w:rPr>
          <w:color w:val="000000"/>
          <w:sz w:val="28"/>
          <w:szCs w:val="20"/>
        </w:rPr>
        <w:t xml:space="preserve"> (контрольная точка 1.1.);</w:t>
      </w:r>
    </w:p>
    <w:p w:rsidR="00DF6A37" w:rsidRDefault="00DF6A37" w:rsidP="00F02C5F">
      <w:pPr>
        <w:ind w:left="600"/>
        <w:jc w:val="both"/>
        <w:rPr>
          <w:color w:val="000000"/>
          <w:sz w:val="28"/>
          <w:szCs w:val="20"/>
        </w:rPr>
      </w:pPr>
      <w:r>
        <w:rPr>
          <w:sz w:val="28"/>
          <w:szCs w:val="28"/>
        </w:rPr>
        <w:t xml:space="preserve">        </w:t>
      </w:r>
      <w:r w:rsidRPr="00F02C5F">
        <w:rPr>
          <w:sz w:val="28"/>
          <w:szCs w:val="28"/>
        </w:rPr>
        <w:t>Проведен мониторинг налоговой задолженности на основании данных программного продукта БЮДЖЕТ-</w:t>
      </w:r>
      <w:r w:rsidRPr="00F02C5F">
        <w:rPr>
          <w:sz w:val="28"/>
          <w:szCs w:val="28"/>
          <w:lang w:val="en-US"/>
        </w:rPr>
        <w:t>NEXT</w:t>
      </w:r>
      <w:r>
        <w:rPr>
          <w:sz w:val="28"/>
          <w:szCs w:val="28"/>
        </w:rPr>
        <w:t xml:space="preserve"> </w:t>
      </w:r>
      <w:r w:rsidRPr="00C259F0">
        <w:rPr>
          <w:color w:val="000000"/>
          <w:sz w:val="28"/>
          <w:szCs w:val="20"/>
        </w:rPr>
        <w:t>(контрольная точка 1.</w:t>
      </w:r>
      <w:r>
        <w:rPr>
          <w:color w:val="000000"/>
          <w:sz w:val="28"/>
          <w:szCs w:val="20"/>
        </w:rPr>
        <w:t>2</w:t>
      </w:r>
      <w:r w:rsidRPr="00C259F0">
        <w:rPr>
          <w:color w:val="000000"/>
          <w:sz w:val="28"/>
          <w:szCs w:val="20"/>
        </w:rPr>
        <w:t>.)</w:t>
      </w:r>
      <w:r>
        <w:rPr>
          <w:color w:val="000000"/>
          <w:sz w:val="28"/>
          <w:szCs w:val="20"/>
        </w:rPr>
        <w:t>;</w:t>
      </w:r>
    </w:p>
    <w:p w:rsidR="00DF6A37" w:rsidRDefault="00DF6A37" w:rsidP="004A723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8"/>
        </w:rPr>
        <w:t xml:space="preserve">         </w:t>
      </w:r>
      <w:r w:rsidRPr="004A7235">
        <w:rPr>
          <w:color w:val="000000"/>
          <w:sz w:val="28"/>
          <w:szCs w:val="28"/>
        </w:rPr>
        <w:t>Постановление Администрации Алексеевского сельского поселения № 78 от 31.07.2025 г. «Об утверждении результатов оценки эффективности налоговых льгот (налоговых расходов), установленных на территории Алексеевского сельского поселения за 2024 год»</w:t>
      </w:r>
      <w:r w:rsidRPr="004A7235">
        <w:rPr>
          <w:color w:val="000000"/>
          <w:sz w:val="28"/>
          <w:szCs w:val="20"/>
        </w:rPr>
        <w:t xml:space="preserve"> </w:t>
      </w:r>
      <w:r w:rsidRPr="00C259F0">
        <w:rPr>
          <w:color w:val="000000"/>
          <w:sz w:val="28"/>
          <w:szCs w:val="20"/>
        </w:rPr>
        <w:t xml:space="preserve">(контрольная точка </w:t>
      </w:r>
      <w:r>
        <w:rPr>
          <w:color w:val="000000"/>
          <w:sz w:val="28"/>
          <w:szCs w:val="20"/>
        </w:rPr>
        <w:t>2.1</w:t>
      </w:r>
      <w:r w:rsidRPr="00C259F0">
        <w:rPr>
          <w:color w:val="000000"/>
          <w:sz w:val="28"/>
          <w:szCs w:val="20"/>
        </w:rPr>
        <w:t>.</w:t>
      </w:r>
      <w:r>
        <w:rPr>
          <w:color w:val="000000"/>
          <w:sz w:val="28"/>
          <w:szCs w:val="20"/>
        </w:rPr>
        <w:t>, 2.2.</w:t>
      </w:r>
      <w:r w:rsidRPr="00C259F0">
        <w:rPr>
          <w:color w:val="000000"/>
          <w:sz w:val="28"/>
          <w:szCs w:val="20"/>
        </w:rPr>
        <w:t>)</w:t>
      </w:r>
      <w:r>
        <w:rPr>
          <w:color w:val="000000"/>
          <w:sz w:val="28"/>
          <w:szCs w:val="20"/>
        </w:rPr>
        <w:t>.</w:t>
      </w:r>
    </w:p>
    <w:p w:rsidR="00DF6A37" w:rsidRDefault="00DF6A37" w:rsidP="003F6DD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 w:rsidRPr="00110E5A">
        <w:rPr>
          <w:color w:val="000000"/>
          <w:sz w:val="28"/>
          <w:szCs w:val="20"/>
        </w:rPr>
        <w:t>Информационное обеспечение реализации бюджетного процесса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 </w:t>
      </w:r>
      <w:r>
        <w:rPr>
          <w:color w:val="000000"/>
          <w:sz w:val="28"/>
          <w:szCs w:val="20"/>
        </w:rPr>
        <w:t xml:space="preserve">9 месяцев </w:t>
      </w:r>
      <w:r w:rsidRPr="00D110F3">
        <w:rPr>
          <w:color w:val="000000"/>
          <w:sz w:val="28"/>
          <w:szCs w:val="20"/>
        </w:rPr>
        <w:t xml:space="preserve">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DF6A37" w:rsidRDefault="00DF6A37" w:rsidP="003F6DD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В рамках комплекса процессных мероприятий «</w:t>
      </w:r>
      <w:r w:rsidRPr="00110E5A">
        <w:rPr>
          <w:color w:val="000000"/>
          <w:sz w:val="28"/>
          <w:szCs w:val="20"/>
        </w:rPr>
        <w:t>Информационное обеспечение реализации бюджетного процесса</w:t>
      </w:r>
      <w:r>
        <w:rPr>
          <w:color w:val="000000"/>
          <w:sz w:val="28"/>
          <w:szCs w:val="20"/>
        </w:rPr>
        <w:t>» в 2025 году предусмотрены мероприятия:</w:t>
      </w:r>
    </w:p>
    <w:p w:rsidR="00DF6A37" w:rsidRDefault="00DF6A37" w:rsidP="00110E5A">
      <w:pPr>
        <w:ind w:left="600"/>
        <w:jc w:val="both"/>
        <w:rPr>
          <w:sz w:val="28"/>
          <w:szCs w:val="28"/>
        </w:rPr>
      </w:pPr>
      <w:r>
        <w:rPr>
          <w:color w:val="000000"/>
          <w:sz w:val="28"/>
          <w:szCs w:val="20"/>
        </w:rPr>
        <w:t xml:space="preserve">1) </w:t>
      </w:r>
      <w:r w:rsidRPr="00F81EFD">
        <w:rPr>
          <w:sz w:val="28"/>
          <w:szCs w:val="28"/>
        </w:rPr>
        <w:t>Мероприятие (результат) «</w:t>
      </w:r>
      <w:r>
        <w:rPr>
          <w:sz w:val="28"/>
          <w:szCs w:val="28"/>
        </w:rPr>
        <w:t xml:space="preserve">Обеспечено функционирование </w:t>
      </w:r>
      <w:r w:rsidRPr="00110E5A">
        <w:rPr>
          <w:sz w:val="28"/>
          <w:szCs w:val="28"/>
        </w:rPr>
        <w:t>и эффективн</w:t>
      </w:r>
      <w:r>
        <w:rPr>
          <w:sz w:val="28"/>
          <w:szCs w:val="28"/>
        </w:rPr>
        <w:t xml:space="preserve">ое использование информационной </w:t>
      </w:r>
      <w:r w:rsidRPr="00110E5A">
        <w:rPr>
          <w:sz w:val="28"/>
          <w:szCs w:val="28"/>
        </w:rPr>
        <w:t>системы «Единая автоматизированная система управления общественными финансами в Ростовской области</w:t>
      </w:r>
      <w:r w:rsidRPr="00F81EFD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  <w:r w:rsidRPr="00F02C5F">
        <w:rPr>
          <w:sz w:val="28"/>
          <w:szCs w:val="28"/>
        </w:rPr>
        <w:t>Достижение показателя запланировано на конец года.</w:t>
      </w:r>
    </w:p>
    <w:p w:rsidR="00DF6A37" w:rsidRDefault="00DF6A37" w:rsidP="003F6DD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3F6DD5">
        <w:rPr>
          <w:color w:val="000000"/>
          <w:sz w:val="28"/>
          <w:szCs w:val="20"/>
        </w:rPr>
        <w:t>Достижение задач комплекса процессных мероприятий  «</w:t>
      </w:r>
      <w:r w:rsidRPr="00110E5A">
        <w:rPr>
          <w:sz w:val="28"/>
          <w:szCs w:val="28"/>
        </w:rPr>
        <w:t>Информационное обеспечение реализации бюджетного процесса</w:t>
      </w:r>
      <w:r w:rsidRPr="003F6DD5">
        <w:rPr>
          <w:color w:val="000000"/>
          <w:sz w:val="28"/>
          <w:szCs w:val="20"/>
        </w:rPr>
        <w:t xml:space="preserve">» оценивается на основании </w:t>
      </w:r>
      <w:r>
        <w:rPr>
          <w:color w:val="000000"/>
          <w:sz w:val="28"/>
          <w:szCs w:val="20"/>
        </w:rPr>
        <w:t>3</w:t>
      </w:r>
      <w:r w:rsidRPr="003F6DD5">
        <w:rPr>
          <w:color w:val="000000"/>
          <w:sz w:val="28"/>
          <w:szCs w:val="20"/>
        </w:rPr>
        <w:t xml:space="preserve"> контрольных точек.</w:t>
      </w:r>
    </w:p>
    <w:p w:rsidR="00DF6A37" w:rsidRDefault="00DF6A37" w:rsidP="00F02C5F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C259F0">
        <w:rPr>
          <w:color w:val="000000"/>
          <w:sz w:val="28"/>
          <w:szCs w:val="20"/>
        </w:rPr>
        <w:t>По итогам</w:t>
      </w:r>
      <w:r>
        <w:rPr>
          <w:color w:val="000000"/>
          <w:sz w:val="28"/>
          <w:szCs w:val="20"/>
        </w:rPr>
        <w:t xml:space="preserve"> 9 месяцев</w:t>
      </w:r>
      <w:r w:rsidRPr="00C259F0">
        <w:rPr>
          <w:color w:val="000000"/>
          <w:sz w:val="28"/>
          <w:szCs w:val="20"/>
        </w:rPr>
        <w:t xml:space="preserve"> 20</w:t>
      </w:r>
      <w:r>
        <w:rPr>
          <w:color w:val="000000"/>
          <w:sz w:val="28"/>
          <w:szCs w:val="20"/>
        </w:rPr>
        <w:t>25</w:t>
      </w:r>
      <w:r w:rsidRPr="00C259F0">
        <w:rPr>
          <w:color w:val="000000"/>
          <w:sz w:val="28"/>
          <w:szCs w:val="20"/>
        </w:rPr>
        <w:t xml:space="preserve"> года достигнут</w:t>
      </w:r>
      <w:r>
        <w:rPr>
          <w:color w:val="000000"/>
          <w:sz w:val="28"/>
          <w:szCs w:val="20"/>
        </w:rPr>
        <w:t>ы</w:t>
      </w:r>
      <w:r w:rsidRPr="00C259F0"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  <w:szCs w:val="20"/>
        </w:rPr>
        <w:t>2 контрольных точки</w:t>
      </w:r>
      <w:r w:rsidRPr="00C259F0">
        <w:rPr>
          <w:color w:val="000000"/>
          <w:sz w:val="28"/>
          <w:szCs w:val="20"/>
        </w:rPr>
        <w:t xml:space="preserve">, из них: ранее запланированного срока – </w:t>
      </w:r>
      <w:r>
        <w:rPr>
          <w:color w:val="000000"/>
          <w:sz w:val="28"/>
          <w:szCs w:val="20"/>
        </w:rPr>
        <w:t>0</w:t>
      </w:r>
      <w:r w:rsidRPr="00C259F0">
        <w:rPr>
          <w:color w:val="000000"/>
          <w:sz w:val="28"/>
          <w:szCs w:val="20"/>
        </w:rPr>
        <w:t xml:space="preserve">, в установленный срок – </w:t>
      </w:r>
      <w:r>
        <w:rPr>
          <w:color w:val="000000"/>
          <w:sz w:val="28"/>
          <w:szCs w:val="20"/>
        </w:rPr>
        <w:t>2</w:t>
      </w:r>
      <w:r w:rsidRPr="00C259F0">
        <w:rPr>
          <w:color w:val="000000"/>
          <w:sz w:val="28"/>
          <w:szCs w:val="20"/>
        </w:rPr>
        <w:t xml:space="preserve">, с нарушением установленного срока – </w:t>
      </w:r>
      <w:r>
        <w:rPr>
          <w:color w:val="000000"/>
          <w:sz w:val="28"/>
          <w:szCs w:val="20"/>
        </w:rPr>
        <w:t>0.</w:t>
      </w:r>
    </w:p>
    <w:p w:rsidR="00DF6A37" w:rsidRPr="006B00CC" w:rsidRDefault="00DF6A37" w:rsidP="00F02C5F">
      <w:pPr>
        <w:ind w:left="600"/>
        <w:jc w:val="both"/>
        <w:rPr>
          <w:sz w:val="28"/>
          <w:szCs w:val="28"/>
        </w:rPr>
      </w:pPr>
      <w:r w:rsidRPr="006B00CC">
        <w:rPr>
          <w:color w:val="000000"/>
        </w:rPr>
        <w:t xml:space="preserve">         </w:t>
      </w:r>
      <w:r w:rsidRPr="006B00CC">
        <w:rPr>
          <w:color w:val="000000"/>
          <w:sz w:val="28"/>
          <w:szCs w:val="28"/>
        </w:rPr>
        <w:t xml:space="preserve">План график размещен. </w:t>
      </w:r>
      <w:r w:rsidRPr="006B00CC">
        <w:rPr>
          <w:sz w:val="28"/>
          <w:szCs w:val="28"/>
        </w:rPr>
        <w:t>Подготовлены документы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</w:r>
      <w:r w:rsidRPr="006B00CC">
        <w:rPr>
          <w:color w:val="000000"/>
          <w:sz w:val="28"/>
          <w:szCs w:val="20"/>
        </w:rPr>
        <w:t xml:space="preserve"> </w:t>
      </w:r>
      <w:r w:rsidRPr="00C259F0">
        <w:rPr>
          <w:color w:val="000000"/>
          <w:sz w:val="28"/>
          <w:szCs w:val="20"/>
        </w:rPr>
        <w:t>(контрольная точка 1.1.);</w:t>
      </w:r>
    </w:p>
    <w:p w:rsidR="00DF6A37" w:rsidRPr="006B00CC" w:rsidRDefault="00DF6A37" w:rsidP="00F02C5F">
      <w:pPr>
        <w:ind w:left="6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B00CC">
        <w:rPr>
          <w:sz w:val="28"/>
          <w:szCs w:val="28"/>
        </w:rPr>
        <w:t>Заключен договор о возмездном оказании услуг электросвязи от 19.01.2025 № 6002097, исполнитель ПАО «Ростелеком»</w:t>
      </w:r>
      <w:r w:rsidRPr="006B00CC">
        <w:rPr>
          <w:color w:val="000000"/>
          <w:sz w:val="28"/>
          <w:szCs w:val="20"/>
        </w:rPr>
        <w:t xml:space="preserve"> </w:t>
      </w:r>
      <w:r w:rsidRPr="00C259F0">
        <w:rPr>
          <w:color w:val="000000"/>
          <w:sz w:val="28"/>
          <w:szCs w:val="20"/>
        </w:rPr>
        <w:t>(контрольная точка 1.</w:t>
      </w:r>
      <w:r>
        <w:rPr>
          <w:color w:val="000000"/>
          <w:sz w:val="28"/>
          <w:szCs w:val="20"/>
        </w:rPr>
        <w:t>2.).</w:t>
      </w:r>
    </w:p>
    <w:p w:rsidR="00DF6A37" w:rsidRDefault="00DF6A37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 w:rsidRPr="00110E5A">
        <w:rPr>
          <w:color w:val="000000"/>
          <w:sz w:val="28"/>
          <w:szCs w:val="20"/>
        </w:rPr>
        <w:t>Долгосрочное финансовое планирование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 </w:t>
      </w:r>
      <w:r>
        <w:rPr>
          <w:color w:val="000000"/>
          <w:sz w:val="28"/>
          <w:szCs w:val="20"/>
        </w:rPr>
        <w:t xml:space="preserve">9 месяцев </w:t>
      </w:r>
      <w:r w:rsidRPr="00D110F3">
        <w:rPr>
          <w:color w:val="000000"/>
          <w:sz w:val="28"/>
          <w:szCs w:val="20"/>
        </w:rPr>
        <w:t xml:space="preserve">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DF6A37" w:rsidRDefault="00DF6A37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В рамках комплекса процессных мероприятий «</w:t>
      </w:r>
      <w:r w:rsidRPr="00110E5A">
        <w:rPr>
          <w:color w:val="000000"/>
          <w:sz w:val="28"/>
          <w:szCs w:val="20"/>
        </w:rPr>
        <w:t>Долгосрочное финансовое планирование</w:t>
      </w:r>
      <w:r>
        <w:rPr>
          <w:color w:val="000000"/>
          <w:sz w:val="28"/>
          <w:szCs w:val="20"/>
        </w:rPr>
        <w:t>» в 2025 году предусмотрены мероприятия:</w:t>
      </w:r>
    </w:p>
    <w:p w:rsidR="00DF6A37" w:rsidRDefault="00DF6A37" w:rsidP="002F6DEB">
      <w:pPr>
        <w:ind w:left="600"/>
        <w:jc w:val="both"/>
        <w:rPr>
          <w:sz w:val="28"/>
          <w:szCs w:val="28"/>
        </w:rPr>
      </w:pPr>
      <w:r>
        <w:rPr>
          <w:color w:val="000000"/>
          <w:sz w:val="28"/>
          <w:szCs w:val="20"/>
        </w:rPr>
        <w:t xml:space="preserve">1) </w:t>
      </w:r>
      <w:r w:rsidRPr="00F81EFD">
        <w:rPr>
          <w:sz w:val="28"/>
          <w:szCs w:val="28"/>
        </w:rPr>
        <w:t>Мероприятие (результат) «</w:t>
      </w:r>
      <w:r w:rsidRPr="00CC08EF">
        <w:rPr>
          <w:sz w:val="28"/>
          <w:szCs w:val="28"/>
        </w:rPr>
        <w:t>Обеспечено формирование бюджета поселения в рамках и с учетом долгосрочного прогноза параметров бюджетной системы Алексеевского сельского поселения</w:t>
      </w:r>
      <w:r w:rsidRPr="006B00CC">
        <w:rPr>
          <w:sz w:val="28"/>
          <w:szCs w:val="28"/>
        </w:rPr>
        <w:t>». Достижение показателя запланировано на конец года;</w:t>
      </w:r>
    </w:p>
    <w:p w:rsidR="00DF6A37" w:rsidRDefault="00DF6A37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3F6DD5">
        <w:rPr>
          <w:color w:val="000000"/>
          <w:sz w:val="28"/>
          <w:szCs w:val="20"/>
        </w:rPr>
        <w:t>Достижение задач комплекса процессных мероприятий  «</w:t>
      </w:r>
      <w:r w:rsidRPr="00CC08EF">
        <w:rPr>
          <w:color w:val="000000"/>
          <w:sz w:val="28"/>
          <w:szCs w:val="20"/>
        </w:rPr>
        <w:t>Долгосрочное финансовое планирование</w:t>
      </w:r>
      <w:bookmarkStart w:id="0" w:name="_GoBack"/>
      <w:bookmarkEnd w:id="0"/>
      <w:r w:rsidRPr="003F6DD5">
        <w:rPr>
          <w:color w:val="000000"/>
          <w:sz w:val="28"/>
          <w:szCs w:val="20"/>
        </w:rPr>
        <w:t xml:space="preserve">» оценивается на основании </w:t>
      </w:r>
      <w:r>
        <w:rPr>
          <w:color w:val="000000"/>
          <w:sz w:val="28"/>
          <w:szCs w:val="20"/>
        </w:rPr>
        <w:t>2</w:t>
      </w:r>
      <w:r w:rsidRPr="003F6DD5">
        <w:rPr>
          <w:color w:val="000000"/>
          <w:sz w:val="28"/>
          <w:szCs w:val="20"/>
        </w:rPr>
        <w:t xml:space="preserve"> контрольных точек.</w:t>
      </w:r>
    </w:p>
    <w:p w:rsidR="00DF6A37" w:rsidRDefault="00DF6A37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По итогам 9 месяцев 2025 года не достигнуты контрольные точки, в связи с тем, что срок их исполнения не наступил.</w:t>
      </w:r>
    </w:p>
    <w:p w:rsidR="00DF6A37" w:rsidRPr="002F6DEB" w:rsidRDefault="00DF6A37" w:rsidP="002F6DEB">
      <w:pPr>
        <w:ind w:left="600"/>
        <w:jc w:val="both"/>
        <w:rPr>
          <w:color w:val="000000"/>
          <w:sz w:val="28"/>
          <w:szCs w:val="20"/>
        </w:rPr>
      </w:pPr>
      <w:r w:rsidRPr="002F6DEB">
        <w:rPr>
          <w:color w:val="000000"/>
          <w:sz w:val="28"/>
          <w:szCs w:val="20"/>
        </w:rPr>
        <w:t xml:space="preserve">        В ходе анализа исполнения муниципальной программы не установлено несоблюдение сроков исполнения мероприятий (результатов), контрольных точек и достижения показателей</w:t>
      </w:r>
      <w:r w:rsidRPr="002F6DEB">
        <w:rPr>
          <w:i/>
          <w:color w:val="000000"/>
          <w:sz w:val="28"/>
          <w:szCs w:val="20"/>
        </w:rPr>
        <w:t>.</w:t>
      </w:r>
    </w:p>
    <w:p w:rsidR="00DF6A37" w:rsidRDefault="00DF6A37" w:rsidP="00612207">
      <w:pPr>
        <w:ind w:left="600"/>
        <w:jc w:val="both"/>
        <w:rPr>
          <w:sz w:val="28"/>
          <w:szCs w:val="28"/>
        </w:rPr>
      </w:pPr>
    </w:p>
    <w:p w:rsidR="00DF6A37" w:rsidRDefault="00DF6A37" w:rsidP="00612207">
      <w:pPr>
        <w:ind w:left="600"/>
        <w:jc w:val="both"/>
        <w:rPr>
          <w:sz w:val="28"/>
          <w:szCs w:val="28"/>
        </w:rPr>
      </w:pPr>
    </w:p>
    <w:p w:rsidR="00DF6A37" w:rsidRDefault="00DF6A37" w:rsidP="00612207">
      <w:pPr>
        <w:ind w:left="600"/>
        <w:jc w:val="both"/>
        <w:rPr>
          <w:sz w:val="28"/>
          <w:szCs w:val="28"/>
        </w:rPr>
      </w:pPr>
    </w:p>
    <w:p w:rsidR="00DF6A37" w:rsidRPr="007F2E2D" w:rsidRDefault="00DF6A37" w:rsidP="00612207">
      <w:pPr>
        <w:ind w:left="600"/>
        <w:jc w:val="both"/>
        <w:rPr>
          <w:sz w:val="20"/>
          <w:highlight w:val="yellow"/>
        </w:rPr>
      </w:pPr>
      <w:r>
        <w:rPr>
          <w:sz w:val="28"/>
          <w:szCs w:val="28"/>
        </w:rPr>
        <w:t>Начальник службы экономики и финансов                                     Е.В. Клименко</w:t>
      </w:r>
    </w:p>
    <w:sectPr w:rsidR="00DF6A37" w:rsidRPr="007F2E2D" w:rsidSect="00612207">
      <w:pgSz w:w="11905" w:h="16838"/>
      <w:pgMar w:top="851" w:right="385" w:bottom="1134" w:left="567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6A37" w:rsidRDefault="00DF6A37">
      <w:r>
        <w:separator/>
      </w:r>
    </w:p>
  </w:endnote>
  <w:endnote w:type="continuationSeparator" w:id="1">
    <w:p w:rsidR="00DF6A37" w:rsidRDefault="00DF6A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A37" w:rsidRDefault="00DF6A37">
    <w:pPr>
      <w:pStyle w:val="Footer"/>
      <w:jc w:val="center"/>
    </w:pPr>
  </w:p>
  <w:p w:rsidR="00DF6A37" w:rsidRDefault="00DF6A3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6A37" w:rsidRDefault="00DF6A37">
      <w:r>
        <w:separator/>
      </w:r>
    </w:p>
  </w:footnote>
  <w:footnote w:type="continuationSeparator" w:id="1">
    <w:p w:rsidR="00DF6A37" w:rsidRDefault="00DF6A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A37" w:rsidRDefault="00DF6A37">
    <w:pPr>
      <w:pStyle w:val="Header"/>
      <w:jc w:val="center"/>
    </w:pPr>
    <w:fldSimple w:instr="PAGE ">
      <w:r>
        <w:rPr>
          <w:noProof/>
        </w:rPr>
        <w:t>31</w:t>
      </w:r>
    </w:fldSimple>
  </w:p>
  <w:p w:rsidR="00DF6A37" w:rsidRDefault="00DF6A37">
    <w:pPr>
      <w:pStyle w:val="Header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A37" w:rsidRDefault="00DF6A37">
    <w:pPr>
      <w:pStyle w:val="Header"/>
      <w:jc w:val="center"/>
    </w:pPr>
  </w:p>
  <w:p w:rsidR="00DF6A37" w:rsidRDefault="00DF6A37">
    <w:pPr>
      <w:pStyle w:val="Header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88A4B4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5966CC4"/>
    <w:multiLevelType w:val="hybridMultilevel"/>
    <w:tmpl w:val="E8161306"/>
    <w:lvl w:ilvl="0" w:tplc="8A52F580">
      <w:start w:val="2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7155A7"/>
    <w:multiLevelType w:val="multilevel"/>
    <w:tmpl w:val="78303938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5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3445310"/>
    <w:multiLevelType w:val="multilevel"/>
    <w:tmpl w:val="B1D0143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13677F4B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1">
    <w:nsid w:val="15825409"/>
    <w:multiLevelType w:val="multilevel"/>
    <w:tmpl w:val="584CAE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79855C0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3">
    <w:nsid w:val="1940630A"/>
    <w:multiLevelType w:val="multilevel"/>
    <w:tmpl w:val="A6407B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14">
    <w:nsid w:val="1D1311FB"/>
    <w:multiLevelType w:val="singleLevel"/>
    <w:tmpl w:val="F5A4461A"/>
    <w:lvl w:ilvl="0">
      <w:start w:val="1"/>
      <w:numFmt w:val="decimal"/>
      <w:lvlText w:val="%1)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5">
    <w:nsid w:val="1D156528"/>
    <w:multiLevelType w:val="hybridMultilevel"/>
    <w:tmpl w:val="0406D0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D852C00"/>
    <w:multiLevelType w:val="multilevel"/>
    <w:tmpl w:val="7578E4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DAE47C4"/>
    <w:multiLevelType w:val="hybridMultilevel"/>
    <w:tmpl w:val="3F9A6A34"/>
    <w:lvl w:ilvl="0" w:tplc="FF82DC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FC32606"/>
    <w:multiLevelType w:val="multilevel"/>
    <w:tmpl w:val="DAD0FD1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A541740"/>
    <w:multiLevelType w:val="multilevel"/>
    <w:tmpl w:val="3CFE2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2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6982697"/>
    <w:multiLevelType w:val="singleLevel"/>
    <w:tmpl w:val="2B269FBE"/>
    <w:lvl w:ilvl="0">
      <w:start w:val="2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23">
    <w:nsid w:val="3B1F63EA"/>
    <w:multiLevelType w:val="multilevel"/>
    <w:tmpl w:val="85B84E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4">
    <w:nsid w:val="3DF36420"/>
    <w:multiLevelType w:val="hybridMultilevel"/>
    <w:tmpl w:val="115AF27C"/>
    <w:lvl w:ilvl="0" w:tplc="67A0D2D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D63773"/>
    <w:multiLevelType w:val="multilevel"/>
    <w:tmpl w:val="FA7C0EB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26">
    <w:nsid w:val="489F4ACF"/>
    <w:multiLevelType w:val="singleLevel"/>
    <w:tmpl w:val="3D58BDE6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7">
    <w:nsid w:val="497D0241"/>
    <w:multiLevelType w:val="hybridMultilevel"/>
    <w:tmpl w:val="353CB99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49BE4616"/>
    <w:multiLevelType w:val="multilevel"/>
    <w:tmpl w:val="DAE2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A41F3B"/>
    <w:multiLevelType w:val="singleLevel"/>
    <w:tmpl w:val="83BE88A2"/>
    <w:lvl w:ilvl="0">
      <w:start w:val="1"/>
      <w:numFmt w:val="decimal"/>
      <w:lvlText w:val="3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3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32">
    <w:nsid w:val="58870D5F"/>
    <w:multiLevelType w:val="hybridMultilevel"/>
    <w:tmpl w:val="438A6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381311"/>
    <w:multiLevelType w:val="singleLevel"/>
    <w:tmpl w:val="4EA0DE80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4">
    <w:nsid w:val="67D76916"/>
    <w:multiLevelType w:val="multilevel"/>
    <w:tmpl w:val="7EB4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2F22E7"/>
    <w:multiLevelType w:val="multilevel"/>
    <w:tmpl w:val="6D3E46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A3C4A6C"/>
    <w:multiLevelType w:val="multilevel"/>
    <w:tmpl w:val="8ABCBB0C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>
    <w:nsid w:val="6AD41D97"/>
    <w:multiLevelType w:val="hybridMultilevel"/>
    <w:tmpl w:val="8DBA813C"/>
    <w:lvl w:ilvl="0" w:tplc="6804F736">
      <w:start w:val="2"/>
      <w:numFmt w:val="bullet"/>
      <w:lvlText w:val=""/>
      <w:lvlJc w:val="left"/>
      <w:pPr>
        <w:ind w:left="70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8">
    <w:nsid w:val="6B8178A8"/>
    <w:multiLevelType w:val="multilevel"/>
    <w:tmpl w:val="1CB00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40">
    <w:nsid w:val="75E35A85"/>
    <w:multiLevelType w:val="multilevel"/>
    <w:tmpl w:val="F42017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42">
    <w:nsid w:val="7FA11841"/>
    <w:multiLevelType w:val="multilevel"/>
    <w:tmpl w:val="616250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6"/>
        <w:lvlJc w:val="left"/>
        <w:rPr>
          <w:rFonts w:ascii="Times New Roman" w:hAnsi="Times New Roman" w:hint="default"/>
        </w:rPr>
      </w:lvl>
    </w:lvlOverride>
  </w:num>
  <w:num w:numId="2">
    <w:abstractNumId w:val="26"/>
  </w:num>
  <w:num w:numId="3">
    <w:abstractNumId w:val="29"/>
  </w:num>
  <w:num w:numId="4">
    <w:abstractNumId w:val="14"/>
  </w:num>
  <w:num w:numId="5">
    <w:abstractNumId w:val="33"/>
  </w:num>
  <w:num w:numId="6">
    <w:abstractNumId w:val="22"/>
  </w:num>
  <w:num w:numId="7">
    <w:abstractNumId w:val="1"/>
  </w:num>
  <w:num w:numId="8">
    <w:abstractNumId w:val="2"/>
  </w:num>
  <w:num w:numId="9">
    <w:abstractNumId w:val="12"/>
  </w:num>
  <w:num w:numId="10">
    <w:abstractNumId w:val="28"/>
  </w:num>
  <w:num w:numId="11">
    <w:abstractNumId w:val="34"/>
  </w:num>
  <w:num w:numId="12">
    <w:abstractNumId w:val="17"/>
  </w:num>
  <w:num w:numId="13">
    <w:abstractNumId w:val="27"/>
  </w:num>
  <w:num w:numId="14">
    <w:abstractNumId w:val="10"/>
  </w:num>
  <w:num w:numId="15">
    <w:abstractNumId w:val="32"/>
  </w:num>
  <w:num w:numId="16">
    <w:abstractNumId w:val="15"/>
  </w:num>
  <w:num w:numId="17">
    <w:abstractNumId w:val="3"/>
  </w:num>
  <w:num w:numId="18">
    <w:abstractNumId w:val="24"/>
  </w:num>
  <w:num w:numId="19">
    <w:abstractNumId w:val="37"/>
  </w:num>
  <w:num w:numId="20">
    <w:abstractNumId w:val="25"/>
  </w:num>
  <w:num w:numId="21">
    <w:abstractNumId w:val="9"/>
  </w:num>
  <w:num w:numId="22">
    <w:abstractNumId w:val="36"/>
  </w:num>
  <w:num w:numId="23">
    <w:abstractNumId w:val="18"/>
  </w:num>
  <w:num w:numId="24">
    <w:abstractNumId w:val="40"/>
  </w:num>
  <w:num w:numId="25">
    <w:abstractNumId w:val="16"/>
  </w:num>
  <w:num w:numId="26">
    <w:abstractNumId w:val="42"/>
  </w:num>
  <w:num w:numId="27">
    <w:abstractNumId w:val="11"/>
  </w:num>
  <w:num w:numId="28">
    <w:abstractNumId w:val="19"/>
  </w:num>
  <w:num w:numId="29">
    <w:abstractNumId w:val="13"/>
  </w:num>
  <w:num w:numId="30">
    <w:abstractNumId w:val="38"/>
  </w:num>
  <w:num w:numId="31">
    <w:abstractNumId w:val="23"/>
  </w:num>
  <w:num w:numId="32">
    <w:abstractNumId w:val="35"/>
  </w:num>
  <w:num w:numId="33">
    <w:abstractNumId w:val="41"/>
  </w:num>
  <w:num w:numId="34">
    <w:abstractNumId w:val="30"/>
  </w:num>
  <w:num w:numId="35">
    <w:abstractNumId w:val="7"/>
  </w:num>
  <w:num w:numId="36">
    <w:abstractNumId w:val="20"/>
  </w:num>
  <w:num w:numId="37">
    <w:abstractNumId w:val="6"/>
  </w:num>
  <w:num w:numId="38">
    <w:abstractNumId w:val="8"/>
  </w:num>
  <w:num w:numId="39">
    <w:abstractNumId w:val="21"/>
  </w:num>
  <w:num w:numId="40">
    <w:abstractNumId w:val="39"/>
  </w:num>
  <w:num w:numId="41">
    <w:abstractNumId w:val="31"/>
  </w:num>
  <w:num w:numId="42">
    <w:abstractNumId w:val="5"/>
  </w:num>
  <w:num w:numId="4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A7E"/>
    <w:rsid w:val="00001438"/>
    <w:rsid w:val="000015B1"/>
    <w:rsid w:val="000058D4"/>
    <w:rsid w:val="00005A1E"/>
    <w:rsid w:val="00006D09"/>
    <w:rsid w:val="00010F8A"/>
    <w:rsid w:val="00011EC2"/>
    <w:rsid w:val="000129CF"/>
    <w:rsid w:val="00012FDE"/>
    <w:rsid w:val="000142A7"/>
    <w:rsid w:val="000240D5"/>
    <w:rsid w:val="000241B4"/>
    <w:rsid w:val="00024C9F"/>
    <w:rsid w:val="00024FDA"/>
    <w:rsid w:val="000329A4"/>
    <w:rsid w:val="0003412D"/>
    <w:rsid w:val="00035D45"/>
    <w:rsid w:val="00036F0E"/>
    <w:rsid w:val="0003785F"/>
    <w:rsid w:val="000413E9"/>
    <w:rsid w:val="0004480C"/>
    <w:rsid w:val="000450A4"/>
    <w:rsid w:val="00052E40"/>
    <w:rsid w:val="00053E4D"/>
    <w:rsid w:val="000725D5"/>
    <w:rsid w:val="00077A3D"/>
    <w:rsid w:val="00081F3E"/>
    <w:rsid w:val="000830FC"/>
    <w:rsid w:val="00084E65"/>
    <w:rsid w:val="0008555A"/>
    <w:rsid w:val="00093D71"/>
    <w:rsid w:val="00095887"/>
    <w:rsid w:val="000A0CFA"/>
    <w:rsid w:val="000A1960"/>
    <w:rsid w:val="000A1C3B"/>
    <w:rsid w:val="000B0303"/>
    <w:rsid w:val="000B42F3"/>
    <w:rsid w:val="000B4E1E"/>
    <w:rsid w:val="000C1A56"/>
    <w:rsid w:val="000C20C5"/>
    <w:rsid w:val="000C6192"/>
    <w:rsid w:val="000C697B"/>
    <w:rsid w:val="000D20FB"/>
    <w:rsid w:val="000D2659"/>
    <w:rsid w:val="000D56D5"/>
    <w:rsid w:val="000E5537"/>
    <w:rsid w:val="000E6158"/>
    <w:rsid w:val="000E75AB"/>
    <w:rsid w:val="000F0BB9"/>
    <w:rsid w:val="000F0F04"/>
    <w:rsid w:val="000F5A67"/>
    <w:rsid w:val="000F6BEC"/>
    <w:rsid w:val="001009C1"/>
    <w:rsid w:val="00100D29"/>
    <w:rsid w:val="00101C66"/>
    <w:rsid w:val="00102035"/>
    <w:rsid w:val="00104651"/>
    <w:rsid w:val="00110E5A"/>
    <w:rsid w:val="0011139A"/>
    <w:rsid w:val="00114F67"/>
    <w:rsid w:val="00115773"/>
    <w:rsid w:val="00117BA0"/>
    <w:rsid w:val="00134633"/>
    <w:rsid w:val="00136B5D"/>
    <w:rsid w:val="00137067"/>
    <w:rsid w:val="00137354"/>
    <w:rsid w:val="00137A64"/>
    <w:rsid w:val="001417BE"/>
    <w:rsid w:val="001517E9"/>
    <w:rsid w:val="00161560"/>
    <w:rsid w:val="00162ADF"/>
    <w:rsid w:val="0016434C"/>
    <w:rsid w:val="00171642"/>
    <w:rsid w:val="00173FD6"/>
    <w:rsid w:val="00174C93"/>
    <w:rsid w:val="001750BA"/>
    <w:rsid w:val="001805A1"/>
    <w:rsid w:val="001807BD"/>
    <w:rsid w:val="00181378"/>
    <w:rsid w:val="00191A27"/>
    <w:rsid w:val="00195190"/>
    <w:rsid w:val="00197A25"/>
    <w:rsid w:val="001A2BCF"/>
    <w:rsid w:val="001A6C8C"/>
    <w:rsid w:val="001B4494"/>
    <w:rsid w:val="001B60F7"/>
    <w:rsid w:val="001D1338"/>
    <w:rsid w:val="001D31FA"/>
    <w:rsid w:val="001E05A8"/>
    <w:rsid w:val="001E51B7"/>
    <w:rsid w:val="001E559F"/>
    <w:rsid w:val="001E6E6F"/>
    <w:rsid w:val="001F1DA7"/>
    <w:rsid w:val="001F354C"/>
    <w:rsid w:val="001F4FE5"/>
    <w:rsid w:val="001F5107"/>
    <w:rsid w:val="002037A9"/>
    <w:rsid w:val="00204FD7"/>
    <w:rsid w:val="00205C44"/>
    <w:rsid w:val="00211C3B"/>
    <w:rsid w:val="0021260D"/>
    <w:rsid w:val="002177A0"/>
    <w:rsid w:val="0022176E"/>
    <w:rsid w:val="00221C28"/>
    <w:rsid w:val="00223857"/>
    <w:rsid w:val="00231967"/>
    <w:rsid w:val="00236086"/>
    <w:rsid w:val="0023666C"/>
    <w:rsid w:val="002406FB"/>
    <w:rsid w:val="0024234E"/>
    <w:rsid w:val="00243167"/>
    <w:rsid w:val="00245EAF"/>
    <w:rsid w:val="00246DC7"/>
    <w:rsid w:val="0025739E"/>
    <w:rsid w:val="00262665"/>
    <w:rsid w:val="00263AD3"/>
    <w:rsid w:val="002672DE"/>
    <w:rsid w:val="00271405"/>
    <w:rsid w:val="00271A0C"/>
    <w:rsid w:val="00272755"/>
    <w:rsid w:val="00274C19"/>
    <w:rsid w:val="002758E8"/>
    <w:rsid w:val="0027779B"/>
    <w:rsid w:val="00277EBA"/>
    <w:rsid w:val="002804D6"/>
    <w:rsid w:val="002810A5"/>
    <w:rsid w:val="002822B1"/>
    <w:rsid w:val="00283CC1"/>
    <w:rsid w:val="0028467E"/>
    <w:rsid w:val="002868AF"/>
    <w:rsid w:val="00290B2B"/>
    <w:rsid w:val="00293717"/>
    <w:rsid w:val="002A3147"/>
    <w:rsid w:val="002B0839"/>
    <w:rsid w:val="002B1C0E"/>
    <w:rsid w:val="002B3408"/>
    <w:rsid w:val="002C2C15"/>
    <w:rsid w:val="002C2D46"/>
    <w:rsid w:val="002C34D5"/>
    <w:rsid w:val="002C38F7"/>
    <w:rsid w:val="002C4ACB"/>
    <w:rsid w:val="002C67BB"/>
    <w:rsid w:val="002C7C04"/>
    <w:rsid w:val="002D7D83"/>
    <w:rsid w:val="002E3E60"/>
    <w:rsid w:val="002E4351"/>
    <w:rsid w:val="002E777D"/>
    <w:rsid w:val="002F134F"/>
    <w:rsid w:val="002F54F6"/>
    <w:rsid w:val="002F55BF"/>
    <w:rsid w:val="002F6DEB"/>
    <w:rsid w:val="00300CD2"/>
    <w:rsid w:val="003105F8"/>
    <w:rsid w:val="0031200F"/>
    <w:rsid w:val="00320D9B"/>
    <w:rsid w:val="003246C4"/>
    <w:rsid w:val="00331D70"/>
    <w:rsid w:val="00341F35"/>
    <w:rsid w:val="00343093"/>
    <w:rsid w:val="00346B8D"/>
    <w:rsid w:val="0035513B"/>
    <w:rsid w:val="00361F58"/>
    <w:rsid w:val="00362581"/>
    <w:rsid w:val="0036365E"/>
    <w:rsid w:val="003647FD"/>
    <w:rsid w:val="00372CF2"/>
    <w:rsid w:val="0037622E"/>
    <w:rsid w:val="00376823"/>
    <w:rsid w:val="00376E34"/>
    <w:rsid w:val="00383162"/>
    <w:rsid w:val="003875D8"/>
    <w:rsid w:val="00390ACA"/>
    <w:rsid w:val="00390D14"/>
    <w:rsid w:val="003936DF"/>
    <w:rsid w:val="003A29C6"/>
    <w:rsid w:val="003B104C"/>
    <w:rsid w:val="003B3E00"/>
    <w:rsid w:val="003C657D"/>
    <w:rsid w:val="003C6E66"/>
    <w:rsid w:val="003D11B8"/>
    <w:rsid w:val="003D4CB3"/>
    <w:rsid w:val="003D73AE"/>
    <w:rsid w:val="003E030D"/>
    <w:rsid w:val="003E6169"/>
    <w:rsid w:val="003F13F8"/>
    <w:rsid w:val="003F34C0"/>
    <w:rsid w:val="003F6DD5"/>
    <w:rsid w:val="003F6EEC"/>
    <w:rsid w:val="004022ED"/>
    <w:rsid w:val="0040237C"/>
    <w:rsid w:val="004042A0"/>
    <w:rsid w:val="00406818"/>
    <w:rsid w:val="00410035"/>
    <w:rsid w:val="004130F1"/>
    <w:rsid w:val="00422970"/>
    <w:rsid w:val="00427413"/>
    <w:rsid w:val="004306EF"/>
    <w:rsid w:val="00430761"/>
    <w:rsid w:val="004360BD"/>
    <w:rsid w:val="00445FE4"/>
    <w:rsid w:val="00446B53"/>
    <w:rsid w:val="00453098"/>
    <w:rsid w:val="004575D9"/>
    <w:rsid w:val="0046739D"/>
    <w:rsid w:val="004719B4"/>
    <w:rsid w:val="0047353A"/>
    <w:rsid w:val="0048093A"/>
    <w:rsid w:val="00482FF0"/>
    <w:rsid w:val="00483CE2"/>
    <w:rsid w:val="00483D3F"/>
    <w:rsid w:val="00487B48"/>
    <w:rsid w:val="00491587"/>
    <w:rsid w:val="00495F79"/>
    <w:rsid w:val="0049702D"/>
    <w:rsid w:val="00497D26"/>
    <w:rsid w:val="004A1DFF"/>
    <w:rsid w:val="004A3FD1"/>
    <w:rsid w:val="004A5B02"/>
    <w:rsid w:val="004A7235"/>
    <w:rsid w:val="004B3520"/>
    <w:rsid w:val="004B78A0"/>
    <w:rsid w:val="004B7EA8"/>
    <w:rsid w:val="004C432F"/>
    <w:rsid w:val="004D0B28"/>
    <w:rsid w:val="004D21F7"/>
    <w:rsid w:val="004D63AF"/>
    <w:rsid w:val="004E0FFE"/>
    <w:rsid w:val="004E11D3"/>
    <w:rsid w:val="004E25EB"/>
    <w:rsid w:val="004E2D83"/>
    <w:rsid w:val="004E71E5"/>
    <w:rsid w:val="00501482"/>
    <w:rsid w:val="005031E9"/>
    <w:rsid w:val="005107E0"/>
    <w:rsid w:val="00511A48"/>
    <w:rsid w:val="005148DC"/>
    <w:rsid w:val="00514BDB"/>
    <w:rsid w:val="00517696"/>
    <w:rsid w:val="00520B22"/>
    <w:rsid w:val="00525933"/>
    <w:rsid w:val="00525B64"/>
    <w:rsid w:val="00525D7C"/>
    <w:rsid w:val="00531D79"/>
    <w:rsid w:val="0053340A"/>
    <w:rsid w:val="00536938"/>
    <w:rsid w:val="0053769C"/>
    <w:rsid w:val="00544A03"/>
    <w:rsid w:val="0054606D"/>
    <w:rsid w:val="005471A6"/>
    <w:rsid w:val="00547A65"/>
    <w:rsid w:val="005511DE"/>
    <w:rsid w:val="0055303C"/>
    <w:rsid w:val="005544AD"/>
    <w:rsid w:val="00562412"/>
    <w:rsid w:val="005641D0"/>
    <w:rsid w:val="0056451B"/>
    <w:rsid w:val="00571F42"/>
    <w:rsid w:val="0057605F"/>
    <w:rsid w:val="0058110D"/>
    <w:rsid w:val="00585749"/>
    <w:rsid w:val="0059092A"/>
    <w:rsid w:val="00591165"/>
    <w:rsid w:val="0059596E"/>
    <w:rsid w:val="00595F22"/>
    <w:rsid w:val="005968A7"/>
    <w:rsid w:val="005A2AD0"/>
    <w:rsid w:val="005B141F"/>
    <w:rsid w:val="005B2753"/>
    <w:rsid w:val="005B5FA2"/>
    <w:rsid w:val="005B64E6"/>
    <w:rsid w:val="005B660B"/>
    <w:rsid w:val="005C573A"/>
    <w:rsid w:val="005C7710"/>
    <w:rsid w:val="005C7C5B"/>
    <w:rsid w:val="005D0947"/>
    <w:rsid w:val="005D103A"/>
    <w:rsid w:val="005D1E19"/>
    <w:rsid w:val="005D257D"/>
    <w:rsid w:val="005D500C"/>
    <w:rsid w:val="005D7419"/>
    <w:rsid w:val="005E08FA"/>
    <w:rsid w:val="005E3EA8"/>
    <w:rsid w:val="005E6EA5"/>
    <w:rsid w:val="005F2B91"/>
    <w:rsid w:val="005F6D74"/>
    <w:rsid w:val="005F6F8C"/>
    <w:rsid w:val="00604817"/>
    <w:rsid w:val="0060536F"/>
    <w:rsid w:val="006068C9"/>
    <w:rsid w:val="00611004"/>
    <w:rsid w:val="00611A4E"/>
    <w:rsid w:val="00612207"/>
    <w:rsid w:val="006219A0"/>
    <w:rsid w:val="00624348"/>
    <w:rsid w:val="006254D5"/>
    <w:rsid w:val="00631291"/>
    <w:rsid w:val="00632875"/>
    <w:rsid w:val="006337AC"/>
    <w:rsid w:val="00633D5E"/>
    <w:rsid w:val="00643FFE"/>
    <w:rsid w:val="00646EEE"/>
    <w:rsid w:val="00646F18"/>
    <w:rsid w:val="00652224"/>
    <w:rsid w:val="006547A1"/>
    <w:rsid w:val="00666F55"/>
    <w:rsid w:val="00680D97"/>
    <w:rsid w:val="00680EC1"/>
    <w:rsid w:val="006811ED"/>
    <w:rsid w:val="006852DB"/>
    <w:rsid w:val="00690361"/>
    <w:rsid w:val="00692DB7"/>
    <w:rsid w:val="006A3F40"/>
    <w:rsid w:val="006A618C"/>
    <w:rsid w:val="006A6A01"/>
    <w:rsid w:val="006A7B7D"/>
    <w:rsid w:val="006B00CC"/>
    <w:rsid w:val="006B0641"/>
    <w:rsid w:val="006B0FB9"/>
    <w:rsid w:val="006B3374"/>
    <w:rsid w:val="006B40C9"/>
    <w:rsid w:val="006B500A"/>
    <w:rsid w:val="006B7717"/>
    <w:rsid w:val="006C3364"/>
    <w:rsid w:val="006C4EE3"/>
    <w:rsid w:val="006D0E47"/>
    <w:rsid w:val="006D505B"/>
    <w:rsid w:val="006D536E"/>
    <w:rsid w:val="006E055E"/>
    <w:rsid w:val="006E0F1F"/>
    <w:rsid w:val="006E3403"/>
    <w:rsid w:val="006F022B"/>
    <w:rsid w:val="006F02F0"/>
    <w:rsid w:val="006F0C39"/>
    <w:rsid w:val="006F191C"/>
    <w:rsid w:val="006F28AF"/>
    <w:rsid w:val="006F3621"/>
    <w:rsid w:val="006F3670"/>
    <w:rsid w:val="006F412D"/>
    <w:rsid w:val="006F67A1"/>
    <w:rsid w:val="00702426"/>
    <w:rsid w:val="007031CD"/>
    <w:rsid w:val="00705669"/>
    <w:rsid w:val="00712270"/>
    <w:rsid w:val="00714B2B"/>
    <w:rsid w:val="00715FB9"/>
    <w:rsid w:val="00720084"/>
    <w:rsid w:val="0072777E"/>
    <w:rsid w:val="00730AD8"/>
    <w:rsid w:val="00732E2C"/>
    <w:rsid w:val="00735CF9"/>
    <w:rsid w:val="0074709A"/>
    <w:rsid w:val="0075409D"/>
    <w:rsid w:val="00757470"/>
    <w:rsid w:val="0076102E"/>
    <w:rsid w:val="007633E0"/>
    <w:rsid w:val="007636CC"/>
    <w:rsid w:val="00765CAD"/>
    <w:rsid w:val="00765EB3"/>
    <w:rsid w:val="00770387"/>
    <w:rsid w:val="00772E3A"/>
    <w:rsid w:val="00775167"/>
    <w:rsid w:val="007751BE"/>
    <w:rsid w:val="007770E1"/>
    <w:rsid w:val="007906DC"/>
    <w:rsid w:val="00793957"/>
    <w:rsid w:val="00793BDD"/>
    <w:rsid w:val="00797025"/>
    <w:rsid w:val="007A3046"/>
    <w:rsid w:val="007A3437"/>
    <w:rsid w:val="007A536B"/>
    <w:rsid w:val="007B0B46"/>
    <w:rsid w:val="007B2B3B"/>
    <w:rsid w:val="007C0344"/>
    <w:rsid w:val="007C2A44"/>
    <w:rsid w:val="007E175A"/>
    <w:rsid w:val="007E5FC7"/>
    <w:rsid w:val="007E6175"/>
    <w:rsid w:val="007F09BF"/>
    <w:rsid w:val="007F0B04"/>
    <w:rsid w:val="007F109F"/>
    <w:rsid w:val="007F2E2D"/>
    <w:rsid w:val="00800903"/>
    <w:rsid w:val="0080241A"/>
    <w:rsid w:val="00803838"/>
    <w:rsid w:val="0080523F"/>
    <w:rsid w:val="00806F85"/>
    <w:rsid w:val="008120A5"/>
    <w:rsid w:val="00813F2D"/>
    <w:rsid w:val="00814540"/>
    <w:rsid w:val="00815A7E"/>
    <w:rsid w:val="00825442"/>
    <w:rsid w:val="0083021A"/>
    <w:rsid w:val="008379E4"/>
    <w:rsid w:val="00845E4C"/>
    <w:rsid w:val="008467CF"/>
    <w:rsid w:val="008503E7"/>
    <w:rsid w:val="0085067F"/>
    <w:rsid w:val="0085152D"/>
    <w:rsid w:val="00853C41"/>
    <w:rsid w:val="00855CF7"/>
    <w:rsid w:val="00857F87"/>
    <w:rsid w:val="00865445"/>
    <w:rsid w:val="00871E35"/>
    <w:rsid w:val="00872EF3"/>
    <w:rsid w:val="00874697"/>
    <w:rsid w:val="0087650D"/>
    <w:rsid w:val="00876E5A"/>
    <w:rsid w:val="0088104B"/>
    <w:rsid w:val="008825CB"/>
    <w:rsid w:val="00887A6E"/>
    <w:rsid w:val="008905C5"/>
    <w:rsid w:val="0089332D"/>
    <w:rsid w:val="00894253"/>
    <w:rsid w:val="00896117"/>
    <w:rsid w:val="0089788F"/>
    <w:rsid w:val="008A1F78"/>
    <w:rsid w:val="008A214A"/>
    <w:rsid w:val="008A4B4F"/>
    <w:rsid w:val="008A7655"/>
    <w:rsid w:val="008B1F7C"/>
    <w:rsid w:val="008B2187"/>
    <w:rsid w:val="008C0B52"/>
    <w:rsid w:val="008C2E69"/>
    <w:rsid w:val="008C33EE"/>
    <w:rsid w:val="008C3EEA"/>
    <w:rsid w:val="008C5BB0"/>
    <w:rsid w:val="008D01CB"/>
    <w:rsid w:val="008D3D95"/>
    <w:rsid w:val="008D5386"/>
    <w:rsid w:val="008D66A1"/>
    <w:rsid w:val="008D7CA0"/>
    <w:rsid w:val="008E0FCA"/>
    <w:rsid w:val="008E5774"/>
    <w:rsid w:val="008E6A3D"/>
    <w:rsid w:val="008F01D9"/>
    <w:rsid w:val="008F2A23"/>
    <w:rsid w:val="008F3CCB"/>
    <w:rsid w:val="008F4C76"/>
    <w:rsid w:val="008F6506"/>
    <w:rsid w:val="00901184"/>
    <w:rsid w:val="009018C5"/>
    <w:rsid w:val="00904F3E"/>
    <w:rsid w:val="009055E4"/>
    <w:rsid w:val="009105C1"/>
    <w:rsid w:val="00910DC9"/>
    <w:rsid w:val="00911517"/>
    <w:rsid w:val="009121D2"/>
    <w:rsid w:val="00916967"/>
    <w:rsid w:val="00916AC7"/>
    <w:rsid w:val="00916EBD"/>
    <w:rsid w:val="00931439"/>
    <w:rsid w:val="0093377D"/>
    <w:rsid w:val="00937BF4"/>
    <w:rsid w:val="00945496"/>
    <w:rsid w:val="009523FC"/>
    <w:rsid w:val="0095311E"/>
    <w:rsid w:val="00961CAC"/>
    <w:rsid w:val="009623DA"/>
    <w:rsid w:val="00962E4B"/>
    <w:rsid w:val="00963FCB"/>
    <w:rsid w:val="009658D5"/>
    <w:rsid w:val="009764DB"/>
    <w:rsid w:val="009806A4"/>
    <w:rsid w:val="009862D8"/>
    <w:rsid w:val="00992E1B"/>
    <w:rsid w:val="0099351F"/>
    <w:rsid w:val="00993820"/>
    <w:rsid w:val="009954F9"/>
    <w:rsid w:val="009969BC"/>
    <w:rsid w:val="009971E1"/>
    <w:rsid w:val="009A2577"/>
    <w:rsid w:val="009A3791"/>
    <w:rsid w:val="009A5166"/>
    <w:rsid w:val="009A5B6D"/>
    <w:rsid w:val="009B1492"/>
    <w:rsid w:val="009B4068"/>
    <w:rsid w:val="009B5737"/>
    <w:rsid w:val="009B6165"/>
    <w:rsid w:val="009C1E89"/>
    <w:rsid w:val="009C678A"/>
    <w:rsid w:val="009C73AA"/>
    <w:rsid w:val="009C78DF"/>
    <w:rsid w:val="009D0104"/>
    <w:rsid w:val="009D4209"/>
    <w:rsid w:val="009D4247"/>
    <w:rsid w:val="009D54FA"/>
    <w:rsid w:val="009D7639"/>
    <w:rsid w:val="009E018E"/>
    <w:rsid w:val="009E423E"/>
    <w:rsid w:val="009F1F48"/>
    <w:rsid w:val="009F62D4"/>
    <w:rsid w:val="009F750F"/>
    <w:rsid w:val="00A00E5D"/>
    <w:rsid w:val="00A05C3B"/>
    <w:rsid w:val="00A072F7"/>
    <w:rsid w:val="00A10EEB"/>
    <w:rsid w:val="00A132AF"/>
    <w:rsid w:val="00A14523"/>
    <w:rsid w:val="00A1644F"/>
    <w:rsid w:val="00A178D7"/>
    <w:rsid w:val="00A17B23"/>
    <w:rsid w:val="00A20161"/>
    <w:rsid w:val="00A26157"/>
    <w:rsid w:val="00A27801"/>
    <w:rsid w:val="00A3122D"/>
    <w:rsid w:val="00A32171"/>
    <w:rsid w:val="00A32A4E"/>
    <w:rsid w:val="00A35FDA"/>
    <w:rsid w:val="00A41A90"/>
    <w:rsid w:val="00A4265C"/>
    <w:rsid w:val="00A42736"/>
    <w:rsid w:val="00A44DBE"/>
    <w:rsid w:val="00A45CD5"/>
    <w:rsid w:val="00A51EA6"/>
    <w:rsid w:val="00A5660A"/>
    <w:rsid w:val="00A56F99"/>
    <w:rsid w:val="00A63C7B"/>
    <w:rsid w:val="00A669FB"/>
    <w:rsid w:val="00A67933"/>
    <w:rsid w:val="00A704A4"/>
    <w:rsid w:val="00A70A5C"/>
    <w:rsid w:val="00A73FC6"/>
    <w:rsid w:val="00A858C3"/>
    <w:rsid w:val="00A96BC0"/>
    <w:rsid w:val="00AA075B"/>
    <w:rsid w:val="00AA282C"/>
    <w:rsid w:val="00AA42F0"/>
    <w:rsid w:val="00AA4A21"/>
    <w:rsid w:val="00AA612E"/>
    <w:rsid w:val="00AB1A30"/>
    <w:rsid w:val="00AC1542"/>
    <w:rsid w:val="00AC31AB"/>
    <w:rsid w:val="00AC3328"/>
    <w:rsid w:val="00AC5375"/>
    <w:rsid w:val="00AC6D6A"/>
    <w:rsid w:val="00AD0719"/>
    <w:rsid w:val="00AD0C1C"/>
    <w:rsid w:val="00AD198E"/>
    <w:rsid w:val="00AD2BD8"/>
    <w:rsid w:val="00AD3F9B"/>
    <w:rsid w:val="00AD5A35"/>
    <w:rsid w:val="00AE1807"/>
    <w:rsid w:val="00AE5F9E"/>
    <w:rsid w:val="00AE6937"/>
    <w:rsid w:val="00AF40A9"/>
    <w:rsid w:val="00B015AD"/>
    <w:rsid w:val="00B02E8B"/>
    <w:rsid w:val="00B04126"/>
    <w:rsid w:val="00B0453C"/>
    <w:rsid w:val="00B0634E"/>
    <w:rsid w:val="00B06E2A"/>
    <w:rsid w:val="00B10400"/>
    <w:rsid w:val="00B10AF3"/>
    <w:rsid w:val="00B14CCF"/>
    <w:rsid w:val="00B23EC0"/>
    <w:rsid w:val="00B25ED8"/>
    <w:rsid w:val="00B3102C"/>
    <w:rsid w:val="00B45A82"/>
    <w:rsid w:val="00B52CAC"/>
    <w:rsid w:val="00B57CD4"/>
    <w:rsid w:val="00B620EE"/>
    <w:rsid w:val="00B62794"/>
    <w:rsid w:val="00B6526E"/>
    <w:rsid w:val="00B66A1D"/>
    <w:rsid w:val="00B70B7C"/>
    <w:rsid w:val="00B72401"/>
    <w:rsid w:val="00B73100"/>
    <w:rsid w:val="00B831B7"/>
    <w:rsid w:val="00B910F7"/>
    <w:rsid w:val="00B9146F"/>
    <w:rsid w:val="00B942E3"/>
    <w:rsid w:val="00B973B7"/>
    <w:rsid w:val="00BB1CC3"/>
    <w:rsid w:val="00BB224B"/>
    <w:rsid w:val="00BB50E0"/>
    <w:rsid w:val="00BB5A4F"/>
    <w:rsid w:val="00BB6BD0"/>
    <w:rsid w:val="00BB78F2"/>
    <w:rsid w:val="00BC36D3"/>
    <w:rsid w:val="00BD0004"/>
    <w:rsid w:val="00BD4BE6"/>
    <w:rsid w:val="00BD7D11"/>
    <w:rsid w:val="00BE40C4"/>
    <w:rsid w:val="00BE5FB3"/>
    <w:rsid w:val="00BE6AC6"/>
    <w:rsid w:val="00BF0E9E"/>
    <w:rsid w:val="00BF7013"/>
    <w:rsid w:val="00C004EB"/>
    <w:rsid w:val="00C10211"/>
    <w:rsid w:val="00C132DB"/>
    <w:rsid w:val="00C15B91"/>
    <w:rsid w:val="00C23159"/>
    <w:rsid w:val="00C259F0"/>
    <w:rsid w:val="00C26D7F"/>
    <w:rsid w:val="00C35507"/>
    <w:rsid w:val="00C422C4"/>
    <w:rsid w:val="00C43ECF"/>
    <w:rsid w:val="00C44BC0"/>
    <w:rsid w:val="00C614C4"/>
    <w:rsid w:val="00C61700"/>
    <w:rsid w:val="00C636C3"/>
    <w:rsid w:val="00C64482"/>
    <w:rsid w:val="00C722B7"/>
    <w:rsid w:val="00C739F4"/>
    <w:rsid w:val="00C7561A"/>
    <w:rsid w:val="00C76F92"/>
    <w:rsid w:val="00C82158"/>
    <w:rsid w:val="00C84193"/>
    <w:rsid w:val="00C84C3E"/>
    <w:rsid w:val="00C858FA"/>
    <w:rsid w:val="00C87EBD"/>
    <w:rsid w:val="00C94036"/>
    <w:rsid w:val="00C94AB9"/>
    <w:rsid w:val="00CA0DFB"/>
    <w:rsid w:val="00CA1639"/>
    <w:rsid w:val="00CA2AF9"/>
    <w:rsid w:val="00CA40DB"/>
    <w:rsid w:val="00CA442F"/>
    <w:rsid w:val="00CB1CFE"/>
    <w:rsid w:val="00CB5291"/>
    <w:rsid w:val="00CB7191"/>
    <w:rsid w:val="00CC017B"/>
    <w:rsid w:val="00CC08EF"/>
    <w:rsid w:val="00CC0CF0"/>
    <w:rsid w:val="00CC53B1"/>
    <w:rsid w:val="00CC61EA"/>
    <w:rsid w:val="00CC78E3"/>
    <w:rsid w:val="00CD7F90"/>
    <w:rsid w:val="00CE0C73"/>
    <w:rsid w:val="00CE2324"/>
    <w:rsid w:val="00CE346B"/>
    <w:rsid w:val="00CE51F7"/>
    <w:rsid w:val="00CE525E"/>
    <w:rsid w:val="00CE6951"/>
    <w:rsid w:val="00CF7C34"/>
    <w:rsid w:val="00D0258E"/>
    <w:rsid w:val="00D02A84"/>
    <w:rsid w:val="00D0478B"/>
    <w:rsid w:val="00D06317"/>
    <w:rsid w:val="00D0706D"/>
    <w:rsid w:val="00D105EB"/>
    <w:rsid w:val="00D110F3"/>
    <w:rsid w:val="00D13B6B"/>
    <w:rsid w:val="00D14473"/>
    <w:rsid w:val="00D14A55"/>
    <w:rsid w:val="00D16EBD"/>
    <w:rsid w:val="00D201D7"/>
    <w:rsid w:val="00D20EBE"/>
    <w:rsid w:val="00D244D3"/>
    <w:rsid w:val="00D2776A"/>
    <w:rsid w:val="00D27FA0"/>
    <w:rsid w:val="00D307EA"/>
    <w:rsid w:val="00D33C8E"/>
    <w:rsid w:val="00D4145A"/>
    <w:rsid w:val="00D422C5"/>
    <w:rsid w:val="00D447AA"/>
    <w:rsid w:val="00D461DE"/>
    <w:rsid w:val="00D53D7A"/>
    <w:rsid w:val="00D544BC"/>
    <w:rsid w:val="00D54E54"/>
    <w:rsid w:val="00D558B7"/>
    <w:rsid w:val="00D62C3D"/>
    <w:rsid w:val="00D65D07"/>
    <w:rsid w:val="00D66A8B"/>
    <w:rsid w:val="00D66B31"/>
    <w:rsid w:val="00D67A0A"/>
    <w:rsid w:val="00D72081"/>
    <w:rsid w:val="00D728BD"/>
    <w:rsid w:val="00D74499"/>
    <w:rsid w:val="00D758C1"/>
    <w:rsid w:val="00D76C7A"/>
    <w:rsid w:val="00D8296C"/>
    <w:rsid w:val="00D8670D"/>
    <w:rsid w:val="00D90192"/>
    <w:rsid w:val="00D90E35"/>
    <w:rsid w:val="00DA01A4"/>
    <w:rsid w:val="00DA22E7"/>
    <w:rsid w:val="00DA501A"/>
    <w:rsid w:val="00DA7D4B"/>
    <w:rsid w:val="00DB09C4"/>
    <w:rsid w:val="00DB7DF0"/>
    <w:rsid w:val="00DC0210"/>
    <w:rsid w:val="00DC0C6B"/>
    <w:rsid w:val="00DC4E87"/>
    <w:rsid w:val="00DC51C7"/>
    <w:rsid w:val="00DD4F91"/>
    <w:rsid w:val="00DE14A2"/>
    <w:rsid w:val="00DF0E64"/>
    <w:rsid w:val="00DF4E10"/>
    <w:rsid w:val="00DF64F2"/>
    <w:rsid w:val="00DF6A37"/>
    <w:rsid w:val="00DF7FE2"/>
    <w:rsid w:val="00E034B7"/>
    <w:rsid w:val="00E06A5D"/>
    <w:rsid w:val="00E07A32"/>
    <w:rsid w:val="00E10852"/>
    <w:rsid w:val="00E10F8A"/>
    <w:rsid w:val="00E121A1"/>
    <w:rsid w:val="00E2082D"/>
    <w:rsid w:val="00E216F7"/>
    <w:rsid w:val="00E22AC7"/>
    <w:rsid w:val="00E22B98"/>
    <w:rsid w:val="00E22FA7"/>
    <w:rsid w:val="00E24E37"/>
    <w:rsid w:val="00E263A7"/>
    <w:rsid w:val="00E270DD"/>
    <w:rsid w:val="00E36923"/>
    <w:rsid w:val="00E37415"/>
    <w:rsid w:val="00E37C02"/>
    <w:rsid w:val="00E42191"/>
    <w:rsid w:val="00E50322"/>
    <w:rsid w:val="00E50CAD"/>
    <w:rsid w:val="00E510EF"/>
    <w:rsid w:val="00E51D6F"/>
    <w:rsid w:val="00E560C2"/>
    <w:rsid w:val="00E561D9"/>
    <w:rsid w:val="00E56F4B"/>
    <w:rsid w:val="00E607C7"/>
    <w:rsid w:val="00E754A1"/>
    <w:rsid w:val="00E842D4"/>
    <w:rsid w:val="00E84C06"/>
    <w:rsid w:val="00E85CC8"/>
    <w:rsid w:val="00E92794"/>
    <w:rsid w:val="00E92CCD"/>
    <w:rsid w:val="00E93AAC"/>
    <w:rsid w:val="00E9598B"/>
    <w:rsid w:val="00E95E74"/>
    <w:rsid w:val="00EA0628"/>
    <w:rsid w:val="00EA06D6"/>
    <w:rsid w:val="00EA2249"/>
    <w:rsid w:val="00EA224A"/>
    <w:rsid w:val="00EB2AAA"/>
    <w:rsid w:val="00EB337D"/>
    <w:rsid w:val="00EB3955"/>
    <w:rsid w:val="00EB693F"/>
    <w:rsid w:val="00EC6941"/>
    <w:rsid w:val="00ED3C6E"/>
    <w:rsid w:val="00ED59AF"/>
    <w:rsid w:val="00ED62B3"/>
    <w:rsid w:val="00EE20B3"/>
    <w:rsid w:val="00EE3918"/>
    <w:rsid w:val="00EE4F6A"/>
    <w:rsid w:val="00EE5EAB"/>
    <w:rsid w:val="00EE7B96"/>
    <w:rsid w:val="00EF0C24"/>
    <w:rsid w:val="00EF3F0F"/>
    <w:rsid w:val="00EF6D61"/>
    <w:rsid w:val="00EF7D47"/>
    <w:rsid w:val="00F025FE"/>
    <w:rsid w:val="00F02C5F"/>
    <w:rsid w:val="00F05054"/>
    <w:rsid w:val="00F06A3E"/>
    <w:rsid w:val="00F11DA8"/>
    <w:rsid w:val="00F15EEA"/>
    <w:rsid w:val="00F25DD7"/>
    <w:rsid w:val="00F27249"/>
    <w:rsid w:val="00F27A85"/>
    <w:rsid w:val="00F30F26"/>
    <w:rsid w:val="00F338EB"/>
    <w:rsid w:val="00F37042"/>
    <w:rsid w:val="00F37D60"/>
    <w:rsid w:val="00F40669"/>
    <w:rsid w:val="00F40A39"/>
    <w:rsid w:val="00F43840"/>
    <w:rsid w:val="00F44C4B"/>
    <w:rsid w:val="00F44F2F"/>
    <w:rsid w:val="00F565FD"/>
    <w:rsid w:val="00F65EFB"/>
    <w:rsid w:val="00F673D2"/>
    <w:rsid w:val="00F719F7"/>
    <w:rsid w:val="00F73ED3"/>
    <w:rsid w:val="00F7539A"/>
    <w:rsid w:val="00F76ED2"/>
    <w:rsid w:val="00F779AF"/>
    <w:rsid w:val="00F77B56"/>
    <w:rsid w:val="00F805C9"/>
    <w:rsid w:val="00F81EFD"/>
    <w:rsid w:val="00F83C69"/>
    <w:rsid w:val="00F83DE1"/>
    <w:rsid w:val="00F859BE"/>
    <w:rsid w:val="00F8609D"/>
    <w:rsid w:val="00F877CB"/>
    <w:rsid w:val="00F90855"/>
    <w:rsid w:val="00F92E7D"/>
    <w:rsid w:val="00F96C7D"/>
    <w:rsid w:val="00F97A0F"/>
    <w:rsid w:val="00F97AAA"/>
    <w:rsid w:val="00FA26AA"/>
    <w:rsid w:val="00FA65CF"/>
    <w:rsid w:val="00FB13B8"/>
    <w:rsid w:val="00FB3C25"/>
    <w:rsid w:val="00FB423D"/>
    <w:rsid w:val="00FB566E"/>
    <w:rsid w:val="00FC14F0"/>
    <w:rsid w:val="00FC3D17"/>
    <w:rsid w:val="00FD12EA"/>
    <w:rsid w:val="00FD1A94"/>
    <w:rsid w:val="00FE12B4"/>
    <w:rsid w:val="00FE31AE"/>
    <w:rsid w:val="00FE3209"/>
    <w:rsid w:val="00FE57EA"/>
    <w:rsid w:val="00FE5B5E"/>
    <w:rsid w:val="00FF3E26"/>
    <w:rsid w:val="00FF421C"/>
    <w:rsid w:val="00FF5C9E"/>
    <w:rsid w:val="00FF711B"/>
    <w:rsid w:val="00FF764A"/>
    <w:rsid w:val="00FF7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24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50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F05054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  <w:lang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92794"/>
    <w:pPr>
      <w:keepNext/>
      <w:spacing w:before="240" w:after="60" w:line="276" w:lineRule="auto"/>
      <w:outlineLvl w:val="2"/>
    </w:pPr>
    <w:rPr>
      <w:rFonts w:ascii="Cambria" w:hAnsi="Cambria"/>
      <w:b/>
      <w:color w:val="000000"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05054"/>
    <w:pPr>
      <w:keepNext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92794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505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05054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92794"/>
    <w:rPr>
      <w:rFonts w:ascii="Cambria" w:hAnsi="Cambria" w:cs="Times New Roman"/>
      <w:b/>
      <w:color w:val="000000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92794"/>
    <w:rPr>
      <w:rFonts w:ascii="XO Thames" w:hAnsi="XO Thames" w:cs="Times New Roman"/>
      <w:b/>
      <w:color w:val="000000"/>
      <w:sz w:val="22"/>
      <w:lang w:val="ru-RU" w:eastAsia="ru-RU" w:bidi="ar-SA"/>
    </w:rPr>
  </w:style>
  <w:style w:type="paragraph" w:styleId="Header">
    <w:name w:val="header"/>
    <w:basedOn w:val="Normal"/>
    <w:link w:val="HeaderChar"/>
    <w:uiPriority w:val="99"/>
    <w:rsid w:val="003F13F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F13F8"/>
    <w:rPr>
      <w:rFonts w:ascii="Times New Roma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F05054"/>
    <w:rPr>
      <w:sz w:val="28"/>
      <w:szCs w:val="20"/>
    </w:rPr>
  </w:style>
  <w:style w:type="paragraph" w:customStyle="1" w:styleId="ConsNormal">
    <w:name w:val="ConsNormal"/>
    <w:uiPriority w:val="99"/>
    <w:rsid w:val="00F05054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paragraph" w:customStyle="1" w:styleId="ConsPlusNormal">
    <w:name w:val="ConsPlusNormal"/>
    <w:uiPriority w:val="99"/>
    <w:rsid w:val="00F050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050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05054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05054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05054"/>
    <w:pPr>
      <w:ind w:firstLine="708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0505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a">
    <w:name w:val="Красная строка по ширине"/>
    <w:basedOn w:val="Normal"/>
    <w:uiPriority w:val="99"/>
    <w:rsid w:val="00F05054"/>
    <w:pPr>
      <w:ind w:firstLine="709"/>
      <w:jc w:val="both"/>
    </w:pPr>
    <w:rPr>
      <w:sz w:val="28"/>
      <w:szCs w:val="20"/>
    </w:rPr>
  </w:style>
  <w:style w:type="paragraph" w:styleId="NoSpacing">
    <w:name w:val="No Spacing"/>
    <w:uiPriority w:val="99"/>
    <w:qFormat/>
    <w:rsid w:val="00F05054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F05054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Normal"/>
    <w:uiPriority w:val="99"/>
    <w:rsid w:val="00F05054"/>
    <w:pPr>
      <w:widowControl w:val="0"/>
      <w:autoSpaceDE w:val="0"/>
      <w:autoSpaceDN w:val="0"/>
      <w:adjustRightInd w:val="0"/>
      <w:spacing w:line="276" w:lineRule="exact"/>
      <w:jc w:val="center"/>
    </w:pPr>
  </w:style>
  <w:style w:type="character" w:customStyle="1" w:styleId="FontStyle28">
    <w:name w:val="Font Style28"/>
    <w:uiPriority w:val="99"/>
    <w:rsid w:val="00F05054"/>
    <w:rPr>
      <w:rFonts w:ascii="Times New Roman" w:hAnsi="Times New Roman"/>
      <w:b/>
      <w:sz w:val="22"/>
    </w:rPr>
  </w:style>
  <w:style w:type="paragraph" w:customStyle="1" w:styleId="Style8">
    <w:name w:val="Style8"/>
    <w:basedOn w:val="Normal"/>
    <w:uiPriority w:val="99"/>
    <w:rsid w:val="00F05054"/>
    <w:pPr>
      <w:widowControl w:val="0"/>
      <w:autoSpaceDE w:val="0"/>
      <w:autoSpaceDN w:val="0"/>
      <w:adjustRightInd w:val="0"/>
      <w:spacing w:line="324" w:lineRule="exact"/>
      <w:ind w:firstLine="744"/>
      <w:jc w:val="both"/>
    </w:pPr>
  </w:style>
  <w:style w:type="paragraph" w:customStyle="1" w:styleId="Style9">
    <w:name w:val="Style9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paragraph" w:customStyle="1" w:styleId="Style10">
    <w:name w:val="Style10"/>
    <w:basedOn w:val="Normal"/>
    <w:uiPriority w:val="99"/>
    <w:rsid w:val="00F05054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character" w:customStyle="1" w:styleId="FontStyle16">
    <w:name w:val="Font Style16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7">
    <w:name w:val="Font Style17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8">
    <w:name w:val="Font Style18"/>
    <w:uiPriority w:val="99"/>
    <w:rsid w:val="00F05054"/>
    <w:rPr>
      <w:rFonts w:ascii="Times New Roman" w:hAnsi="Times New Roman"/>
      <w:sz w:val="26"/>
    </w:rPr>
  </w:style>
  <w:style w:type="table" w:styleId="TableGrid">
    <w:name w:val="Table Grid"/>
    <w:basedOn w:val="TableNormal"/>
    <w:uiPriority w:val="99"/>
    <w:rsid w:val="00F0505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F0505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link w:val="2"/>
    <w:uiPriority w:val="99"/>
    <w:locked/>
    <w:rsid w:val="00F05054"/>
    <w:rPr>
      <w:rFonts w:cs="Times New Roman"/>
      <w:color w:val="0563C1"/>
      <w:sz w:val="22"/>
      <w:szCs w:val="22"/>
      <w:u w:val="single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rsid w:val="00F05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05054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F050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rsid w:val="00F05054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F05054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uiPriority w:val="99"/>
    <w:rsid w:val="00F05054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4">
    <w:name w:val="xl7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5">
    <w:name w:val="xl75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6">
    <w:name w:val="xl76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7">
    <w:name w:val="xl77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8">
    <w:name w:val="xl7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9">
    <w:name w:val="xl7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0">
    <w:name w:val="xl8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1">
    <w:name w:val="xl8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2">
    <w:name w:val="xl8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3">
    <w:name w:val="xl8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84">
    <w:name w:val="xl8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5">
    <w:name w:val="xl8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6">
    <w:name w:val="xl8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87">
    <w:name w:val="xl8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8">
    <w:name w:val="xl8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9">
    <w:name w:val="xl8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0">
    <w:name w:val="xl9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1">
    <w:name w:val="xl9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3">
    <w:name w:val="xl9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4">
    <w:name w:val="xl9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5">
    <w:name w:val="xl9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8">
    <w:name w:val="xl9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9">
    <w:name w:val="xl9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100">
    <w:name w:val="xl10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2">
    <w:name w:val="xl10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3">
    <w:name w:val="xl10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4">
    <w:name w:val="xl10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5">
    <w:name w:val="xl10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6">
    <w:name w:val="xl10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2"/>
      <w:szCs w:val="22"/>
    </w:rPr>
  </w:style>
  <w:style w:type="paragraph" w:customStyle="1" w:styleId="xl108">
    <w:name w:val="xl10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9">
    <w:name w:val="xl10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2">
    <w:name w:val="xl11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3">
    <w:name w:val="xl113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5">
    <w:name w:val="xl115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7">
    <w:name w:val="xl117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9">
    <w:name w:val="xl11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0">
    <w:name w:val="xl120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uiPriority w:val="99"/>
    <w:rsid w:val="00F05054"/>
    <w:pPr>
      <w:spacing w:before="100" w:beforeAutospacing="1" w:after="100" w:afterAutospacing="1"/>
      <w:jc w:val="center"/>
    </w:pPr>
  </w:style>
  <w:style w:type="paragraph" w:customStyle="1" w:styleId="xl129">
    <w:name w:val="xl12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3">
    <w:name w:val="xl13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4">
    <w:name w:val="xl134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5">
    <w:name w:val="xl13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36">
    <w:name w:val="xl136"/>
    <w:basedOn w:val="Normal"/>
    <w:uiPriority w:val="99"/>
    <w:rsid w:val="00F050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7">
    <w:name w:val="xl137"/>
    <w:basedOn w:val="Normal"/>
    <w:uiPriority w:val="99"/>
    <w:rsid w:val="00F050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8">
    <w:name w:val="xl138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9">
    <w:name w:val="xl139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140">
    <w:name w:val="xl140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1">
    <w:name w:val="xl141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2">
    <w:name w:val="xl142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143">
    <w:name w:val="xl143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44">
    <w:name w:val="xl144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47">
    <w:name w:val="xl147"/>
    <w:basedOn w:val="Normal"/>
    <w:uiPriority w:val="99"/>
    <w:rsid w:val="00F0505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8">
    <w:name w:val="xl148"/>
    <w:basedOn w:val="Normal"/>
    <w:uiPriority w:val="99"/>
    <w:rsid w:val="00F0505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9">
    <w:name w:val="xl149"/>
    <w:basedOn w:val="Normal"/>
    <w:uiPriority w:val="99"/>
    <w:rsid w:val="00F050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0">
    <w:name w:val="xl15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1">
    <w:name w:val="xl15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2">
    <w:name w:val="xl15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3">
    <w:name w:val="xl15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54">
    <w:name w:val="xl154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5">
    <w:name w:val="xl15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6">
    <w:name w:val="xl156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7">
    <w:name w:val="xl15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8">
    <w:name w:val="xl158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5">
    <w:name w:val="xl165"/>
    <w:basedOn w:val="Normal"/>
    <w:uiPriority w:val="99"/>
    <w:rsid w:val="00F0505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6">
    <w:name w:val="xl16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7">
    <w:name w:val="xl167"/>
    <w:basedOn w:val="Normal"/>
    <w:uiPriority w:val="99"/>
    <w:rsid w:val="00F0505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8">
    <w:name w:val="xl168"/>
    <w:basedOn w:val="Normal"/>
    <w:uiPriority w:val="99"/>
    <w:rsid w:val="00F050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0">
    <w:name w:val="xl170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2">
    <w:name w:val="xl17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4">
    <w:name w:val="xl174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5">
    <w:name w:val="xl175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6">
    <w:name w:val="xl17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8">
    <w:name w:val="xl17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1">
    <w:name w:val="xl18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2">
    <w:name w:val="xl18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3">
    <w:name w:val="xl183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4">
    <w:name w:val="xl18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5">
    <w:name w:val="xl185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6">
    <w:name w:val="xl18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7">
    <w:name w:val="xl18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8">
    <w:name w:val="xl18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9">
    <w:name w:val="xl189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99">
    <w:name w:val="xl199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0">
    <w:name w:val="xl200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1">
    <w:name w:val="xl201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2">
    <w:name w:val="xl202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5">
    <w:name w:val="xl20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6">
    <w:name w:val="xl20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7">
    <w:name w:val="xl207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1">
    <w:name w:val="xl211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2">
    <w:name w:val="xl212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6">
    <w:name w:val="xl216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6">
    <w:name w:val="xl11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9">
    <w:name w:val="xl21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0">
    <w:name w:val="xl22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1">
    <w:name w:val="xl22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2">
    <w:name w:val="xl22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3">
    <w:name w:val="xl22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4">
    <w:name w:val="xl22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5">
    <w:name w:val="xl22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6">
    <w:name w:val="xl22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7">
    <w:name w:val="xl227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8">
    <w:name w:val="xl228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9">
    <w:name w:val="xl229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0">
    <w:name w:val="xl230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1">
    <w:name w:val="xl231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2">
    <w:name w:val="xl232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3">
    <w:name w:val="xl233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5">
    <w:name w:val="xl235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6">
    <w:name w:val="xl236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7">
    <w:name w:val="xl237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8">
    <w:name w:val="xl238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9">
    <w:name w:val="xl239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6">
    <w:name w:val="xl24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7">
    <w:name w:val="xl247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8">
    <w:name w:val="xl248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9">
    <w:name w:val="xl249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0">
    <w:name w:val="xl25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1">
    <w:name w:val="xl25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4">
    <w:name w:val="xl25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5">
    <w:name w:val="xl25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6">
    <w:name w:val="xl25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Normal"/>
    <w:uiPriority w:val="99"/>
    <w:rsid w:val="00A3122D"/>
    <w:pPr>
      <w:spacing w:before="100" w:beforeAutospacing="1" w:after="100" w:afterAutospacing="1"/>
    </w:pPr>
  </w:style>
  <w:style w:type="paragraph" w:customStyle="1" w:styleId="s1">
    <w:name w:val="s_1"/>
    <w:basedOn w:val="Normal"/>
    <w:uiPriority w:val="99"/>
    <w:rsid w:val="00AC6D6A"/>
    <w:pPr>
      <w:spacing w:before="100" w:beforeAutospacing="1" w:after="100" w:afterAutospacing="1"/>
    </w:pPr>
  </w:style>
  <w:style w:type="character" w:customStyle="1" w:styleId="1">
    <w:name w:val="Обычный1"/>
    <w:uiPriority w:val="99"/>
    <w:rsid w:val="00E92794"/>
    <w:rPr>
      <w:sz w:val="22"/>
    </w:rPr>
  </w:style>
  <w:style w:type="paragraph" w:customStyle="1" w:styleId="10">
    <w:name w:val="Знак сноски1"/>
    <w:basedOn w:val="20"/>
    <w:link w:val="FootnoteReference"/>
    <w:uiPriority w:val="99"/>
    <w:rsid w:val="00E92794"/>
    <w:rPr>
      <w:vertAlign w:val="superscript"/>
    </w:rPr>
  </w:style>
  <w:style w:type="character" w:styleId="FootnoteReference">
    <w:name w:val="footnote reference"/>
    <w:basedOn w:val="DefaultParagraphFont"/>
    <w:link w:val="10"/>
    <w:uiPriority w:val="99"/>
    <w:locked/>
    <w:rsid w:val="00E92794"/>
    <w:rPr>
      <w:rFonts w:ascii="Calibri" w:hAnsi="Calibri" w:cs="Times New Roman"/>
      <w:color w:val="000000"/>
      <w:sz w:val="20"/>
      <w:szCs w:val="20"/>
      <w:vertAlign w:val="superscript"/>
      <w:lang w:eastAsia="ru-RU"/>
    </w:rPr>
  </w:style>
  <w:style w:type="paragraph" w:styleId="TOC2">
    <w:name w:val="toc 2"/>
    <w:basedOn w:val="Normal"/>
    <w:next w:val="Normal"/>
    <w:link w:val="TOC2Char"/>
    <w:uiPriority w:val="99"/>
    <w:rsid w:val="00E92794"/>
    <w:pPr>
      <w:ind w:left="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2Char">
    <w:name w:val="TOC 2 Char"/>
    <w:link w:val="TOC2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4">
    <w:name w:val="toc 4"/>
    <w:basedOn w:val="Normal"/>
    <w:next w:val="Normal"/>
    <w:link w:val="TOC4Char"/>
    <w:uiPriority w:val="99"/>
    <w:rsid w:val="00E92794"/>
    <w:pPr>
      <w:ind w:left="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4Char">
    <w:name w:val="TOC 4 Char"/>
    <w:link w:val="TOC4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6">
    <w:name w:val="toc 6"/>
    <w:basedOn w:val="Normal"/>
    <w:next w:val="Normal"/>
    <w:link w:val="TOC6Char"/>
    <w:uiPriority w:val="99"/>
    <w:rsid w:val="00E92794"/>
    <w:pPr>
      <w:ind w:left="10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6Char">
    <w:name w:val="TOC 6 Char"/>
    <w:link w:val="TOC6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7">
    <w:name w:val="toc 7"/>
    <w:basedOn w:val="Normal"/>
    <w:next w:val="Normal"/>
    <w:link w:val="TOC7Char"/>
    <w:uiPriority w:val="99"/>
    <w:rsid w:val="00E92794"/>
    <w:pPr>
      <w:ind w:left="1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7Char">
    <w:name w:val="TOC 7 Char"/>
    <w:link w:val="TOC7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00">
    <w:name w:val="Знак1_0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paragraph" w:customStyle="1" w:styleId="a0">
    <w:name w:val="Гипертекстовая ссылка"/>
    <w:uiPriority w:val="99"/>
    <w:rsid w:val="00E92794"/>
    <w:rPr>
      <w:rFonts w:eastAsia="Times New Roman"/>
      <w:color w:val="106BBE"/>
      <w:sz w:val="26"/>
      <w:szCs w:val="20"/>
    </w:rPr>
  </w:style>
  <w:style w:type="paragraph" w:customStyle="1" w:styleId="markedcontent">
    <w:name w:val="markedcontent"/>
    <w:uiPriority w:val="99"/>
    <w:rsid w:val="00E92794"/>
    <w:rPr>
      <w:rFonts w:eastAsia="Times New Roman"/>
      <w:color w:val="000000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E92794"/>
    <w:pPr>
      <w:spacing w:before="30" w:after="30"/>
    </w:pPr>
    <w:rPr>
      <w:color w:val="000000"/>
      <w:szCs w:val="20"/>
    </w:rPr>
  </w:style>
  <w:style w:type="character" w:customStyle="1" w:styleId="NormalWebChar">
    <w:name w:val="Normal (Web) Char"/>
    <w:basedOn w:val="1"/>
    <w:link w:val="NormalWeb"/>
    <w:uiPriority w:val="99"/>
    <w:locked/>
    <w:rsid w:val="00E92794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TableParagraph">
    <w:name w:val="Table Paragraph"/>
    <w:basedOn w:val="Normal"/>
    <w:uiPriority w:val="99"/>
    <w:rsid w:val="00E92794"/>
    <w:pPr>
      <w:widowControl w:val="0"/>
    </w:pPr>
    <w:rPr>
      <w:color w:val="000000"/>
      <w:sz w:val="22"/>
      <w:szCs w:val="20"/>
    </w:rPr>
  </w:style>
  <w:style w:type="paragraph" w:customStyle="1" w:styleId="a1">
    <w:name w:val="Нормальный (таблица)"/>
    <w:basedOn w:val="Normal"/>
    <w:next w:val="Normal"/>
    <w:uiPriority w:val="99"/>
    <w:rsid w:val="00E92794"/>
    <w:pPr>
      <w:widowControl w:val="0"/>
      <w:jc w:val="both"/>
    </w:pPr>
    <w:rPr>
      <w:rFonts w:ascii="Arial" w:hAnsi="Arial"/>
      <w:color w:val="000000"/>
      <w:szCs w:val="20"/>
    </w:rPr>
  </w:style>
  <w:style w:type="paragraph" w:customStyle="1" w:styleId="11">
    <w:name w:val="Основной шрифт абзаца1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Default">
    <w:name w:val="Default"/>
    <w:uiPriority w:val="99"/>
    <w:rsid w:val="00E92794"/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onsPlusCell">
    <w:name w:val="ConsPlusCell"/>
    <w:uiPriority w:val="99"/>
    <w:rsid w:val="00E92794"/>
    <w:pPr>
      <w:widowControl w:val="0"/>
    </w:pPr>
    <w:rPr>
      <w:rFonts w:eastAsia="Times New Roman"/>
      <w:color w:val="000000"/>
      <w:szCs w:val="20"/>
    </w:rPr>
  </w:style>
  <w:style w:type="paragraph" w:customStyle="1" w:styleId="a2">
    <w:name w:val="Символ сноски"/>
    <w:uiPriority w:val="99"/>
    <w:rsid w:val="00E92794"/>
    <w:rPr>
      <w:rFonts w:eastAsia="Times New Roman"/>
      <w:color w:val="000000"/>
      <w:sz w:val="20"/>
      <w:szCs w:val="20"/>
    </w:rPr>
  </w:style>
  <w:style w:type="paragraph" w:styleId="TOC3">
    <w:name w:val="toc 3"/>
    <w:basedOn w:val="Normal"/>
    <w:next w:val="Normal"/>
    <w:link w:val="TOC3Char"/>
    <w:uiPriority w:val="99"/>
    <w:rsid w:val="00E92794"/>
    <w:pPr>
      <w:ind w:left="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3Char">
    <w:name w:val="TOC 3 Char"/>
    <w:link w:val="TOC3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2">
    <w:name w:val="Гиперссылка1"/>
    <w:uiPriority w:val="99"/>
    <w:rsid w:val="00E92794"/>
    <w:rPr>
      <w:rFonts w:eastAsia="Times New Roman"/>
      <w:color w:val="0000FF"/>
      <w:sz w:val="20"/>
      <w:szCs w:val="20"/>
      <w:u w:val="single"/>
    </w:rPr>
  </w:style>
  <w:style w:type="paragraph" w:customStyle="1" w:styleId="13">
    <w:name w:val="Знак1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E92794"/>
    <w:rPr>
      <w:rFonts w:ascii="Calibri" w:hAnsi="Calibri" w:cs="Times New Roman"/>
      <w:lang w:eastAsia="ru-RU"/>
    </w:rPr>
  </w:style>
  <w:style w:type="paragraph" w:customStyle="1" w:styleId="2">
    <w:name w:val="Гиперссылка2"/>
    <w:link w:val="Hyperlink"/>
    <w:uiPriority w:val="99"/>
    <w:rsid w:val="00E92794"/>
    <w:rPr>
      <w:color w:val="0563C1"/>
      <w:u w:val="single"/>
      <w:lang w:eastAsia="en-US"/>
    </w:rPr>
  </w:style>
  <w:style w:type="paragraph" w:customStyle="1" w:styleId="Footnote">
    <w:name w:val="Footnote"/>
    <w:basedOn w:val="Normal"/>
    <w:uiPriority w:val="99"/>
    <w:rsid w:val="00E92794"/>
    <w:rPr>
      <w:color w:val="000000"/>
      <w:sz w:val="20"/>
      <w:szCs w:val="20"/>
    </w:rPr>
  </w:style>
  <w:style w:type="paragraph" w:styleId="TOC1">
    <w:name w:val="toc 1"/>
    <w:basedOn w:val="Normal"/>
    <w:next w:val="Normal"/>
    <w:link w:val="TOC1Char"/>
    <w:uiPriority w:val="99"/>
    <w:rsid w:val="00E92794"/>
    <w:pPr>
      <w:spacing w:after="160" w:line="259" w:lineRule="auto"/>
    </w:pPr>
    <w:rPr>
      <w:rFonts w:ascii="XO Thames" w:eastAsia="Calibri" w:hAnsi="XO Thames"/>
      <w:b/>
      <w:color w:val="000000"/>
      <w:sz w:val="22"/>
      <w:szCs w:val="20"/>
    </w:rPr>
  </w:style>
  <w:style w:type="character" w:customStyle="1" w:styleId="TOC1Char">
    <w:name w:val="TOC 1 Char"/>
    <w:link w:val="TOC1"/>
    <w:uiPriority w:val="99"/>
    <w:locked/>
    <w:rsid w:val="00E92794"/>
    <w:rPr>
      <w:rFonts w:ascii="XO Thames" w:hAnsi="XO Thames"/>
      <w:b/>
      <w:color w:val="000000"/>
      <w:sz w:val="22"/>
      <w:lang w:eastAsia="ru-RU"/>
    </w:rPr>
  </w:style>
  <w:style w:type="paragraph" w:customStyle="1" w:styleId="20">
    <w:name w:val="Основной шрифт абзаца2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HeaderandFooter">
    <w:name w:val="Header and Footer"/>
    <w:uiPriority w:val="99"/>
    <w:rsid w:val="00E92794"/>
    <w:pPr>
      <w:jc w:val="both"/>
    </w:pPr>
    <w:rPr>
      <w:rFonts w:ascii="XO Thames" w:eastAsia="Times New Roman" w:hAnsi="XO Thames"/>
      <w:color w:val="000000"/>
      <w:sz w:val="20"/>
      <w:szCs w:val="20"/>
    </w:rPr>
  </w:style>
  <w:style w:type="paragraph" w:styleId="TOC9">
    <w:name w:val="toc 9"/>
    <w:basedOn w:val="Normal"/>
    <w:next w:val="Normal"/>
    <w:link w:val="TOC9Char"/>
    <w:uiPriority w:val="99"/>
    <w:rsid w:val="00E92794"/>
    <w:pPr>
      <w:ind w:left="1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9Char">
    <w:name w:val="TOC 9 Char"/>
    <w:link w:val="TOC9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8">
    <w:name w:val="toc 8"/>
    <w:basedOn w:val="Normal"/>
    <w:next w:val="Normal"/>
    <w:link w:val="TOC8Char"/>
    <w:uiPriority w:val="99"/>
    <w:rsid w:val="00E92794"/>
    <w:pPr>
      <w:ind w:left="1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8Char">
    <w:name w:val="TOC 8 Char"/>
    <w:link w:val="TOC8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5">
    <w:name w:val="toc 5"/>
    <w:basedOn w:val="Normal"/>
    <w:next w:val="Normal"/>
    <w:link w:val="TOC5Char"/>
    <w:uiPriority w:val="99"/>
    <w:rsid w:val="00E92794"/>
    <w:pPr>
      <w:ind w:left="8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5Char">
    <w:name w:val="TOC 5 Char"/>
    <w:link w:val="TOC5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E92794"/>
    <w:pPr>
      <w:jc w:val="both"/>
    </w:pPr>
    <w:rPr>
      <w:rFonts w:ascii="XO Thames" w:hAnsi="XO Thames"/>
      <w:i/>
      <w:color w:val="00000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92794"/>
    <w:rPr>
      <w:rFonts w:ascii="XO Thames" w:hAnsi="XO Thames" w:cs="Times New Roman"/>
      <w:i/>
      <w:color w:val="00000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E92794"/>
    <w:pPr>
      <w:widowControl w:val="0"/>
    </w:pPr>
    <w:rPr>
      <w:rFonts w:ascii="Courier New" w:eastAsia="Times New Roman" w:hAnsi="Courier New"/>
      <w:color w:val="000000"/>
      <w:sz w:val="20"/>
      <w:szCs w:val="20"/>
    </w:rPr>
  </w:style>
  <w:style w:type="paragraph" w:customStyle="1" w:styleId="a3">
    <w:name w:val="Привязка сноски"/>
    <w:uiPriority w:val="99"/>
    <w:rsid w:val="00E92794"/>
    <w:rPr>
      <w:rFonts w:eastAsia="Times New Roman"/>
      <w:color w:val="000000"/>
      <w:sz w:val="20"/>
      <w:szCs w:val="20"/>
      <w:vertAlign w:val="superscript"/>
    </w:rPr>
  </w:style>
  <w:style w:type="paragraph" w:customStyle="1" w:styleId="hgkelc">
    <w:name w:val="hgkelc"/>
    <w:basedOn w:val="11"/>
    <w:uiPriority w:val="99"/>
    <w:rsid w:val="00E92794"/>
  </w:style>
  <w:style w:type="table" w:customStyle="1" w:styleId="3">
    <w:name w:val="Сетка таблицы3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uiPriority w:val="99"/>
    <w:rsid w:val="00E92794"/>
    <w:rPr>
      <w:rFonts w:ascii="Times New Roman" w:eastAsia="Times New Roman" w:hAnsi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Normal"/>
    <w:uiPriority w:val="99"/>
    <w:rsid w:val="0058110D"/>
    <w:pPr>
      <w:widowControl w:val="0"/>
      <w:suppressAutoHyphens/>
    </w:pPr>
    <w:rPr>
      <w:rFonts w:ascii="Arial" w:hAnsi="Arial" w:cs="Arial"/>
      <w:kern w:val="2"/>
    </w:rPr>
  </w:style>
  <w:style w:type="paragraph" w:customStyle="1" w:styleId="22">
    <w:name w:val="Знак сноски2"/>
    <w:basedOn w:val="20"/>
    <w:uiPriority w:val="99"/>
    <w:rsid w:val="00DA22E7"/>
    <w:rPr>
      <w:vertAlign w:val="superscript"/>
    </w:rPr>
  </w:style>
  <w:style w:type="paragraph" w:customStyle="1" w:styleId="Endnote">
    <w:name w:val="Endnote"/>
    <w:basedOn w:val="Normal"/>
    <w:uiPriority w:val="99"/>
    <w:rsid w:val="009A5B6D"/>
    <w:pPr>
      <w:spacing w:line="360" w:lineRule="atLeast"/>
      <w:jc w:val="both"/>
    </w:pPr>
    <w:rPr>
      <w:color w:val="000000"/>
      <w:sz w:val="20"/>
      <w:szCs w:val="20"/>
    </w:rPr>
  </w:style>
  <w:style w:type="paragraph" w:customStyle="1" w:styleId="30">
    <w:name w:val="Гиперссылка3"/>
    <w:uiPriority w:val="99"/>
    <w:rsid w:val="009A5B6D"/>
    <w:rPr>
      <w:rFonts w:eastAsia="Times New Roman"/>
      <w:color w:val="0000FF"/>
      <w:sz w:val="20"/>
      <w:szCs w:val="20"/>
      <w:u w:val="single"/>
    </w:rPr>
  </w:style>
  <w:style w:type="paragraph" w:styleId="CommentText">
    <w:name w:val="annotation text"/>
    <w:basedOn w:val="Normal"/>
    <w:link w:val="CommentTextChar"/>
    <w:uiPriority w:val="99"/>
    <w:rsid w:val="009A5B6D"/>
    <w:pPr>
      <w:spacing w:after="160" w:line="264" w:lineRule="auto"/>
    </w:pPr>
    <w:rPr>
      <w:rFonts w:ascii="Calibri" w:hAnsi="Calibri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A5B6D"/>
    <w:rPr>
      <w:rFonts w:ascii="Calibri" w:hAnsi="Calibri" w:cs="Times New Roman"/>
      <w:color w:val="000000"/>
      <w:sz w:val="20"/>
      <w:szCs w:val="20"/>
      <w:lang w:eastAsia="ru-RU"/>
    </w:rPr>
  </w:style>
  <w:style w:type="paragraph" w:customStyle="1" w:styleId="15">
    <w:name w:val="Знак концевой сноски1"/>
    <w:basedOn w:val="11"/>
    <w:uiPriority w:val="99"/>
    <w:rsid w:val="009A5B6D"/>
    <w:rPr>
      <w:vertAlign w:val="superscript"/>
    </w:rPr>
  </w:style>
  <w:style w:type="paragraph" w:customStyle="1" w:styleId="31">
    <w:name w:val="Основной шрифт абзаца3"/>
    <w:uiPriority w:val="99"/>
    <w:rsid w:val="009A5B6D"/>
    <w:rPr>
      <w:rFonts w:eastAsia="Times New Roman"/>
      <w:color w:val="000000"/>
      <w:sz w:val="20"/>
      <w:szCs w:val="20"/>
    </w:rPr>
  </w:style>
  <w:style w:type="paragraph" w:customStyle="1" w:styleId="FontStyle26">
    <w:name w:val="Font Style26"/>
    <w:uiPriority w:val="99"/>
    <w:rsid w:val="009A5B6D"/>
    <w:rPr>
      <w:rFonts w:ascii="Times New Roman" w:eastAsia="Times New Roman" w:hAnsi="Times New Roman"/>
      <w:color w:val="000000"/>
      <w:sz w:val="26"/>
      <w:szCs w:val="20"/>
    </w:rPr>
  </w:style>
  <w:style w:type="paragraph" w:customStyle="1" w:styleId="16">
    <w:name w:val="Номер страницы1"/>
    <w:basedOn w:val="11"/>
    <w:uiPriority w:val="99"/>
    <w:rsid w:val="009A5B6D"/>
  </w:style>
  <w:style w:type="paragraph" w:customStyle="1" w:styleId="17">
    <w:name w:val="Знак примечания1"/>
    <w:basedOn w:val="11"/>
    <w:uiPriority w:val="99"/>
    <w:rsid w:val="009A5B6D"/>
    <w:rPr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A5B6D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9A5B6D"/>
    <w:rPr>
      <w:b/>
    </w:rPr>
  </w:style>
  <w:style w:type="paragraph" w:customStyle="1" w:styleId="ConsPlusTitlePage">
    <w:name w:val="ConsPlusTitlePage"/>
    <w:uiPriority w:val="99"/>
    <w:rsid w:val="009A5B6D"/>
    <w:pPr>
      <w:widowControl w:val="0"/>
    </w:pPr>
    <w:rPr>
      <w:rFonts w:ascii="Tahoma" w:eastAsia="Times New Roman" w:hAnsi="Tahoma"/>
      <w:color w:val="000000"/>
      <w:sz w:val="20"/>
      <w:szCs w:val="20"/>
    </w:rPr>
  </w:style>
  <w:style w:type="table" w:customStyle="1" w:styleId="140">
    <w:name w:val="Сетка таблицы1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C26D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6D7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rsid w:val="00B66A1D"/>
    <w:rPr>
      <w:rFonts w:cs="Times New Roman"/>
      <w:color w:val="605E5C"/>
      <w:shd w:val="clear" w:color="auto" w:fill="E1DFDD"/>
    </w:rPr>
  </w:style>
  <w:style w:type="character" w:customStyle="1" w:styleId="18">
    <w:name w:val="Заголовок №1_"/>
    <w:basedOn w:val="DefaultParagraphFont"/>
    <w:link w:val="111"/>
    <w:uiPriority w:val="99"/>
    <w:locked/>
    <w:rsid w:val="0085152D"/>
    <w:rPr>
      <w:rFonts w:ascii="Times New Roman" w:hAnsi="Times New Roman" w:cs="Times New Roman"/>
      <w:b/>
      <w:bCs/>
      <w:sz w:val="47"/>
      <w:szCs w:val="47"/>
      <w:shd w:val="clear" w:color="auto" w:fill="FFFFFF"/>
    </w:rPr>
  </w:style>
  <w:style w:type="character" w:customStyle="1" w:styleId="19">
    <w:name w:val="Заголовок №1"/>
    <w:basedOn w:val="18"/>
    <w:uiPriority w:val="99"/>
    <w:rsid w:val="0085152D"/>
  </w:style>
  <w:style w:type="paragraph" w:customStyle="1" w:styleId="111">
    <w:name w:val="Заголовок №11"/>
    <w:basedOn w:val="Normal"/>
    <w:link w:val="18"/>
    <w:uiPriority w:val="99"/>
    <w:rsid w:val="0085152D"/>
    <w:pPr>
      <w:shd w:val="clear" w:color="auto" w:fill="FFFFFF"/>
      <w:spacing w:before="420" w:line="240" w:lineRule="atLeast"/>
      <w:outlineLvl w:val="0"/>
    </w:pPr>
    <w:rPr>
      <w:rFonts w:eastAsia="Calibri"/>
      <w:b/>
      <w:bCs/>
      <w:sz w:val="47"/>
      <w:szCs w:val="47"/>
      <w:lang w:eastAsia="en-US"/>
    </w:rPr>
  </w:style>
  <w:style w:type="character" w:customStyle="1" w:styleId="32">
    <w:name w:val="Основной текст (3)_"/>
    <w:basedOn w:val="DefaultParagraphFont"/>
    <w:link w:val="33"/>
    <w:uiPriority w:val="99"/>
    <w:locked/>
    <w:rsid w:val="0085152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1pt">
    <w:name w:val="Основной текст (3) + 11 pt"/>
    <w:basedOn w:val="32"/>
    <w:uiPriority w:val="99"/>
    <w:rsid w:val="0085152D"/>
    <w:rPr>
      <w:spacing w:val="0"/>
      <w:sz w:val="22"/>
      <w:szCs w:val="22"/>
    </w:rPr>
  </w:style>
  <w:style w:type="paragraph" w:customStyle="1" w:styleId="33">
    <w:name w:val="Основной текст (3)"/>
    <w:basedOn w:val="Normal"/>
    <w:link w:val="32"/>
    <w:uiPriority w:val="99"/>
    <w:rsid w:val="0085152D"/>
    <w:pPr>
      <w:shd w:val="clear" w:color="auto" w:fill="FFFFFF"/>
      <w:spacing w:line="240" w:lineRule="atLeast"/>
    </w:pPr>
    <w:rPr>
      <w:rFonts w:eastAsia="Calibri"/>
      <w:sz w:val="23"/>
      <w:szCs w:val="23"/>
      <w:lang w:eastAsia="en-US"/>
    </w:rPr>
  </w:style>
  <w:style w:type="paragraph" w:customStyle="1" w:styleId="211">
    <w:name w:val="Основной текст 21"/>
    <w:basedOn w:val="Normal"/>
    <w:uiPriority w:val="99"/>
    <w:rsid w:val="006254D5"/>
    <w:pPr>
      <w:jc w:val="both"/>
    </w:pPr>
    <w:rPr>
      <w:rFonts w:eastAsia="Calibri"/>
      <w:sz w:val="28"/>
      <w:szCs w:val="20"/>
    </w:rPr>
  </w:style>
  <w:style w:type="character" w:customStyle="1" w:styleId="1a">
    <w:name w:val="Знак Знак1"/>
    <w:uiPriority w:val="99"/>
    <w:rsid w:val="00331D70"/>
    <w:rPr>
      <w:rFonts w:ascii="Arial" w:eastAsia="Batang" w:hAnsi="Arial"/>
      <w:color w:val="000000"/>
      <w:lang w:val="ru-RU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108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3238</TotalTime>
  <Pages>31</Pages>
  <Words>4902</Words>
  <Characters>27946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MILADMIN_4</dc:creator>
  <cp:keywords/>
  <dc:description/>
  <cp:lastModifiedBy>User1</cp:lastModifiedBy>
  <cp:revision>194</cp:revision>
  <cp:lastPrinted>2025-09-29T06:02:00Z</cp:lastPrinted>
  <dcterms:created xsi:type="dcterms:W3CDTF">2024-06-20T12:11:00Z</dcterms:created>
  <dcterms:modified xsi:type="dcterms:W3CDTF">2026-03-26T12:30:00Z</dcterms:modified>
</cp:coreProperties>
</file>