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6A87" w:rsidRPr="000E75AB" w:rsidRDefault="00C06A87" w:rsidP="004B21BD">
      <w:pPr>
        <w:ind w:right="440"/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УТВЕРЖДЕН</w:t>
      </w:r>
    </w:p>
    <w:p w:rsidR="00C06A87" w:rsidRPr="000E75AB" w:rsidRDefault="00C06A87" w:rsidP="000E75AB">
      <w:pPr>
        <w:jc w:val="right"/>
        <w:rPr>
          <w:color w:val="000000"/>
          <w:sz w:val="28"/>
          <w:szCs w:val="28"/>
        </w:rPr>
      </w:pPr>
    </w:p>
    <w:p w:rsidR="00C06A87" w:rsidRPr="000E75AB" w:rsidRDefault="00C06A87" w:rsidP="000E75AB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___________Ю.В.</w:t>
      </w:r>
      <w:r>
        <w:rPr>
          <w:color w:val="000000"/>
          <w:sz w:val="28"/>
          <w:szCs w:val="28"/>
        </w:rPr>
        <w:t xml:space="preserve"> </w:t>
      </w:r>
      <w:r w:rsidRPr="000E75AB">
        <w:rPr>
          <w:color w:val="000000"/>
          <w:sz w:val="28"/>
          <w:szCs w:val="28"/>
        </w:rPr>
        <w:t>Кашпор</w:t>
      </w:r>
    </w:p>
    <w:p w:rsidR="00C06A87" w:rsidRPr="000E75AB" w:rsidRDefault="00C06A87" w:rsidP="000E75AB">
      <w:pPr>
        <w:jc w:val="right"/>
        <w:rPr>
          <w:color w:val="000000"/>
          <w:sz w:val="28"/>
          <w:szCs w:val="28"/>
        </w:rPr>
      </w:pPr>
    </w:p>
    <w:p w:rsidR="00C06A87" w:rsidRPr="000E75AB" w:rsidRDefault="00C06A87" w:rsidP="000E75AB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 xml:space="preserve">Глава Администрации </w:t>
      </w:r>
    </w:p>
    <w:p w:rsidR="00C06A87" w:rsidRPr="0025739E" w:rsidRDefault="00C06A87" w:rsidP="000E75AB">
      <w:pPr>
        <w:jc w:val="right"/>
        <w:rPr>
          <w:color w:val="000000"/>
          <w:sz w:val="22"/>
        </w:rPr>
      </w:pPr>
      <w:r w:rsidRPr="000E75AB">
        <w:rPr>
          <w:color w:val="000000"/>
          <w:sz w:val="28"/>
          <w:szCs w:val="28"/>
        </w:rPr>
        <w:t>Алексеевского сельского поселения</w:t>
      </w:r>
    </w:p>
    <w:p w:rsidR="00C06A87" w:rsidRDefault="00C06A87" w:rsidP="00845E4C">
      <w:pPr>
        <w:contextualSpacing/>
        <w:rPr>
          <w:b/>
          <w:sz w:val="20"/>
        </w:rPr>
      </w:pPr>
    </w:p>
    <w:p w:rsidR="00C06A87" w:rsidRPr="00343093" w:rsidRDefault="00C06A87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ОТЧЕТ </w:t>
      </w:r>
    </w:p>
    <w:p w:rsidR="00C06A87" w:rsidRDefault="00C06A87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 ХОДЕ РЕАЛИЗАЦИИ МУНИЦИПАЛЬНОЙ ПРОГРАММЫ </w:t>
      </w:r>
    </w:p>
    <w:p w:rsidR="00C06A87" w:rsidRPr="00343093" w:rsidRDefault="00C06A87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Алексеевского сельского поселения Октябрьского района </w:t>
      </w:r>
    </w:p>
    <w:p w:rsidR="00C06A87" w:rsidRPr="00D461DE" w:rsidRDefault="00C06A87" w:rsidP="00FF764A">
      <w:pPr>
        <w:jc w:val="center"/>
        <w:rPr>
          <w:b/>
          <w:i/>
          <w:sz w:val="28"/>
          <w:szCs w:val="28"/>
        </w:rPr>
      </w:pPr>
      <w:r w:rsidRPr="00D461DE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 xml:space="preserve">Развитие транспортной системы </w:t>
      </w:r>
      <w:r w:rsidRPr="00FF764A">
        <w:rPr>
          <w:b/>
          <w:i/>
          <w:sz w:val="28"/>
          <w:szCs w:val="28"/>
        </w:rPr>
        <w:t>Алексеевского сельского поселения</w:t>
      </w:r>
      <w:r w:rsidRPr="00D461DE">
        <w:rPr>
          <w:b/>
          <w:i/>
          <w:sz w:val="28"/>
          <w:szCs w:val="28"/>
        </w:rPr>
        <w:t>»</w:t>
      </w:r>
    </w:p>
    <w:p w:rsidR="00C06A87" w:rsidRPr="00343093" w:rsidRDefault="00C06A87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</w:rPr>
        <w:t xml:space="preserve">1 полугодие </w:t>
      </w:r>
      <w:r w:rsidRPr="00343093">
        <w:rPr>
          <w:b/>
          <w:sz w:val="28"/>
          <w:szCs w:val="28"/>
        </w:rPr>
        <w:t>2025 года</w:t>
      </w:r>
    </w:p>
    <w:p w:rsidR="00C06A87" w:rsidRPr="00AC3328" w:rsidRDefault="00C06A87" w:rsidP="00AC3328">
      <w:pPr>
        <w:ind w:right="536"/>
        <w:contextualSpacing/>
        <w:jc w:val="center"/>
        <w:rPr>
          <w:sz w:val="22"/>
          <w:szCs w:val="22"/>
        </w:rPr>
      </w:pPr>
      <w:r w:rsidRPr="00343093">
        <w:rPr>
          <w:sz w:val="28"/>
          <w:szCs w:val="28"/>
        </w:rPr>
        <w:t>1. Сведения о достижении показателей муниципальной  программы</w:t>
      </w:r>
    </w:p>
    <w:tbl>
      <w:tblPr>
        <w:tblW w:w="16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01"/>
        <w:gridCol w:w="1276"/>
        <w:gridCol w:w="2126"/>
        <w:gridCol w:w="851"/>
        <w:gridCol w:w="1080"/>
        <w:gridCol w:w="1080"/>
        <w:gridCol w:w="960"/>
        <w:gridCol w:w="960"/>
        <w:gridCol w:w="960"/>
        <w:gridCol w:w="2880"/>
        <w:gridCol w:w="960"/>
        <w:gridCol w:w="840"/>
        <w:gridCol w:w="720"/>
        <w:gridCol w:w="758"/>
      </w:tblGrid>
      <w:tr w:rsidR="00C06A87" w:rsidRPr="00AC3328" w:rsidTr="006E7DF6">
        <w:trPr>
          <w:jc w:val="center"/>
        </w:trPr>
        <w:tc>
          <w:tcPr>
            <w:tcW w:w="601" w:type="dxa"/>
            <w:vAlign w:val="center"/>
          </w:tcPr>
          <w:p w:rsidR="00C06A87" w:rsidRPr="004042A0" w:rsidRDefault="00C06A87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№</w:t>
            </w:r>
          </w:p>
        </w:tc>
        <w:tc>
          <w:tcPr>
            <w:tcW w:w="1276" w:type="dxa"/>
            <w:vAlign w:val="center"/>
          </w:tcPr>
          <w:p w:rsidR="00C06A87" w:rsidRPr="004042A0" w:rsidRDefault="00C06A87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Статус фактического/ прогнозного значения за отчетный период</w:t>
            </w:r>
          </w:p>
        </w:tc>
        <w:tc>
          <w:tcPr>
            <w:tcW w:w="2126" w:type="dxa"/>
            <w:vAlign w:val="center"/>
          </w:tcPr>
          <w:p w:rsidR="00C06A87" w:rsidRPr="004042A0" w:rsidRDefault="00C06A87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851" w:type="dxa"/>
            <w:vAlign w:val="center"/>
          </w:tcPr>
          <w:p w:rsidR="00C06A87" w:rsidRPr="004042A0" w:rsidRDefault="00C06A87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Уровень показателя</w:t>
            </w:r>
          </w:p>
        </w:tc>
        <w:tc>
          <w:tcPr>
            <w:tcW w:w="1080" w:type="dxa"/>
            <w:vAlign w:val="center"/>
          </w:tcPr>
          <w:p w:rsidR="00C06A87" w:rsidRPr="004042A0" w:rsidRDefault="00C06A87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Признак возрастания/ убывания</w:t>
            </w:r>
          </w:p>
        </w:tc>
        <w:tc>
          <w:tcPr>
            <w:tcW w:w="1080" w:type="dxa"/>
            <w:vAlign w:val="center"/>
          </w:tcPr>
          <w:p w:rsidR="00C06A87" w:rsidRPr="004042A0" w:rsidRDefault="00C06A87" w:rsidP="004042A0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>Единица измерения (по ОКЕИ)</w:t>
            </w:r>
          </w:p>
        </w:tc>
        <w:tc>
          <w:tcPr>
            <w:tcW w:w="960" w:type="dxa"/>
            <w:vAlign w:val="center"/>
          </w:tcPr>
          <w:p w:rsidR="00C06A87" w:rsidRPr="004042A0" w:rsidRDefault="00C06A87" w:rsidP="004042A0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>Плановое значение на конец отчетного периода</w:t>
            </w:r>
          </w:p>
        </w:tc>
        <w:tc>
          <w:tcPr>
            <w:tcW w:w="960" w:type="dxa"/>
            <w:vAlign w:val="center"/>
          </w:tcPr>
          <w:p w:rsidR="00C06A87" w:rsidRPr="004042A0" w:rsidRDefault="00C06A87" w:rsidP="004042A0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>Фактическое значение на конец отчетного периода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vAlign w:val="center"/>
          </w:tcPr>
          <w:p w:rsidR="00C06A87" w:rsidRPr="004042A0" w:rsidRDefault="00C06A87" w:rsidP="006E7DF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Прогнозное значение на конец отчетного периода</w:t>
            </w:r>
          </w:p>
        </w:tc>
        <w:tc>
          <w:tcPr>
            <w:tcW w:w="28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6A87" w:rsidRPr="004042A0" w:rsidRDefault="00C06A87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Подтверждающий документ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6A87" w:rsidRPr="004042A0" w:rsidRDefault="00C06A87" w:rsidP="004042A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Плановое значение на конец  текущего года</w:t>
            </w:r>
          </w:p>
        </w:tc>
        <w:tc>
          <w:tcPr>
            <w:tcW w:w="840" w:type="dxa"/>
            <w:tcBorders>
              <w:left w:val="single" w:sz="4" w:space="0" w:color="auto"/>
            </w:tcBorders>
            <w:vAlign w:val="center"/>
          </w:tcPr>
          <w:p w:rsidR="00C06A87" w:rsidRPr="004042A0" w:rsidRDefault="00C06A87" w:rsidP="006E7DF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Прогнозное значение на конец текущего года</w:t>
            </w:r>
          </w:p>
        </w:tc>
        <w:tc>
          <w:tcPr>
            <w:tcW w:w="720" w:type="dxa"/>
            <w:vAlign w:val="center"/>
          </w:tcPr>
          <w:p w:rsidR="00C06A87" w:rsidRPr="004042A0" w:rsidRDefault="00C06A87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Информационная система</w:t>
            </w:r>
          </w:p>
        </w:tc>
        <w:tc>
          <w:tcPr>
            <w:tcW w:w="758" w:type="dxa"/>
            <w:vAlign w:val="center"/>
          </w:tcPr>
          <w:p w:rsidR="00C06A87" w:rsidRPr="004042A0" w:rsidRDefault="00C06A87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Комментарий</w:t>
            </w:r>
          </w:p>
        </w:tc>
      </w:tr>
      <w:tr w:rsidR="00C06A87" w:rsidRPr="00AC3328" w:rsidTr="006E7DF6">
        <w:trPr>
          <w:jc w:val="center"/>
        </w:trPr>
        <w:tc>
          <w:tcPr>
            <w:tcW w:w="601" w:type="dxa"/>
          </w:tcPr>
          <w:p w:rsidR="00C06A87" w:rsidRPr="004042A0" w:rsidRDefault="00C06A87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C06A87" w:rsidRPr="004042A0" w:rsidRDefault="00C06A87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C06A87" w:rsidRPr="004042A0" w:rsidRDefault="00C06A87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C06A87" w:rsidRPr="004042A0" w:rsidRDefault="00C06A87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080" w:type="dxa"/>
          </w:tcPr>
          <w:p w:rsidR="00C06A87" w:rsidRPr="004042A0" w:rsidRDefault="00C06A87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C06A87" w:rsidRPr="004042A0" w:rsidRDefault="00C06A87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60" w:type="dxa"/>
          </w:tcPr>
          <w:p w:rsidR="00C06A87" w:rsidRPr="004042A0" w:rsidRDefault="00C06A87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60" w:type="dxa"/>
          </w:tcPr>
          <w:p w:rsidR="00C06A87" w:rsidRPr="004042A0" w:rsidRDefault="00C06A87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C06A87" w:rsidRPr="004042A0" w:rsidRDefault="00C06A87" w:rsidP="006E7D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2880" w:type="dxa"/>
            <w:tcBorders>
              <w:left w:val="single" w:sz="4" w:space="0" w:color="auto"/>
              <w:right w:val="single" w:sz="4" w:space="0" w:color="auto"/>
            </w:tcBorders>
          </w:tcPr>
          <w:p w:rsidR="00C06A87" w:rsidRPr="004042A0" w:rsidRDefault="00C06A87" w:rsidP="004042A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C06A87" w:rsidRPr="004042A0" w:rsidRDefault="00C06A87" w:rsidP="006E7D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C06A87" w:rsidRPr="004042A0" w:rsidRDefault="00C06A87" w:rsidP="006E7D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720" w:type="dxa"/>
          </w:tcPr>
          <w:p w:rsidR="00C06A87" w:rsidRPr="004042A0" w:rsidRDefault="00C06A87" w:rsidP="004042A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58" w:type="dxa"/>
          </w:tcPr>
          <w:p w:rsidR="00C06A87" w:rsidRPr="004042A0" w:rsidRDefault="00C06A87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</w:tr>
      <w:tr w:rsidR="00C06A87" w:rsidRPr="00AC3328" w:rsidTr="00EE0014">
        <w:trPr>
          <w:trHeight w:val="231"/>
          <w:jc w:val="center"/>
        </w:trPr>
        <w:tc>
          <w:tcPr>
            <w:tcW w:w="16052" w:type="dxa"/>
            <w:gridSpan w:val="14"/>
          </w:tcPr>
          <w:p w:rsidR="00C06A87" w:rsidRPr="000D2659" w:rsidRDefault="00C06A87" w:rsidP="000D2659">
            <w:pPr>
              <w:shd w:val="clear" w:color="auto" w:fill="FFFFFF"/>
              <w:spacing w:line="216" w:lineRule="auto"/>
              <w:jc w:val="both"/>
            </w:pPr>
            <w:r w:rsidRPr="004042A0">
              <w:rPr>
                <w:i/>
                <w:color w:val="000000"/>
                <w:sz w:val="22"/>
                <w:szCs w:val="22"/>
              </w:rPr>
              <w:t>1. Цель муниципальной программы</w:t>
            </w:r>
            <w:r>
              <w:rPr>
                <w:i/>
                <w:color w:val="000000"/>
                <w:sz w:val="22"/>
                <w:szCs w:val="22"/>
              </w:rPr>
              <w:t xml:space="preserve"> </w:t>
            </w:r>
            <w:r w:rsidRPr="000D2659">
              <w:rPr>
                <w:i/>
                <w:szCs w:val="22"/>
              </w:rPr>
              <w:t>«</w:t>
            </w:r>
            <w:r w:rsidRPr="00FF764A">
              <w:rPr>
                <w:i/>
              </w:rPr>
              <w:t>Создание условий для устойчивого функционирования транспортной системы Алексеевского сельского поселения, развитие современной и эффективной автомобильно-дорожной сети; повышение уровня безопасности движения</w:t>
            </w:r>
            <w:r w:rsidRPr="000D2659">
              <w:rPr>
                <w:i/>
              </w:rPr>
              <w:t>»</w:t>
            </w:r>
            <w:r>
              <w:rPr>
                <w:i/>
              </w:rPr>
              <w:t>.</w:t>
            </w:r>
          </w:p>
        </w:tc>
      </w:tr>
      <w:tr w:rsidR="00C06A87" w:rsidRPr="00AC3328" w:rsidTr="006E7DF6">
        <w:trPr>
          <w:jc w:val="center"/>
        </w:trPr>
        <w:tc>
          <w:tcPr>
            <w:tcW w:w="601" w:type="dxa"/>
          </w:tcPr>
          <w:p w:rsidR="00C06A87" w:rsidRPr="004042A0" w:rsidRDefault="00C06A87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276" w:type="dxa"/>
            <w:shd w:val="clear" w:color="auto" w:fill="00FF00"/>
          </w:tcPr>
          <w:p w:rsidR="00C06A87" w:rsidRPr="004042A0" w:rsidRDefault="00C06A87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</w:tcPr>
          <w:p w:rsidR="00C06A87" w:rsidRPr="007906DC" w:rsidRDefault="00C06A87" w:rsidP="00483CE2">
            <w:r w:rsidRPr="00FF764A">
              <w:t xml:space="preserve"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    </w:t>
            </w:r>
          </w:p>
        </w:tc>
        <w:tc>
          <w:tcPr>
            <w:tcW w:w="851" w:type="dxa"/>
          </w:tcPr>
          <w:p w:rsidR="00C06A87" w:rsidRPr="004042A0" w:rsidRDefault="00C06A87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1080" w:type="dxa"/>
          </w:tcPr>
          <w:p w:rsidR="00C06A87" w:rsidRPr="004042A0" w:rsidRDefault="00C06A87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убывание</w:t>
            </w:r>
          </w:p>
        </w:tc>
        <w:tc>
          <w:tcPr>
            <w:tcW w:w="1080" w:type="dxa"/>
          </w:tcPr>
          <w:p w:rsidR="00C06A87" w:rsidRPr="004042A0" w:rsidRDefault="00C06A87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процентов</w:t>
            </w:r>
          </w:p>
        </w:tc>
        <w:tc>
          <w:tcPr>
            <w:tcW w:w="960" w:type="dxa"/>
          </w:tcPr>
          <w:p w:rsidR="00C06A87" w:rsidRPr="004042A0" w:rsidRDefault="00C06A87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</w:tcPr>
          <w:p w:rsidR="00C06A87" w:rsidRPr="004042A0" w:rsidRDefault="00C06A87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C06A87" w:rsidRPr="004042A0" w:rsidRDefault="00C06A87" w:rsidP="00FF76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880" w:type="dxa"/>
            <w:tcBorders>
              <w:left w:val="single" w:sz="4" w:space="0" w:color="auto"/>
              <w:right w:val="single" w:sz="4" w:space="0" w:color="auto"/>
            </w:tcBorders>
          </w:tcPr>
          <w:p w:rsidR="00C06A87" w:rsidRPr="004042A0" w:rsidRDefault="00C06A87" w:rsidP="00FA410C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Постановление Администрации </w:t>
            </w:r>
            <w:r>
              <w:rPr>
                <w:color w:val="000000"/>
                <w:sz w:val="22"/>
                <w:szCs w:val="22"/>
              </w:rPr>
              <w:t>Алексеев</w:t>
            </w:r>
            <w:r w:rsidRPr="004042A0">
              <w:rPr>
                <w:color w:val="000000"/>
                <w:sz w:val="22"/>
                <w:szCs w:val="22"/>
              </w:rPr>
              <w:t>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от </w:t>
            </w:r>
            <w:r>
              <w:rPr>
                <w:color w:val="000000"/>
                <w:sz w:val="22"/>
                <w:szCs w:val="22"/>
              </w:rPr>
              <w:t>07</w:t>
            </w:r>
            <w:r w:rsidRPr="004042A0">
              <w:rPr>
                <w:color w:val="000000"/>
                <w:sz w:val="22"/>
                <w:szCs w:val="22"/>
              </w:rPr>
              <w:t>.1</w:t>
            </w:r>
            <w:r>
              <w:rPr>
                <w:color w:val="000000"/>
                <w:sz w:val="22"/>
                <w:szCs w:val="22"/>
              </w:rPr>
              <w:t>1</w:t>
            </w:r>
            <w:r w:rsidRPr="004042A0">
              <w:rPr>
                <w:color w:val="000000"/>
                <w:sz w:val="22"/>
                <w:szCs w:val="22"/>
              </w:rPr>
              <w:t xml:space="preserve">.2018 № </w:t>
            </w:r>
            <w:r>
              <w:rPr>
                <w:color w:val="000000"/>
                <w:sz w:val="22"/>
                <w:szCs w:val="22"/>
              </w:rPr>
              <w:t>105</w:t>
            </w:r>
            <w:r w:rsidRPr="004042A0">
              <w:rPr>
                <w:color w:val="000000"/>
                <w:sz w:val="22"/>
                <w:szCs w:val="22"/>
              </w:rPr>
              <w:t xml:space="preserve"> «Об утверждении муниципальной программы </w:t>
            </w:r>
            <w:r>
              <w:rPr>
                <w:color w:val="000000"/>
                <w:sz w:val="22"/>
                <w:szCs w:val="22"/>
              </w:rPr>
              <w:t>Алексее</w:t>
            </w:r>
            <w:r w:rsidRPr="004042A0">
              <w:rPr>
                <w:color w:val="000000"/>
                <w:sz w:val="22"/>
                <w:szCs w:val="22"/>
              </w:rPr>
              <w:t>вского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«</w:t>
            </w:r>
            <w:r>
              <w:rPr>
                <w:color w:val="000000"/>
                <w:sz w:val="22"/>
                <w:szCs w:val="22"/>
              </w:rPr>
              <w:t>Развитие транспортной системы Алексеевского сельского поселения</w:t>
            </w:r>
            <w:r w:rsidRPr="004042A0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C06A87" w:rsidRPr="004042A0" w:rsidRDefault="00C06A87" w:rsidP="00FF76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55,0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C06A87" w:rsidRPr="004042A0" w:rsidRDefault="00C06A87" w:rsidP="00FF76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55,0</w:t>
            </w:r>
          </w:p>
        </w:tc>
        <w:tc>
          <w:tcPr>
            <w:tcW w:w="720" w:type="dxa"/>
          </w:tcPr>
          <w:p w:rsidR="00C06A87" w:rsidRPr="004042A0" w:rsidRDefault="00C06A87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58" w:type="dxa"/>
          </w:tcPr>
          <w:p w:rsidR="00C06A87" w:rsidRPr="004042A0" w:rsidRDefault="00C06A87" w:rsidP="0057605F">
            <w:pPr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  <w:tr w:rsidR="00C06A87" w:rsidRPr="00AC3328" w:rsidTr="006E7DF6">
        <w:trPr>
          <w:jc w:val="center"/>
        </w:trPr>
        <w:tc>
          <w:tcPr>
            <w:tcW w:w="601" w:type="dxa"/>
          </w:tcPr>
          <w:p w:rsidR="00C06A87" w:rsidRPr="004042A0" w:rsidRDefault="00C06A87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1276" w:type="dxa"/>
            <w:shd w:val="clear" w:color="auto" w:fill="00FF00"/>
          </w:tcPr>
          <w:p w:rsidR="00C06A87" w:rsidRPr="004042A0" w:rsidRDefault="00C06A87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  <w:vAlign w:val="center"/>
          </w:tcPr>
          <w:p w:rsidR="00C06A87" w:rsidRPr="004042A0" w:rsidRDefault="00C06A87" w:rsidP="005B141F">
            <w:pPr>
              <w:rPr>
                <w:color w:val="000000"/>
              </w:rPr>
            </w:pPr>
            <w:r w:rsidRPr="00FF764A">
              <w:t>количество километров построенных (реконструированных),  и отремонтированных (капитально отремонтированных) автомобильных дорог общего пользования местного значения</w:t>
            </w:r>
          </w:p>
        </w:tc>
        <w:tc>
          <w:tcPr>
            <w:tcW w:w="851" w:type="dxa"/>
          </w:tcPr>
          <w:p w:rsidR="00C06A87" w:rsidRPr="004042A0" w:rsidRDefault="00C06A87" w:rsidP="004042A0">
            <w:pPr>
              <w:jc w:val="center"/>
              <w:rPr>
                <w:color w:val="000000"/>
                <w:highlight w:val="yellow"/>
              </w:rPr>
            </w:pPr>
            <w:r w:rsidRPr="004042A0">
              <w:rPr>
                <w:color w:val="000000"/>
                <w:sz w:val="22"/>
              </w:rPr>
              <w:t xml:space="preserve">МП </w:t>
            </w:r>
          </w:p>
        </w:tc>
        <w:tc>
          <w:tcPr>
            <w:tcW w:w="1080" w:type="dxa"/>
          </w:tcPr>
          <w:p w:rsidR="00C06A87" w:rsidRPr="004042A0" w:rsidRDefault="00C06A87" w:rsidP="004042A0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sz w:val="22"/>
              </w:rPr>
              <w:t>возрастание</w:t>
            </w:r>
          </w:p>
        </w:tc>
        <w:tc>
          <w:tcPr>
            <w:tcW w:w="1080" w:type="dxa"/>
          </w:tcPr>
          <w:p w:rsidR="00C06A87" w:rsidRPr="004042A0" w:rsidRDefault="00C06A87" w:rsidP="004042A0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sz w:val="22"/>
              </w:rPr>
              <w:t>км</w:t>
            </w:r>
          </w:p>
        </w:tc>
        <w:tc>
          <w:tcPr>
            <w:tcW w:w="960" w:type="dxa"/>
          </w:tcPr>
          <w:p w:rsidR="00C06A87" w:rsidRPr="004042A0" w:rsidRDefault="00C06A87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</w:tcPr>
          <w:p w:rsidR="00C06A87" w:rsidRPr="004042A0" w:rsidRDefault="00C06A87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C06A87" w:rsidRPr="004042A0" w:rsidRDefault="00C06A87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880" w:type="dxa"/>
            <w:tcBorders>
              <w:left w:val="single" w:sz="4" w:space="0" w:color="auto"/>
              <w:right w:val="single" w:sz="4" w:space="0" w:color="auto"/>
            </w:tcBorders>
          </w:tcPr>
          <w:p w:rsidR="00C06A87" w:rsidRPr="004042A0" w:rsidRDefault="00C06A87" w:rsidP="00FA410C">
            <w:pPr>
              <w:jc w:val="center"/>
              <w:rPr>
                <w:color w:val="000000"/>
              </w:rPr>
            </w:pPr>
            <w:r w:rsidRPr="00FF764A">
              <w:rPr>
                <w:color w:val="000000"/>
                <w:sz w:val="22"/>
                <w:szCs w:val="22"/>
              </w:rPr>
              <w:t>Постановление Администрации Алексеевского сельского поселения Октябрьского района от 07.11.2018 № 105 «Об утверждении муниципальной программы Алексеевского сельского поселения Октябрьского района «Развитие транспортной системы Алексеевского сельского поселения»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C06A87" w:rsidRPr="004042A0" w:rsidRDefault="00C06A87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C06A87" w:rsidRPr="004042A0" w:rsidRDefault="00C06A87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20" w:type="dxa"/>
          </w:tcPr>
          <w:p w:rsidR="00C06A87" w:rsidRPr="004042A0" w:rsidRDefault="00C06A87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58" w:type="dxa"/>
          </w:tcPr>
          <w:p w:rsidR="00C06A87" w:rsidRPr="004042A0" w:rsidRDefault="00C06A87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</w:tbl>
    <w:p w:rsidR="00C06A87" w:rsidRPr="009A5B6D" w:rsidRDefault="00C06A87" w:rsidP="009A5B6D">
      <w:pPr>
        <w:ind w:right="536"/>
        <w:contextualSpacing/>
        <w:jc w:val="right"/>
        <w:rPr>
          <w:sz w:val="20"/>
          <w:highlight w:val="yellow"/>
        </w:rPr>
      </w:pPr>
    </w:p>
    <w:p w:rsidR="00C06A87" w:rsidRDefault="00C06A87" w:rsidP="009A5B6D">
      <w:pPr>
        <w:spacing w:line="264" w:lineRule="auto"/>
        <w:rPr>
          <w:sz w:val="20"/>
          <w:highlight w:val="yellow"/>
        </w:rPr>
      </w:pPr>
    </w:p>
    <w:p w:rsidR="00C06A87" w:rsidRDefault="00C06A87" w:rsidP="009A5B6D">
      <w:pPr>
        <w:spacing w:line="264" w:lineRule="auto"/>
        <w:rPr>
          <w:sz w:val="20"/>
          <w:highlight w:val="yellow"/>
        </w:rPr>
      </w:pPr>
    </w:p>
    <w:p w:rsidR="00C06A87" w:rsidRDefault="00C06A87" w:rsidP="009A5B6D">
      <w:pPr>
        <w:spacing w:line="264" w:lineRule="auto"/>
        <w:rPr>
          <w:sz w:val="20"/>
          <w:highlight w:val="yellow"/>
        </w:rPr>
      </w:pPr>
    </w:p>
    <w:p w:rsidR="00C06A87" w:rsidRDefault="00C06A87" w:rsidP="009A5B6D">
      <w:pPr>
        <w:spacing w:line="264" w:lineRule="auto"/>
        <w:rPr>
          <w:sz w:val="20"/>
          <w:highlight w:val="yellow"/>
        </w:rPr>
      </w:pPr>
    </w:p>
    <w:p w:rsidR="00C06A87" w:rsidRDefault="00C06A87" w:rsidP="009A5B6D">
      <w:pPr>
        <w:spacing w:line="264" w:lineRule="auto"/>
        <w:rPr>
          <w:sz w:val="20"/>
          <w:highlight w:val="yellow"/>
        </w:rPr>
      </w:pPr>
    </w:p>
    <w:p w:rsidR="00C06A87" w:rsidRDefault="00C06A87" w:rsidP="009A5B6D">
      <w:pPr>
        <w:spacing w:line="264" w:lineRule="auto"/>
        <w:rPr>
          <w:sz w:val="20"/>
          <w:highlight w:val="yellow"/>
        </w:rPr>
      </w:pPr>
    </w:p>
    <w:p w:rsidR="00C06A87" w:rsidRDefault="00C06A87" w:rsidP="009A5B6D">
      <w:pPr>
        <w:spacing w:line="264" w:lineRule="auto"/>
        <w:rPr>
          <w:sz w:val="20"/>
          <w:highlight w:val="yellow"/>
        </w:rPr>
      </w:pPr>
    </w:p>
    <w:p w:rsidR="00C06A87" w:rsidRDefault="00C06A87" w:rsidP="009A5B6D">
      <w:pPr>
        <w:spacing w:line="264" w:lineRule="auto"/>
        <w:rPr>
          <w:sz w:val="20"/>
          <w:highlight w:val="yellow"/>
        </w:rPr>
      </w:pPr>
    </w:p>
    <w:p w:rsidR="00C06A87" w:rsidRDefault="00C06A87" w:rsidP="009A5B6D">
      <w:pPr>
        <w:spacing w:line="264" w:lineRule="auto"/>
        <w:rPr>
          <w:sz w:val="20"/>
          <w:highlight w:val="yellow"/>
        </w:rPr>
      </w:pPr>
    </w:p>
    <w:p w:rsidR="00C06A87" w:rsidRDefault="00C06A87" w:rsidP="009A5B6D">
      <w:pPr>
        <w:spacing w:line="264" w:lineRule="auto"/>
        <w:rPr>
          <w:sz w:val="20"/>
          <w:highlight w:val="yellow"/>
        </w:rPr>
      </w:pPr>
    </w:p>
    <w:p w:rsidR="00C06A87" w:rsidRDefault="00C06A87" w:rsidP="009A5B6D">
      <w:pPr>
        <w:spacing w:line="264" w:lineRule="auto"/>
        <w:rPr>
          <w:sz w:val="20"/>
          <w:highlight w:val="yellow"/>
        </w:rPr>
      </w:pPr>
    </w:p>
    <w:p w:rsidR="00C06A87" w:rsidRDefault="00C06A87" w:rsidP="009A5B6D">
      <w:pPr>
        <w:spacing w:line="264" w:lineRule="auto"/>
        <w:rPr>
          <w:sz w:val="20"/>
          <w:highlight w:val="yellow"/>
        </w:rPr>
      </w:pPr>
    </w:p>
    <w:p w:rsidR="00C06A87" w:rsidRDefault="00C06A87" w:rsidP="009A5B6D">
      <w:pPr>
        <w:spacing w:line="264" w:lineRule="auto"/>
        <w:rPr>
          <w:sz w:val="20"/>
          <w:highlight w:val="yellow"/>
        </w:rPr>
      </w:pPr>
    </w:p>
    <w:p w:rsidR="00C06A87" w:rsidRDefault="00C06A87" w:rsidP="009A5B6D">
      <w:pPr>
        <w:spacing w:line="264" w:lineRule="auto"/>
        <w:rPr>
          <w:sz w:val="20"/>
          <w:highlight w:val="yellow"/>
        </w:rPr>
      </w:pPr>
    </w:p>
    <w:p w:rsidR="00C06A87" w:rsidRDefault="00C06A87" w:rsidP="009A5B6D">
      <w:pPr>
        <w:spacing w:line="264" w:lineRule="auto"/>
        <w:rPr>
          <w:sz w:val="20"/>
          <w:highlight w:val="yellow"/>
        </w:rPr>
      </w:pPr>
    </w:p>
    <w:p w:rsidR="00C06A87" w:rsidRDefault="00C06A87" w:rsidP="009A5B6D">
      <w:pPr>
        <w:spacing w:line="264" w:lineRule="auto"/>
        <w:rPr>
          <w:sz w:val="20"/>
          <w:highlight w:val="yellow"/>
        </w:rPr>
      </w:pPr>
    </w:p>
    <w:p w:rsidR="00C06A87" w:rsidRDefault="00C06A87" w:rsidP="009A5B6D">
      <w:pPr>
        <w:spacing w:line="264" w:lineRule="auto"/>
        <w:rPr>
          <w:sz w:val="20"/>
          <w:highlight w:val="yellow"/>
        </w:rPr>
      </w:pPr>
    </w:p>
    <w:p w:rsidR="00C06A87" w:rsidRDefault="00C06A87" w:rsidP="009A5B6D">
      <w:pPr>
        <w:spacing w:line="264" w:lineRule="auto"/>
        <w:rPr>
          <w:sz w:val="20"/>
          <w:highlight w:val="yellow"/>
        </w:rPr>
      </w:pPr>
    </w:p>
    <w:p w:rsidR="00C06A87" w:rsidRDefault="00C06A87" w:rsidP="009A5B6D">
      <w:pPr>
        <w:spacing w:line="264" w:lineRule="auto"/>
        <w:rPr>
          <w:sz w:val="20"/>
          <w:highlight w:val="yellow"/>
        </w:rPr>
      </w:pPr>
    </w:p>
    <w:p w:rsidR="00C06A87" w:rsidRDefault="00C06A87" w:rsidP="009A5B6D">
      <w:pPr>
        <w:spacing w:line="264" w:lineRule="auto"/>
        <w:rPr>
          <w:sz w:val="20"/>
          <w:highlight w:val="yellow"/>
        </w:rPr>
      </w:pPr>
    </w:p>
    <w:p w:rsidR="00C06A87" w:rsidRPr="009A5B6D" w:rsidRDefault="00C06A87" w:rsidP="009A5B6D">
      <w:pPr>
        <w:spacing w:line="264" w:lineRule="auto"/>
        <w:rPr>
          <w:sz w:val="20"/>
          <w:highlight w:val="yellow"/>
        </w:rPr>
      </w:pPr>
    </w:p>
    <w:p w:rsidR="00C06A87" w:rsidRDefault="00C06A87" w:rsidP="009A5B6D">
      <w:pPr>
        <w:spacing w:line="264" w:lineRule="auto"/>
        <w:rPr>
          <w:sz w:val="20"/>
        </w:rPr>
      </w:pPr>
    </w:p>
    <w:p w:rsidR="00C06A87" w:rsidRPr="00AB1A30" w:rsidRDefault="00C06A87" w:rsidP="009A5B6D">
      <w:pPr>
        <w:spacing w:line="264" w:lineRule="auto"/>
        <w:jc w:val="center"/>
        <w:rPr>
          <w:sz w:val="28"/>
          <w:szCs w:val="28"/>
        </w:rPr>
      </w:pPr>
      <w:r w:rsidRPr="00AB1A30">
        <w:rPr>
          <w:sz w:val="28"/>
          <w:szCs w:val="28"/>
        </w:rPr>
        <w:t xml:space="preserve">2. Сведения о помесячном достижении показателей муниципальной программы в </w:t>
      </w:r>
      <w:r>
        <w:rPr>
          <w:sz w:val="28"/>
          <w:szCs w:val="28"/>
        </w:rPr>
        <w:t xml:space="preserve">1 полугодии </w:t>
      </w:r>
      <w:r w:rsidRPr="00AB1A30">
        <w:rPr>
          <w:sz w:val="28"/>
          <w:szCs w:val="28"/>
        </w:rPr>
        <w:t>2025 год</w:t>
      </w:r>
      <w:r>
        <w:rPr>
          <w:sz w:val="28"/>
          <w:szCs w:val="28"/>
        </w:rPr>
        <w:t>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0A0"/>
      </w:tblPr>
      <w:tblGrid>
        <w:gridCol w:w="570"/>
        <w:gridCol w:w="4953"/>
        <w:gridCol w:w="1397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7"/>
        <w:gridCol w:w="1827"/>
      </w:tblGrid>
      <w:tr w:rsidR="00C06A87" w:rsidRPr="00F779AF" w:rsidTr="00AE1807">
        <w:trPr>
          <w:trHeight w:val="349"/>
          <w:tblHeader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№ п/п</w:t>
            </w:r>
          </w:p>
        </w:tc>
        <w:tc>
          <w:tcPr>
            <w:tcW w:w="4953" w:type="dxa"/>
            <w:vMerge w:val="restart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AE180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Показатели муниципальной программы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AE180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C23159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6947" w:type="dxa"/>
            <w:gridSpan w:val="11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Плановые значения по кварталам/месяцам</w:t>
            </w:r>
          </w:p>
        </w:tc>
        <w:tc>
          <w:tcPr>
            <w:tcW w:w="1827" w:type="dxa"/>
            <w:vMerge w:val="restart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B831B7">
            <w:pPr>
              <w:spacing w:after="160" w:line="240" w:lineRule="atLeast"/>
              <w:jc w:val="center"/>
              <w:rPr>
                <w:b/>
                <w:sz w:val="20"/>
                <w:szCs w:val="20"/>
              </w:rPr>
            </w:pPr>
            <w:r w:rsidRPr="00F779AF">
              <w:rPr>
                <w:b/>
                <w:sz w:val="20"/>
                <w:szCs w:val="20"/>
              </w:rPr>
              <w:t>На конец</w:t>
            </w:r>
            <w:r>
              <w:rPr>
                <w:b/>
                <w:i/>
                <w:sz w:val="20"/>
                <w:szCs w:val="20"/>
              </w:rPr>
              <w:t>2025</w:t>
            </w:r>
            <w:r w:rsidRPr="00F779AF">
              <w:rPr>
                <w:b/>
                <w:sz w:val="20"/>
                <w:szCs w:val="20"/>
              </w:rPr>
              <w:t xml:space="preserve"> года</w:t>
            </w:r>
          </w:p>
        </w:tc>
      </w:tr>
      <w:tr w:rsidR="00C06A87" w:rsidRPr="00F779AF" w:rsidTr="00AE1807">
        <w:trPr>
          <w:trHeight w:val="661"/>
          <w:tblHeader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AE1807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vMerge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AE1807">
            <w:pPr>
              <w:rPr>
                <w:sz w:val="20"/>
                <w:szCs w:val="20"/>
              </w:rPr>
            </w:pP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AE1807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янв.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37042" w:rsidRDefault="00C06A87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фев.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37042" w:rsidRDefault="00C06A87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март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37042" w:rsidRDefault="00C06A87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апр.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37042" w:rsidRDefault="00C06A87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май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37042" w:rsidRDefault="00C06A87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июнь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37042" w:rsidRDefault="00C06A87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июль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37042" w:rsidRDefault="00C06A87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авг.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37042" w:rsidRDefault="00C06A87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сен.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37042" w:rsidRDefault="00C06A87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окт.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C06A87" w:rsidRPr="00F37042" w:rsidRDefault="00C06A87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ноя.</w:t>
            </w:r>
          </w:p>
        </w:tc>
        <w:tc>
          <w:tcPr>
            <w:tcW w:w="1827" w:type="dxa"/>
            <w:vMerge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AE1807">
            <w:pPr>
              <w:rPr>
                <w:sz w:val="20"/>
                <w:szCs w:val="20"/>
              </w:rPr>
            </w:pPr>
          </w:p>
        </w:tc>
      </w:tr>
      <w:tr w:rsidR="00C06A87" w:rsidRPr="00F779AF" w:rsidTr="00AE1807">
        <w:trPr>
          <w:trHeight w:val="161"/>
          <w:tblHeader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</w:t>
            </w: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2</w:t>
            </w:r>
          </w:p>
        </w:tc>
        <w:tc>
          <w:tcPr>
            <w:tcW w:w="1397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3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4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5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6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7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8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9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10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11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12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13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14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15</w:t>
            </w:r>
          </w:p>
        </w:tc>
      </w:tr>
      <w:tr w:rsidR="00C06A87" w:rsidRPr="00F779AF" w:rsidTr="00AE1807">
        <w:trPr>
          <w:trHeight w:val="386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AB1A30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AB1A30">
              <w:t>Цель муниципальной программы</w:t>
            </w:r>
            <w:r>
              <w:t xml:space="preserve"> </w:t>
            </w:r>
            <w:r w:rsidRPr="00992E1B">
              <w:rPr>
                <w:i/>
              </w:rPr>
              <w:t>«</w:t>
            </w:r>
            <w:r w:rsidRPr="00FF764A">
              <w:rPr>
                <w:i/>
              </w:rPr>
              <w:t>Создание условий для устойчивого функционирования транспортной системы Алексеевского сельского поселения, развитие современной и эффективной автомобильно-дорожной сети; повышение уровня безопасности движения</w:t>
            </w:r>
            <w:r w:rsidRPr="00992E1B">
              <w:rPr>
                <w:i/>
              </w:rPr>
              <w:t>».</w:t>
            </w:r>
          </w:p>
        </w:tc>
      </w:tr>
      <w:tr w:rsidR="00C06A87" w:rsidRPr="00F779AF" w:rsidTr="00483CE2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B831B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</w:tcPr>
          <w:p w:rsidR="00C06A87" w:rsidRPr="007906DC" w:rsidRDefault="00C06A87" w:rsidP="00992E1B">
            <w:r w:rsidRPr="00FF764A"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</w:t>
            </w:r>
            <w:r>
              <w:t>льзования местного значения (процентов)</w:t>
            </w:r>
          </w:p>
        </w:tc>
      </w:tr>
      <w:tr w:rsidR="00C06A87" w:rsidRPr="00F779AF" w:rsidTr="00AE1807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B831B7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 w:rsidRPr="00F779AF"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C06A87" w:rsidRPr="00F779AF" w:rsidRDefault="00C06A87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C06A87" w:rsidRPr="00F779AF" w:rsidRDefault="00C06A87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55,0</w:t>
            </w:r>
          </w:p>
        </w:tc>
      </w:tr>
      <w:tr w:rsidR="00C06A87" w:rsidRPr="00F779AF" w:rsidTr="00AE1807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B831B7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B831B7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C06A87" w:rsidRPr="00F779AF" w:rsidRDefault="00C06A87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C06A87" w:rsidRPr="00F779AF" w:rsidRDefault="00C06A87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55,0</w:t>
            </w:r>
          </w:p>
        </w:tc>
      </w:tr>
      <w:tr w:rsidR="00C06A87" w:rsidRPr="00F779AF" w:rsidTr="006F0C39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AB1A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C06A87" w:rsidRDefault="00C06A87" w:rsidP="00FF764A">
            <w:pPr>
              <w:spacing w:after="160" w:line="240" w:lineRule="atLeast"/>
              <w:rPr>
                <w:sz w:val="20"/>
                <w:szCs w:val="20"/>
              </w:rPr>
            </w:pPr>
            <w:r w:rsidRPr="00FF764A">
              <w:t xml:space="preserve">количество километров построенных (реконструированных),  и отремонтированных (капитально отремонтированных) автомобильных дорог общего пользования местного значения </w:t>
            </w:r>
            <w:r>
              <w:rPr>
                <w:szCs w:val="22"/>
              </w:rPr>
              <w:t>(км)</w:t>
            </w:r>
          </w:p>
        </w:tc>
      </w:tr>
      <w:tr w:rsidR="00C06A87" w:rsidRPr="00F779AF" w:rsidTr="00B70B7C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AB1A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C06A87" w:rsidRDefault="00C06A87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B831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C06A87" w:rsidRDefault="00C06A87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C06A87" w:rsidRDefault="00C06A87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Default="00C06A8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Default="00C06A8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Default="00C06A8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Default="00C06A8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Default="00C06A8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Default="00C06A8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Default="00C06A8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C06A87" w:rsidRDefault="00C06A8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C06A87" w:rsidRDefault="00C06A8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06A87" w:rsidRPr="00F779AF" w:rsidTr="00B70B7C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AB1A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C06A87" w:rsidRDefault="00C06A87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 xml:space="preserve">Прогноз 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B831B7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C06A87" w:rsidRDefault="00C06A87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C06A87" w:rsidRDefault="00C06A87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Default="00C06A8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Default="00C06A8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Default="00C06A8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Default="00C06A8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Default="00C06A8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Default="00C06A8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Default="00C06A8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C06A87" w:rsidRDefault="00C06A8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C06A87" w:rsidRDefault="00C06A87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</w:tbl>
    <w:p w:rsidR="00C06A87" w:rsidRPr="009A5B6D" w:rsidRDefault="00C06A87" w:rsidP="009A5B6D">
      <w:pPr>
        <w:spacing w:line="264" w:lineRule="auto"/>
        <w:ind w:left="357" w:right="539"/>
        <w:jc w:val="right"/>
        <w:rPr>
          <w:sz w:val="20"/>
          <w:highlight w:val="yellow"/>
        </w:rPr>
      </w:pPr>
    </w:p>
    <w:p w:rsidR="00C06A87" w:rsidRPr="00F37042" w:rsidRDefault="00C06A87" w:rsidP="00F37042">
      <w:pPr>
        <w:spacing w:after="160" w:line="264" w:lineRule="auto"/>
        <w:jc w:val="center"/>
        <w:rPr>
          <w:sz w:val="28"/>
          <w:szCs w:val="28"/>
        </w:rPr>
      </w:pPr>
      <w:r w:rsidRPr="009A5B6D">
        <w:rPr>
          <w:sz w:val="20"/>
          <w:highlight w:val="yellow"/>
        </w:rPr>
        <w:br w:type="page"/>
      </w:r>
      <w:r w:rsidRPr="00F37042">
        <w:rPr>
          <w:sz w:val="28"/>
          <w:szCs w:val="28"/>
        </w:rPr>
        <w:t>3. Сведения об исполнении бюджетных ассигнований, предусмотренных на финансовое обеспечение реализации муниципальной</w:t>
      </w:r>
      <w:r>
        <w:rPr>
          <w:sz w:val="28"/>
          <w:szCs w:val="28"/>
        </w:rPr>
        <w:t xml:space="preserve"> </w:t>
      </w:r>
      <w:r w:rsidRPr="00F37042">
        <w:rPr>
          <w:sz w:val="28"/>
          <w:szCs w:val="28"/>
        </w:rPr>
        <w:t>программы</w:t>
      </w:r>
    </w:p>
    <w:p w:rsidR="00C06A87" w:rsidRPr="00813F2D" w:rsidRDefault="00C06A87" w:rsidP="009A5B6D">
      <w:pPr>
        <w:spacing w:line="264" w:lineRule="auto"/>
        <w:ind w:left="357" w:right="539"/>
        <w:jc w:val="right"/>
        <w:rPr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62"/>
        <w:gridCol w:w="1283"/>
        <w:gridCol w:w="981"/>
        <w:gridCol w:w="1096"/>
        <w:gridCol w:w="1167"/>
        <w:gridCol w:w="1119"/>
        <w:gridCol w:w="1773"/>
        <w:gridCol w:w="2998"/>
      </w:tblGrid>
      <w:tr w:rsidR="00C06A87" w:rsidRPr="00F37042" w:rsidTr="004042A0">
        <w:trPr>
          <w:trHeight w:val="462"/>
          <w:jc w:val="center"/>
        </w:trPr>
        <w:tc>
          <w:tcPr>
            <w:tcW w:w="5262" w:type="dxa"/>
            <w:vMerge w:val="restart"/>
            <w:vAlign w:val="center"/>
          </w:tcPr>
          <w:p w:rsidR="00C06A87" w:rsidRPr="00F37042" w:rsidRDefault="00C06A8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Наименование муниципальной программы, структурного элемента и источника финансового обеспечения</w:t>
            </w:r>
          </w:p>
        </w:tc>
        <w:tc>
          <w:tcPr>
            <w:tcW w:w="3360" w:type="dxa"/>
            <w:gridSpan w:val="3"/>
            <w:vAlign w:val="center"/>
          </w:tcPr>
          <w:p w:rsidR="00C06A87" w:rsidRPr="00F37042" w:rsidRDefault="00C06A8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Объем финансового обеспечения,</w:t>
            </w:r>
          </w:p>
          <w:p w:rsidR="00C06A87" w:rsidRPr="00F37042" w:rsidRDefault="00C06A8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2286" w:type="dxa"/>
            <w:gridSpan w:val="2"/>
            <w:vAlign w:val="center"/>
          </w:tcPr>
          <w:p w:rsidR="00C06A87" w:rsidRPr="00F37042" w:rsidRDefault="00C06A8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C06A87" w:rsidRPr="00F37042" w:rsidRDefault="00C06A8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Процент исполнения, (6)/(3)*100</w:t>
            </w:r>
          </w:p>
        </w:tc>
        <w:tc>
          <w:tcPr>
            <w:tcW w:w="2998" w:type="dxa"/>
            <w:vMerge w:val="restart"/>
            <w:vAlign w:val="center"/>
          </w:tcPr>
          <w:p w:rsidR="00C06A87" w:rsidRPr="00F37042" w:rsidRDefault="00C06A8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Комментарий</w:t>
            </w:r>
          </w:p>
          <w:p w:rsidR="00C06A87" w:rsidRPr="00F37042" w:rsidRDefault="00C06A87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C06A87" w:rsidRPr="00F37042" w:rsidTr="004042A0">
        <w:trPr>
          <w:trHeight w:val="652"/>
          <w:jc w:val="center"/>
        </w:trPr>
        <w:tc>
          <w:tcPr>
            <w:tcW w:w="5262" w:type="dxa"/>
            <w:vMerge/>
            <w:vAlign w:val="center"/>
          </w:tcPr>
          <w:p w:rsidR="00C06A87" w:rsidRPr="00F37042" w:rsidRDefault="00C06A87" w:rsidP="00AE1807">
            <w:pPr>
              <w:rPr>
                <w:color w:val="000000"/>
              </w:rPr>
            </w:pPr>
          </w:p>
        </w:tc>
        <w:tc>
          <w:tcPr>
            <w:tcW w:w="1283" w:type="dxa"/>
            <w:vAlign w:val="center"/>
          </w:tcPr>
          <w:p w:rsidR="00C06A87" w:rsidRPr="00F37042" w:rsidRDefault="00C06A8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Предусмотрено паспортом</w:t>
            </w:r>
          </w:p>
        </w:tc>
        <w:tc>
          <w:tcPr>
            <w:tcW w:w="981" w:type="dxa"/>
            <w:vAlign w:val="center"/>
          </w:tcPr>
          <w:p w:rsidR="00C06A87" w:rsidRPr="00F37042" w:rsidRDefault="00C06A8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Сводная бюджетная роспись</w:t>
            </w:r>
          </w:p>
        </w:tc>
        <w:tc>
          <w:tcPr>
            <w:tcW w:w="1096" w:type="dxa"/>
            <w:vAlign w:val="center"/>
          </w:tcPr>
          <w:p w:rsidR="00C06A87" w:rsidRPr="00F37042" w:rsidRDefault="00C06A87" w:rsidP="004042A0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Лимиты бюджетных обязательств</w:t>
            </w:r>
          </w:p>
        </w:tc>
        <w:tc>
          <w:tcPr>
            <w:tcW w:w="1167" w:type="dxa"/>
            <w:vAlign w:val="center"/>
          </w:tcPr>
          <w:p w:rsidR="00C06A87" w:rsidRPr="00F37042" w:rsidRDefault="00C06A87" w:rsidP="004042A0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Принятые бюджетные обязательства</w:t>
            </w:r>
          </w:p>
        </w:tc>
        <w:tc>
          <w:tcPr>
            <w:tcW w:w="1119" w:type="dxa"/>
            <w:vAlign w:val="center"/>
          </w:tcPr>
          <w:p w:rsidR="00C06A87" w:rsidRPr="00F37042" w:rsidRDefault="00C06A8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C06A87" w:rsidRPr="00F37042" w:rsidRDefault="00C06A87" w:rsidP="00AE1807">
            <w:pPr>
              <w:rPr>
                <w:color w:val="000000"/>
              </w:rPr>
            </w:pPr>
          </w:p>
        </w:tc>
        <w:tc>
          <w:tcPr>
            <w:tcW w:w="2998" w:type="dxa"/>
            <w:vMerge/>
            <w:vAlign w:val="center"/>
          </w:tcPr>
          <w:p w:rsidR="00C06A87" w:rsidRPr="00F37042" w:rsidRDefault="00C06A87" w:rsidP="00AE1807">
            <w:pPr>
              <w:rPr>
                <w:color w:val="000000"/>
              </w:rPr>
            </w:pPr>
          </w:p>
        </w:tc>
      </w:tr>
      <w:tr w:rsidR="00C06A87" w:rsidRPr="00F37042" w:rsidTr="004042A0">
        <w:trPr>
          <w:trHeight w:val="216"/>
          <w:jc w:val="center"/>
        </w:trPr>
        <w:tc>
          <w:tcPr>
            <w:tcW w:w="5262" w:type="dxa"/>
          </w:tcPr>
          <w:p w:rsidR="00C06A87" w:rsidRPr="00F37042" w:rsidRDefault="00C06A8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</w:tcPr>
          <w:p w:rsidR="00C06A87" w:rsidRPr="00F37042" w:rsidRDefault="00C06A8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C06A87" w:rsidRPr="00F37042" w:rsidRDefault="00C06A8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96" w:type="dxa"/>
          </w:tcPr>
          <w:p w:rsidR="00C06A87" w:rsidRPr="00F37042" w:rsidRDefault="00C06A8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67" w:type="dxa"/>
          </w:tcPr>
          <w:p w:rsidR="00C06A87" w:rsidRPr="00F37042" w:rsidRDefault="00C06A8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" w:type="dxa"/>
          </w:tcPr>
          <w:p w:rsidR="00C06A87" w:rsidRPr="00F37042" w:rsidRDefault="00C06A8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73" w:type="dxa"/>
          </w:tcPr>
          <w:p w:rsidR="00C06A87" w:rsidRPr="00F37042" w:rsidRDefault="00C06A8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98" w:type="dxa"/>
          </w:tcPr>
          <w:p w:rsidR="00C06A87" w:rsidRPr="00F37042" w:rsidRDefault="00C06A8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8</w:t>
            </w:r>
          </w:p>
        </w:tc>
      </w:tr>
      <w:tr w:rsidR="00C06A87" w:rsidRPr="00F37042" w:rsidTr="004042A0">
        <w:trPr>
          <w:jc w:val="center"/>
        </w:trPr>
        <w:tc>
          <w:tcPr>
            <w:tcW w:w="5262" w:type="dxa"/>
            <w:vAlign w:val="center"/>
          </w:tcPr>
          <w:p w:rsidR="00C06A87" w:rsidRPr="00F37042" w:rsidRDefault="00C06A87" w:rsidP="00962E4B">
            <w:pPr>
              <w:contextualSpacing/>
              <w:rPr>
                <w:i/>
                <w:color w:val="000000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 xml:space="preserve">Муниципальная программа </w:t>
            </w:r>
            <w:r>
              <w:rPr>
                <w:i/>
                <w:color w:val="000000"/>
                <w:sz w:val="22"/>
                <w:szCs w:val="22"/>
              </w:rPr>
              <w:t>Алексеев</w:t>
            </w:r>
            <w:r w:rsidRPr="00F37042">
              <w:rPr>
                <w:i/>
                <w:color w:val="000000"/>
                <w:sz w:val="22"/>
                <w:szCs w:val="22"/>
              </w:rPr>
              <w:t>ского сель</w:t>
            </w:r>
            <w:r>
              <w:rPr>
                <w:i/>
                <w:color w:val="000000"/>
                <w:sz w:val="22"/>
                <w:szCs w:val="22"/>
              </w:rPr>
              <w:t>ского поселения «</w:t>
            </w:r>
            <w:r w:rsidRPr="00FF764A">
              <w:rPr>
                <w:i/>
                <w:color w:val="000000"/>
                <w:sz w:val="22"/>
                <w:szCs w:val="22"/>
              </w:rPr>
              <w:t>Развитие транспортной системы Алексеевского сельского поселения</w:t>
            </w:r>
            <w:r>
              <w:rPr>
                <w:i/>
                <w:color w:val="000000"/>
                <w:sz w:val="22"/>
                <w:szCs w:val="22"/>
              </w:rPr>
              <w:t xml:space="preserve">»,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8500,0</w:t>
            </w:r>
          </w:p>
        </w:tc>
        <w:tc>
          <w:tcPr>
            <w:tcW w:w="981" w:type="dxa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8500,0</w:t>
            </w:r>
          </w:p>
        </w:tc>
        <w:tc>
          <w:tcPr>
            <w:tcW w:w="1096" w:type="dxa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8500,0</w:t>
            </w:r>
          </w:p>
        </w:tc>
        <w:tc>
          <w:tcPr>
            <w:tcW w:w="1167" w:type="dxa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7872,0</w:t>
            </w:r>
          </w:p>
        </w:tc>
        <w:tc>
          <w:tcPr>
            <w:tcW w:w="1119" w:type="dxa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768,2</w:t>
            </w:r>
          </w:p>
        </w:tc>
        <w:tc>
          <w:tcPr>
            <w:tcW w:w="1773" w:type="dxa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9,04</w:t>
            </w:r>
          </w:p>
        </w:tc>
        <w:tc>
          <w:tcPr>
            <w:tcW w:w="2998" w:type="dxa"/>
          </w:tcPr>
          <w:p w:rsidR="00C06A87" w:rsidRPr="00F37042" w:rsidRDefault="00C06A87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C06A87" w:rsidRPr="00F37042" w:rsidTr="004042A0">
        <w:trPr>
          <w:jc w:val="center"/>
        </w:trPr>
        <w:tc>
          <w:tcPr>
            <w:tcW w:w="5262" w:type="dxa"/>
            <w:vAlign w:val="center"/>
          </w:tcPr>
          <w:p w:rsidR="00C06A87" w:rsidRPr="00F37042" w:rsidRDefault="00C06A87" w:rsidP="00962E4B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C06A87" w:rsidRPr="00F37042" w:rsidRDefault="00C06A87" w:rsidP="00FA410C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8500,0</w:t>
            </w:r>
          </w:p>
        </w:tc>
        <w:tc>
          <w:tcPr>
            <w:tcW w:w="981" w:type="dxa"/>
          </w:tcPr>
          <w:p w:rsidR="00C06A87" w:rsidRPr="00F37042" w:rsidRDefault="00C06A87" w:rsidP="00FA410C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8500,0</w:t>
            </w:r>
          </w:p>
        </w:tc>
        <w:tc>
          <w:tcPr>
            <w:tcW w:w="1096" w:type="dxa"/>
          </w:tcPr>
          <w:p w:rsidR="00C06A87" w:rsidRPr="00F37042" w:rsidRDefault="00C06A87" w:rsidP="00FA410C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8500,0</w:t>
            </w:r>
          </w:p>
        </w:tc>
        <w:tc>
          <w:tcPr>
            <w:tcW w:w="1167" w:type="dxa"/>
          </w:tcPr>
          <w:p w:rsidR="00C06A87" w:rsidRPr="00F37042" w:rsidRDefault="00C06A87" w:rsidP="00FA410C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7872,0</w:t>
            </w:r>
          </w:p>
        </w:tc>
        <w:tc>
          <w:tcPr>
            <w:tcW w:w="1119" w:type="dxa"/>
          </w:tcPr>
          <w:p w:rsidR="00C06A87" w:rsidRPr="00F37042" w:rsidRDefault="00C06A87" w:rsidP="00FA410C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768,2</w:t>
            </w:r>
          </w:p>
        </w:tc>
        <w:tc>
          <w:tcPr>
            <w:tcW w:w="1773" w:type="dxa"/>
          </w:tcPr>
          <w:p w:rsidR="00C06A87" w:rsidRPr="00F37042" w:rsidRDefault="00C06A87" w:rsidP="00FA410C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9,04</w:t>
            </w:r>
          </w:p>
        </w:tc>
        <w:tc>
          <w:tcPr>
            <w:tcW w:w="2998" w:type="dxa"/>
          </w:tcPr>
          <w:p w:rsidR="00C06A87" w:rsidRPr="00F37042" w:rsidRDefault="00C06A87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C06A87" w:rsidRPr="00F37042" w:rsidTr="004042A0">
        <w:trPr>
          <w:trHeight w:val="247"/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A87" w:rsidRPr="00F37042" w:rsidRDefault="00C06A87" w:rsidP="00AD2BD8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C06A87" w:rsidRPr="00F37042" w:rsidRDefault="00C06A8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C06A87" w:rsidRPr="00F37042" w:rsidRDefault="00C06A8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C06A87" w:rsidRPr="00F37042" w:rsidRDefault="00C06A8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C06A87" w:rsidRPr="00F37042" w:rsidRDefault="00C06A8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C06A87" w:rsidRPr="00F37042" w:rsidRDefault="00C06A8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C06A87" w:rsidRPr="00F37042" w:rsidRDefault="00C06A8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C06A87" w:rsidRPr="00F37042" w:rsidRDefault="00C06A87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C06A87" w:rsidRPr="00F37042" w:rsidTr="004042A0">
        <w:trPr>
          <w:trHeight w:val="247"/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A87" w:rsidRPr="00F37042" w:rsidRDefault="00C06A87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C06A87" w:rsidRPr="00F37042" w:rsidRDefault="00C06A87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C06A87" w:rsidRPr="00F37042" w:rsidTr="004042A0">
        <w:trPr>
          <w:trHeight w:val="247"/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A87" w:rsidRPr="00F37042" w:rsidRDefault="00C06A87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C06A87" w:rsidRPr="00F37042" w:rsidRDefault="00C06A8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C06A87" w:rsidRPr="00F37042" w:rsidRDefault="00C06A8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C06A87" w:rsidRPr="00F37042" w:rsidRDefault="00C06A8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C06A87" w:rsidRPr="00F37042" w:rsidRDefault="00C06A8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C06A87" w:rsidRPr="00F37042" w:rsidRDefault="00C06A8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C06A87" w:rsidRPr="00F37042" w:rsidRDefault="00C06A8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C06A87" w:rsidRPr="00F37042" w:rsidRDefault="00C06A87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C06A87" w:rsidRPr="00F37042" w:rsidTr="004042A0">
        <w:trPr>
          <w:jc w:val="center"/>
        </w:trPr>
        <w:tc>
          <w:tcPr>
            <w:tcW w:w="5262" w:type="dxa"/>
            <w:vAlign w:val="center"/>
          </w:tcPr>
          <w:p w:rsidR="00C06A87" w:rsidRPr="00F37042" w:rsidRDefault="00C06A87" w:rsidP="00AE1807">
            <w:pPr>
              <w:contextualSpacing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C06A87" w:rsidRPr="00F37042" w:rsidRDefault="00C06A8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C06A87" w:rsidRPr="00F37042" w:rsidRDefault="00C06A8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C06A87" w:rsidRPr="00F37042" w:rsidRDefault="00C06A8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C06A87" w:rsidRPr="00F37042" w:rsidRDefault="00C06A8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C06A87" w:rsidRPr="00F37042" w:rsidRDefault="00C06A8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C06A87" w:rsidRPr="00F37042" w:rsidRDefault="00C06A8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C06A87" w:rsidRPr="00F37042" w:rsidRDefault="00C06A87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C06A87" w:rsidRPr="00F37042" w:rsidTr="00483CE2">
        <w:trPr>
          <w:jc w:val="center"/>
        </w:trPr>
        <w:tc>
          <w:tcPr>
            <w:tcW w:w="5262" w:type="dxa"/>
          </w:tcPr>
          <w:p w:rsidR="00C06A87" w:rsidRPr="00F37042" w:rsidRDefault="00C06A87" w:rsidP="00AE1807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 w:rsidRPr="00FF764A">
              <w:rPr>
                <w:i/>
                <w:color w:val="000000"/>
                <w:sz w:val="22"/>
                <w:szCs w:val="22"/>
              </w:rPr>
              <w:t>Развитие транспортной системы Алексеевского сельского поселения</w:t>
            </w:r>
            <w:r w:rsidRPr="00F37042">
              <w:rPr>
                <w:i/>
                <w:color w:val="000000"/>
                <w:sz w:val="22"/>
                <w:szCs w:val="22"/>
              </w:rPr>
              <w:t>» (всего),</w:t>
            </w:r>
            <w:r w:rsidRPr="00F37042">
              <w:rPr>
                <w:i/>
                <w:color w:val="000000"/>
                <w:sz w:val="22"/>
                <w:szCs w:val="22"/>
              </w:rPr>
              <w:br/>
              <w:t>в том числе:</w:t>
            </w:r>
          </w:p>
        </w:tc>
        <w:tc>
          <w:tcPr>
            <w:tcW w:w="1283" w:type="dxa"/>
          </w:tcPr>
          <w:p w:rsidR="00C06A87" w:rsidRPr="00F37042" w:rsidRDefault="00C06A87" w:rsidP="00FA410C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8500,0</w:t>
            </w:r>
          </w:p>
        </w:tc>
        <w:tc>
          <w:tcPr>
            <w:tcW w:w="981" w:type="dxa"/>
          </w:tcPr>
          <w:p w:rsidR="00C06A87" w:rsidRPr="00F37042" w:rsidRDefault="00C06A87" w:rsidP="00FA410C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8500,0</w:t>
            </w:r>
          </w:p>
        </w:tc>
        <w:tc>
          <w:tcPr>
            <w:tcW w:w="1096" w:type="dxa"/>
          </w:tcPr>
          <w:p w:rsidR="00C06A87" w:rsidRPr="00F37042" w:rsidRDefault="00C06A87" w:rsidP="00FA410C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8500,0</w:t>
            </w:r>
          </w:p>
        </w:tc>
        <w:tc>
          <w:tcPr>
            <w:tcW w:w="1167" w:type="dxa"/>
          </w:tcPr>
          <w:p w:rsidR="00C06A87" w:rsidRPr="00F37042" w:rsidRDefault="00C06A87" w:rsidP="00FA410C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7872,0</w:t>
            </w:r>
          </w:p>
        </w:tc>
        <w:tc>
          <w:tcPr>
            <w:tcW w:w="1119" w:type="dxa"/>
          </w:tcPr>
          <w:p w:rsidR="00C06A87" w:rsidRPr="00F37042" w:rsidRDefault="00C06A87" w:rsidP="00FA410C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768,2</w:t>
            </w:r>
          </w:p>
        </w:tc>
        <w:tc>
          <w:tcPr>
            <w:tcW w:w="1773" w:type="dxa"/>
          </w:tcPr>
          <w:p w:rsidR="00C06A87" w:rsidRPr="00F37042" w:rsidRDefault="00C06A87" w:rsidP="00FA410C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9,04</w:t>
            </w:r>
          </w:p>
        </w:tc>
        <w:tc>
          <w:tcPr>
            <w:tcW w:w="2998" w:type="dxa"/>
          </w:tcPr>
          <w:p w:rsidR="00C06A87" w:rsidRPr="00F37042" w:rsidRDefault="00C06A87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C06A87" w:rsidRPr="00F37042" w:rsidTr="00483CE2">
        <w:trPr>
          <w:jc w:val="center"/>
        </w:trPr>
        <w:tc>
          <w:tcPr>
            <w:tcW w:w="5262" w:type="dxa"/>
          </w:tcPr>
          <w:p w:rsidR="00C06A87" w:rsidRPr="00F37042" w:rsidRDefault="00C06A87" w:rsidP="00AE1807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C06A87" w:rsidRPr="00F37042" w:rsidRDefault="00C06A87" w:rsidP="006E7DF6">
            <w:pPr>
              <w:contextualSpacing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8500,0</w:t>
            </w:r>
          </w:p>
        </w:tc>
        <w:tc>
          <w:tcPr>
            <w:tcW w:w="981" w:type="dxa"/>
          </w:tcPr>
          <w:p w:rsidR="00C06A87" w:rsidRPr="00F37042" w:rsidRDefault="00C06A87" w:rsidP="006E7DF6">
            <w:pPr>
              <w:contextualSpacing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8500,0</w:t>
            </w:r>
          </w:p>
        </w:tc>
        <w:tc>
          <w:tcPr>
            <w:tcW w:w="1096" w:type="dxa"/>
          </w:tcPr>
          <w:p w:rsidR="00C06A87" w:rsidRPr="00F37042" w:rsidRDefault="00C06A87" w:rsidP="006E7DF6">
            <w:pPr>
              <w:contextualSpacing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8500,0</w:t>
            </w:r>
          </w:p>
        </w:tc>
        <w:tc>
          <w:tcPr>
            <w:tcW w:w="1167" w:type="dxa"/>
          </w:tcPr>
          <w:p w:rsidR="00C06A87" w:rsidRPr="00F37042" w:rsidRDefault="00C06A87" w:rsidP="006E7DF6">
            <w:pPr>
              <w:contextualSpacing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7872,0</w:t>
            </w:r>
          </w:p>
        </w:tc>
        <w:tc>
          <w:tcPr>
            <w:tcW w:w="1119" w:type="dxa"/>
          </w:tcPr>
          <w:p w:rsidR="00C06A87" w:rsidRPr="00F37042" w:rsidRDefault="00C06A87" w:rsidP="006E7DF6">
            <w:pPr>
              <w:contextualSpacing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768,2</w:t>
            </w:r>
          </w:p>
        </w:tc>
        <w:tc>
          <w:tcPr>
            <w:tcW w:w="1773" w:type="dxa"/>
          </w:tcPr>
          <w:p w:rsidR="00C06A87" w:rsidRPr="00F37042" w:rsidRDefault="00C06A87" w:rsidP="006E7DF6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9,04</w:t>
            </w:r>
          </w:p>
        </w:tc>
        <w:tc>
          <w:tcPr>
            <w:tcW w:w="2998" w:type="dxa"/>
          </w:tcPr>
          <w:p w:rsidR="00C06A87" w:rsidRPr="00F37042" w:rsidRDefault="00C06A87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C06A87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A87" w:rsidRPr="00F37042" w:rsidRDefault="00C06A87" w:rsidP="00AD2BD8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C06A87" w:rsidRPr="00F37042" w:rsidRDefault="00C06A8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C06A87" w:rsidRPr="00F37042" w:rsidRDefault="00C06A8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C06A87" w:rsidRPr="00F37042" w:rsidRDefault="00C06A8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C06A87" w:rsidRPr="00F37042" w:rsidRDefault="00C06A8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C06A87" w:rsidRPr="00F37042" w:rsidRDefault="00C06A8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C06A87" w:rsidRPr="00F37042" w:rsidRDefault="00C06A8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C06A87" w:rsidRPr="00F37042" w:rsidRDefault="00C06A87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C06A87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A87" w:rsidRPr="00F37042" w:rsidRDefault="00C06A87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C06A87" w:rsidRPr="00F37042" w:rsidRDefault="00C06A87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C06A87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A87" w:rsidRPr="00F37042" w:rsidRDefault="00C06A87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C06A87" w:rsidRPr="00F37042" w:rsidRDefault="00C06A8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C06A87" w:rsidRPr="00F37042" w:rsidRDefault="00C06A8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C06A87" w:rsidRPr="00F37042" w:rsidRDefault="00C06A8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C06A87" w:rsidRPr="00F37042" w:rsidRDefault="00C06A8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C06A87" w:rsidRPr="00F37042" w:rsidRDefault="00C06A8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C06A87" w:rsidRPr="00F37042" w:rsidRDefault="00C06A87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C06A87" w:rsidRPr="00F37042" w:rsidRDefault="00C06A87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C06A87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06A87" w:rsidRPr="00F37042" w:rsidRDefault="00C06A87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C06A87" w:rsidRPr="00F37042" w:rsidRDefault="00C06A87" w:rsidP="004042A0">
            <w:pPr>
              <w:contextualSpacing/>
              <w:jc w:val="center"/>
              <w:rPr>
                <w:color w:val="000000"/>
              </w:rPr>
            </w:pPr>
          </w:p>
        </w:tc>
      </w:tr>
    </w:tbl>
    <w:p w:rsidR="00C06A87" w:rsidRPr="009A5B6D" w:rsidRDefault="00C06A87" w:rsidP="009A5B6D">
      <w:pPr>
        <w:rPr>
          <w:highlight w:val="yellow"/>
        </w:rPr>
        <w:sectPr w:rsidR="00C06A87" w:rsidRPr="009A5B6D" w:rsidSect="009A5B6D">
          <w:headerReference w:type="default" r:id="rId7"/>
          <w:headerReference w:type="first" r:id="rId8"/>
          <w:footerReference w:type="first" r:id="rId9"/>
          <w:pgSz w:w="16838" w:h="11906" w:orient="landscape"/>
          <w:pgMar w:top="426" w:right="567" w:bottom="284" w:left="567" w:header="709" w:footer="0" w:gutter="0"/>
          <w:cols w:space="720"/>
        </w:sectPr>
      </w:pPr>
    </w:p>
    <w:p w:rsidR="00C06A87" w:rsidRPr="009A5B6D" w:rsidRDefault="00C06A87" w:rsidP="009A5B6D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C06A87" w:rsidRPr="00F37042" w:rsidRDefault="00C06A87" w:rsidP="009A5B6D">
      <w:pPr>
        <w:widowControl w:val="0"/>
        <w:spacing w:before="220"/>
        <w:ind w:firstLine="540"/>
        <w:jc w:val="center"/>
        <w:rPr>
          <w:sz w:val="28"/>
          <w:szCs w:val="28"/>
        </w:rPr>
      </w:pPr>
      <w:r w:rsidRPr="00F37042">
        <w:rPr>
          <w:sz w:val="28"/>
          <w:szCs w:val="28"/>
        </w:rPr>
        <w:t>4. Информация о рисках муниципальной программы</w:t>
      </w:r>
    </w:p>
    <w:p w:rsidR="00C06A87" w:rsidRPr="00B66A1D" w:rsidRDefault="00C06A87" w:rsidP="009A5B6D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4"/>
        <w:gridCol w:w="2524"/>
        <w:gridCol w:w="1800"/>
        <w:gridCol w:w="1800"/>
        <w:gridCol w:w="1440"/>
        <w:gridCol w:w="2040"/>
        <w:gridCol w:w="1920"/>
        <w:gridCol w:w="2880"/>
      </w:tblGrid>
      <w:tr w:rsidR="00C06A87" w:rsidRPr="00F37042" w:rsidTr="00F37042">
        <w:tc>
          <w:tcPr>
            <w:tcW w:w="704" w:type="dxa"/>
          </w:tcPr>
          <w:p w:rsidR="00C06A87" w:rsidRPr="00F37042" w:rsidRDefault="00C06A87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№ п/п</w:t>
            </w:r>
          </w:p>
        </w:tc>
        <w:tc>
          <w:tcPr>
            <w:tcW w:w="2524" w:type="dxa"/>
          </w:tcPr>
          <w:p w:rsidR="00C06A87" w:rsidRPr="00F37042" w:rsidRDefault="00C06A87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Наименование показателя</w:t>
            </w:r>
          </w:p>
        </w:tc>
        <w:tc>
          <w:tcPr>
            <w:tcW w:w="1800" w:type="dxa"/>
          </w:tcPr>
          <w:p w:rsidR="00C06A87" w:rsidRPr="00F37042" w:rsidRDefault="00C06A87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Описание риска</w:t>
            </w:r>
          </w:p>
        </w:tc>
        <w:tc>
          <w:tcPr>
            <w:tcW w:w="1800" w:type="dxa"/>
          </w:tcPr>
          <w:p w:rsidR="00C06A87" w:rsidRPr="00F37042" w:rsidRDefault="00C06A87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Оценка возможных последствий риска</w:t>
            </w:r>
          </w:p>
        </w:tc>
        <w:tc>
          <w:tcPr>
            <w:tcW w:w="1440" w:type="dxa"/>
          </w:tcPr>
          <w:p w:rsidR="00C06A87" w:rsidRPr="00F37042" w:rsidRDefault="00C06A87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Уровень риска</w:t>
            </w:r>
          </w:p>
        </w:tc>
        <w:tc>
          <w:tcPr>
            <w:tcW w:w="2040" w:type="dxa"/>
          </w:tcPr>
          <w:p w:rsidR="00C06A87" w:rsidRPr="00F37042" w:rsidRDefault="00C06A87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Планируемые меры реагирования</w:t>
            </w:r>
          </w:p>
        </w:tc>
        <w:tc>
          <w:tcPr>
            <w:tcW w:w="1920" w:type="dxa"/>
          </w:tcPr>
          <w:p w:rsidR="00C06A87" w:rsidRPr="00F37042" w:rsidRDefault="00C06A87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Срок выполнения меры реагирования</w:t>
            </w:r>
          </w:p>
        </w:tc>
        <w:tc>
          <w:tcPr>
            <w:tcW w:w="2880" w:type="dxa"/>
          </w:tcPr>
          <w:p w:rsidR="00C06A87" w:rsidRPr="00F37042" w:rsidRDefault="00C06A87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Ответственный за принятие мер реагирования (ФИО, должность, организация)</w:t>
            </w:r>
          </w:p>
        </w:tc>
      </w:tr>
      <w:tr w:rsidR="00C06A87" w:rsidRPr="00F37042" w:rsidTr="00F37042">
        <w:tc>
          <w:tcPr>
            <w:tcW w:w="704" w:type="dxa"/>
          </w:tcPr>
          <w:p w:rsidR="00C06A87" w:rsidRPr="00F37042" w:rsidRDefault="00C06A87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524" w:type="dxa"/>
          </w:tcPr>
          <w:p w:rsidR="00C06A87" w:rsidRPr="00F37042" w:rsidRDefault="00C06A87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C06A87" w:rsidRPr="00F37042" w:rsidRDefault="00C06A87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C06A87" w:rsidRPr="00F37042" w:rsidRDefault="00C06A87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440" w:type="dxa"/>
          </w:tcPr>
          <w:p w:rsidR="00C06A87" w:rsidRPr="00F37042" w:rsidRDefault="00C06A87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040" w:type="dxa"/>
          </w:tcPr>
          <w:p w:rsidR="00C06A87" w:rsidRPr="00F37042" w:rsidRDefault="00C06A87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920" w:type="dxa"/>
          </w:tcPr>
          <w:p w:rsidR="00C06A87" w:rsidRPr="00F37042" w:rsidRDefault="00C06A87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880" w:type="dxa"/>
          </w:tcPr>
          <w:p w:rsidR="00C06A87" w:rsidRPr="00F37042" w:rsidRDefault="00C06A87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C06A87" w:rsidRPr="009A5B6D" w:rsidRDefault="00C06A87" w:rsidP="009A5B6D">
      <w:pPr>
        <w:widowControl w:val="0"/>
        <w:ind w:firstLine="539"/>
        <w:jc w:val="center"/>
        <w:rPr>
          <w:sz w:val="20"/>
          <w:highlight w:val="yellow"/>
        </w:rPr>
      </w:pPr>
    </w:p>
    <w:p w:rsidR="00C06A87" w:rsidRPr="00F37042" w:rsidRDefault="00C06A87" w:rsidP="009A5B6D">
      <w:pPr>
        <w:widowControl w:val="0"/>
        <w:spacing w:before="220"/>
        <w:ind w:firstLine="540"/>
        <w:jc w:val="center"/>
        <w:rPr>
          <w:sz w:val="28"/>
          <w:szCs w:val="28"/>
        </w:rPr>
      </w:pPr>
      <w:r w:rsidRPr="00F37042">
        <w:rPr>
          <w:sz w:val="28"/>
          <w:szCs w:val="28"/>
        </w:rPr>
        <w:t>5. Дополнительная информация</w:t>
      </w:r>
    </w:p>
    <w:p w:rsidR="00C06A87" w:rsidRPr="00B66A1D" w:rsidRDefault="00C06A87" w:rsidP="009A5B6D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5108"/>
      </w:tblGrid>
      <w:tr w:rsidR="00C06A87" w:rsidRPr="00F37042" w:rsidTr="00F37042">
        <w:trPr>
          <w:trHeight w:val="443"/>
        </w:trPr>
        <w:tc>
          <w:tcPr>
            <w:tcW w:w="15108" w:type="dxa"/>
          </w:tcPr>
          <w:p w:rsidR="00C06A87" w:rsidRPr="00F37042" w:rsidRDefault="00C06A87" w:rsidP="004042A0">
            <w:pPr>
              <w:widowControl w:val="0"/>
              <w:spacing w:before="22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Дополнительная информация о ходе реализации муниципальной программы</w:t>
            </w:r>
          </w:p>
        </w:tc>
      </w:tr>
      <w:tr w:rsidR="00C06A87" w:rsidRPr="00F37042" w:rsidTr="00F37042">
        <w:trPr>
          <w:trHeight w:val="837"/>
        </w:trPr>
        <w:tc>
          <w:tcPr>
            <w:tcW w:w="15108" w:type="dxa"/>
          </w:tcPr>
          <w:p w:rsidR="00C06A87" w:rsidRPr="00F37042" w:rsidRDefault="00C06A87" w:rsidP="004042A0">
            <w:pPr>
              <w:widowControl w:val="0"/>
              <w:spacing w:before="220"/>
              <w:jc w:val="center"/>
              <w:rPr>
                <w:color w:val="000000"/>
                <w:highlight w:val="yellow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C06A87" w:rsidRPr="009A5B6D" w:rsidRDefault="00C06A87" w:rsidP="009A5B6D">
      <w:pPr>
        <w:widowControl w:val="0"/>
        <w:ind w:left="8505" w:firstLine="709"/>
        <w:jc w:val="center"/>
        <w:outlineLvl w:val="0"/>
        <w:rPr>
          <w:sz w:val="20"/>
          <w:highlight w:val="yellow"/>
        </w:rPr>
      </w:pPr>
    </w:p>
    <w:p w:rsidR="00C06A87" w:rsidRDefault="00C06A87" w:rsidP="009A5B6D">
      <w:pPr>
        <w:spacing w:after="160" w:line="264" w:lineRule="auto"/>
        <w:rPr>
          <w:sz w:val="20"/>
          <w:highlight w:val="yellow"/>
        </w:rPr>
      </w:pPr>
    </w:p>
    <w:p w:rsidR="00C06A87" w:rsidRDefault="00C06A87" w:rsidP="009A5B6D">
      <w:pPr>
        <w:spacing w:after="160" w:line="264" w:lineRule="auto"/>
        <w:rPr>
          <w:sz w:val="20"/>
          <w:highlight w:val="yellow"/>
        </w:rPr>
      </w:pPr>
    </w:p>
    <w:p w:rsidR="00C06A87" w:rsidRDefault="00C06A87" w:rsidP="009A5B6D">
      <w:pPr>
        <w:spacing w:after="160" w:line="264" w:lineRule="auto"/>
        <w:rPr>
          <w:sz w:val="20"/>
          <w:highlight w:val="yellow"/>
        </w:rPr>
      </w:pPr>
    </w:p>
    <w:p w:rsidR="00C06A87" w:rsidRDefault="00C06A87" w:rsidP="009A5B6D">
      <w:pPr>
        <w:spacing w:after="160" w:line="264" w:lineRule="auto"/>
        <w:rPr>
          <w:sz w:val="20"/>
          <w:highlight w:val="yellow"/>
        </w:rPr>
      </w:pPr>
    </w:p>
    <w:p w:rsidR="00C06A87" w:rsidRDefault="00C06A87" w:rsidP="009A5B6D">
      <w:pPr>
        <w:spacing w:after="160" w:line="264" w:lineRule="auto"/>
        <w:rPr>
          <w:sz w:val="20"/>
          <w:highlight w:val="yellow"/>
        </w:rPr>
      </w:pPr>
    </w:p>
    <w:p w:rsidR="00C06A87" w:rsidRDefault="00C06A87" w:rsidP="009A5B6D">
      <w:pPr>
        <w:spacing w:after="160" w:line="264" w:lineRule="auto"/>
        <w:rPr>
          <w:sz w:val="20"/>
          <w:highlight w:val="yellow"/>
        </w:rPr>
      </w:pPr>
    </w:p>
    <w:p w:rsidR="00C06A87" w:rsidRDefault="00C06A87" w:rsidP="009A5B6D">
      <w:pPr>
        <w:spacing w:after="160" w:line="264" w:lineRule="auto"/>
        <w:rPr>
          <w:sz w:val="20"/>
          <w:highlight w:val="yellow"/>
        </w:rPr>
      </w:pPr>
    </w:p>
    <w:p w:rsidR="00C06A87" w:rsidRDefault="00C06A87" w:rsidP="009A5B6D">
      <w:pPr>
        <w:spacing w:after="160" w:line="264" w:lineRule="auto"/>
        <w:rPr>
          <w:sz w:val="20"/>
          <w:highlight w:val="yellow"/>
        </w:rPr>
      </w:pPr>
    </w:p>
    <w:p w:rsidR="00C06A87" w:rsidRDefault="00C06A87" w:rsidP="009A5B6D">
      <w:pPr>
        <w:spacing w:after="160" w:line="264" w:lineRule="auto"/>
        <w:rPr>
          <w:sz w:val="20"/>
          <w:highlight w:val="yellow"/>
        </w:rPr>
      </w:pPr>
    </w:p>
    <w:p w:rsidR="00C06A87" w:rsidRDefault="00C06A87" w:rsidP="009A5B6D">
      <w:pPr>
        <w:spacing w:after="160" w:line="264" w:lineRule="auto"/>
        <w:rPr>
          <w:sz w:val="20"/>
          <w:highlight w:val="yellow"/>
        </w:rPr>
      </w:pPr>
    </w:p>
    <w:p w:rsidR="00C06A87" w:rsidRDefault="00C06A87" w:rsidP="009A5B6D">
      <w:pPr>
        <w:spacing w:after="160" w:line="264" w:lineRule="auto"/>
        <w:rPr>
          <w:sz w:val="20"/>
          <w:highlight w:val="yellow"/>
        </w:rPr>
      </w:pPr>
    </w:p>
    <w:p w:rsidR="00C06A87" w:rsidRDefault="00C06A87" w:rsidP="009A5B6D">
      <w:pPr>
        <w:spacing w:after="160" w:line="264" w:lineRule="auto"/>
        <w:rPr>
          <w:sz w:val="20"/>
          <w:highlight w:val="yellow"/>
        </w:rPr>
      </w:pPr>
    </w:p>
    <w:p w:rsidR="00C06A87" w:rsidRPr="000E75AB" w:rsidRDefault="00C06A87" w:rsidP="006E7DF6">
      <w:pPr>
        <w:ind w:right="440"/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УТВЕРЖДЕН</w:t>
      </w:r>
    </w:p>
    <w:p w:rsidR="00C06A87" w:rsidRPr="000E75AB" w:rsidRDefault="00C06A87" w:rsidP="00A32A4E">
      <w:pPr>
        <w:jc w:val="right"/>
        <w:rPr>
          <w:color w:val="000000"/>
          <w:sz w:val="28"/>
          <w:szCs w:val="28"/>
        </w:rPr>
      </w:pPr>
    </w:p>
    <w:p w:rsidR="00C06A87" w:rsidRPr="000E75AB" w:rsidRDefault="00C06A87" w:rsidP="00A32A4E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___________Ю.В.</w:t>
      </w:r>
      <w:r>
        <w:rPr>
          <w:color w:val="000000"/>
          <w:sz w:val="28"/>
          <w:szCs w:val="28"/>
        </w:rPr>
        <w:t xml:space="preserve"> </w:t>
      </w:r>
      <w:r w:rsidRPr="000E75AB">
        <w:rPr>
          <w:color w:val="000000"/>
          <w:sz w:val="28"/>
          <w:szCs w:val="28"/>
        </w:rPr>
        <w:t>Кашпор</w:t>
      </w:r>
    </w:p>
    <w:p w:rsidR="00C06A87" w:rsidRPr="000E75AB" w:rsidRDefault="00C06A87" w:rsidP="00A32A4E">
      <w:pPr>
        <w:jc w:val="right"/>
        <w:rPr>
          <w:color w:val="000000"/>
          <w:sz w:val="28"/>
          <w:szCs w:val="28"/>
        </w:rPr>
      </w:pPr>
    </w:p>
    <w:p w:rsidR="00C06A87" w:rsidRPr="000E75AB" w:rsidRDefault="00C06A87" w:rsidP="00A32A4E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 xml:space="preserve">Глава Администрации </w:t>
      </w:r>
    </w:p>
    <w:p w:rsidR="00C06A87" w:rsidRPr="0025739E" w:rsidRDefault="00C06A87" w:rsidP="00A32A4E">
      <w:pPr>
        <w:jc w:val="right"/>
        <w:rPr>
          <w:color w:val="000000"/>
          <w:sz w:val="22"/>
        </w:rPr>
      </w:pPr>
      <w:r w:rsidRPr="000E75AB">
        <w:rPr>
          <w:color w:val="000000"/>
          <w:sz w:val="28"/>
          <w:szCs w:val="28"/>
        </w:rPr>
        <w:t>Алексеевского сельского поселения</w:t>
      </w:r>
    </w:p>
    <w:p w:rsidR="00C06A87" w:rsidRDefault="00C06A87" w:rsidP="00483CE2">
      <w:pPr>
        <w:contextualSpacing/>
        <w:jc w:val="center"/>
        <w:rPr>
          <w:b/>
          <w:sz w:val="28"/>
          <w:szCs w:val="28"/>
        </w:rPr>
      </w:pPr>
    </w:p>
    <w:p w:rsidR="00C06A87" w:rsidRPr="00343093" w:rsidRDefault="00C06A87" w:rsidP="00483CE2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ОТЧЕТ </w:t>
      </w:r>
    </w:p>
    <w:p w:rsidR="00C06A87" w:rsidRPr="00343093" w:rsidRDefault="00C06A87" w:rsidP="00483CE2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 ХОДЕ РЕАЛИЗАЦИИ </w:t>
      </w:r>
      <w:r>
        <w:rPr>
          <w:b/>
          <w:sz w:val="28"/>
          <w:szCs w:val="28"/>
        </w:rPr>
        <w:t>КОМПЛЕКСА ПРОЦЕССНЫХ МЕРОПРИЯТИЙ</w:t>
      </w:r>
    </w:p>
    <w:p w:rsidR="00C06A87" w:rsidRPr="00343093" w:rsidRDefault="00C06A87" w:rsidP="00483CE2">
      <w:pPr>
        <w:contextualSpacing/>
        <w:jc w:val="center"/>
        <w:rPr>
          <w:b/>
          <w:i/>
          <w:sz w:val="28"/>
          <w:szCs w:val="28"/>
        </w:rPr>
      </w:pPr>
      <w:r w:rsidRPr="00343093">
        <w:rPr>
          <w:b/>
          <w:i/>
          <w:sz w:val="28"/>
          <w:szCs w:val="28"/>
        </w:rPr>
        <w:t>«</w:t>
      </w:r>
      <w:r w:rsidRPr="00FF764A">
        <w:rPr>
          <w:b/>
          <w:i/>
          <w:sz w:val="28"/>
          <w:szCs w:val="28"/>
        </w:rPr>
        <w:t>Развитие транспортной системы Алексеевского сельского поселения</w:t>
      </w:r>
      <w:r w:rsidRPr="00343093">
        <w:rPr>
          <w:b/>
          <w:i/>
          <w:sz w:val="28"/>
          <w:szCs w:val="28"/>
        </w:rPr>
        <w:t>»</w:t>
      </w:r>
    </w:p>
    <w:p w:rsidR="00C06A87" w:rsidRPr="00343093" w:rsidRDefault="00C06A87" w:rsidP="00483CE2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>ЗА</w:t>
      </w:r>
      <w:r>
        <w:rPr>
          <w:b/>
          <w:sz w:val="28"/>
          <w:szCs w:val="28"/>
        </w:rPr>
        <w:t xml:space="preserve"> 1 полугодие</w:t>
      </w:r>
      <w:r w:rsidRPr="00343093">
        <w:rPr>
          <w:b/>
          <w:sz w:val="28"/>
          <w:szCs w:val="28"/>
        </w:rPr>
        <w:t xml:space="preserve"> 2025 года</w:t>
      </w:r>
    </w:p>
    <w:p w:rsidR="00C06A87" w:rsidRPr="00AC3328" w:rsidRDefault="00C06A87" w:rsidP="00483CE2">
      <w:pPr>
        <w:ind w:right="536"/>
        <w:contextualSpacing/>
        <w:jc w:val="center"/>
        <w:rPr>
          <w:sz w:val="22"/>
          <w:szCs w:val="22"/>
        </w:rPr>
      </w:pPr>
      <w:r w:rsidRPr="00343093">
        <w:rPr>
          <w:sz w:val="28"/>
          <w:szCs w:val="28"/>
        </w:rPr>
        <w:t xml:space="preserve">1. Сведения о достижении показателей </w:t>
      </w:r>
      <w:r>
        <w:rPr>
          <w:sz w:val="28"/>
          <w:szCs w:val="28"/>
        </w:rPr>
        <w:t>комплекса процессных мероприятий</w:t>
      </w:r>
    </w:p>
    <w:tbl>
      <w:tblPr>
        <w:tblW w:w="16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01"/>
        <w:gridCol w:w="1276"/>
        <w:gridCol w:w="2126"/>
        <w:gridCol w:w="851"/>
        <w:gridCol w:w="1080"/>
        <w:gridCol w:w="960"/>
        <w:gridCol w:w="840"/>
        <w:gridCol w:w="960"/>
        <w:gridCol w:w="960"/>
        <w:gridCol w:w="3004"/>
        <w:gridCol w:w="956"/>
        <w:gridCol w:w="840"/>
        <w:gridCol w:w="840"/>
        <w:gridCol w:w="758"/>
      </w:tblGrid>
      <w:tr w:rsidR="00C06A87" w:rsidRPr="00AC3328" w:rsidTr="00D84BBA">
        <w:trPr>
          <w:trHeight w:val="2295"/>
          <w:jc w:val="center"/>
        </w:trPr>
        <w:tc>
          <w:tcPr>
            <w:tcW w:w="601" w:type="dxa"/>
            <w:vAlign w:val="center"/>
          </w:tcPr>
          <w:p w:rsidR="00C06A87" w:rsidRPr="00D20EBE" w:rsidRDefault="00C06A87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№</w:t>
            </w:r>
          </w:p>
        </w:tc>
        <w:tc>
          <w:tcPr>
            <w:tcW w:w="1276" w:type="dxa"/>
            <w:vAlign w:val="center"/>
          </w:tcPr>
          <w:p w:rsidR="00C06A87" w:rsidRPr="00D20EBE" w:rsidRDefault="00C06A87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Статус фактического/ прогнозного значения за отчетный период</w:t>
            </w:r>
          </w:p>
        </w:tc>
        <w:tc>
          <w:tcPr>
            <w:tcW w:w="2126" w:type="dxa"/>
            <w:vAlign w:val="center"/>
          </w:tcPr>
          <w:p w:rsidR="00C06A87" w:rsidRPr="00D20EBE" w:rsidRDefault="00C06A87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851" w:type="dxa"/>
            <w:vAlign w:val="center"/>
          </w:tcPr>
          <w:p w:rsidR="00C06A87" w:rsidRPr="00D20EBE" w:rsidRDefault="00C06A87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Уровень показателя</w:t>
            </w:r>
          </w:p>
        </w:tc>
        <w:tc>
          <w:tcPr>
            <w:tcW w:w="1080" w:type="dxa"/>
            <w:vAlign w:val="center"/>
          </w:tcPr>
          <w:p w:rsidR="00C06A87" w:rsidRPr="00D20EBE" w:rsidRDefault="00C06A87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Признак возрастания/ убывания</w:t>
            </w:r>
          </w:p>
        </w:tc>
        <w:tc>
          <w:tcPr>
            <w:tcW w:w="960" w:type="dxa"/>
            <w:vAlign w:val="center"/>
          </w:tcPr>
          <w:p w:rsidR="00C06A87" w:rsidRPr="00D20EBE" w:rsidRDefault="00C06A87" w:rsidP="00483CE2">
            <w:pPr>
              <w:jc w:val="center"/>
            </w:pPr>
            <w:r w:rsidRPr="00D20EBE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840" w:type="dxa"/>
            <w:vAlign w:val="center"/>
          </w:tcPr>
          <w:p w:rsidR="00C06A87" w:rsidRPr="00D20EBE" w:rsidRDefault="00C06A87" w:rsidP="00483CE2">
            <w:pPr>
              <w:jc w:val="center"/>
            </w:pPr>
            <w:r w:rsidRPr="00D20EBE">
              <w:rPr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960" w:type="dxa"/>
            <w:vAlign w:val="center"/>
          </w:tcPr>
          <w:p w:rsidR="00C06A87" w:rsidRPr="00D20EBE" w:rsidRDefault="00C06A87" w:rsidP="00483CE2">
            <w:pPr>
              <w:jc w:val="center"/>
            </w:pPr>
            <w:r w:rsidRPr="00D20EBE">
              <w:rPr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vAlign w:val="center"/>
          </w:tcPr>
          <w:p w:rsidR="00C06A87" w:rsidRPr="00D20EBE" w:rsidRDefault="00C06A87" w:rsidP="006E7DF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Прогнозное значение на конец отчетного периода</w:t>
            </w:r>
          </w:p>
        </w:tc>
        <w:tc>
          <w:tcPr>
            <w:tcW w:w="30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6A87" w:rsidRPr="00D20EBE" w:rsidRDefault="00C06A87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9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6A87" w:rsidRPr="00D20EBE" w:rsidRDefault="00C06A87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Плановое значение на конец текущего года</w:t>
            </w:r>
          </w:p>
        </w:tc>
        <w:tc>
          <w:tcPr>
            <w:tcW w:w="840" w:type="dxa"/>
            <w:tcBorders>
              <w:left w:val="single" w:sz="4" w:space="0" w:color="auto"/>
            </w:tcBorders>
            <w:vAlign w:val="center"/>
          </w:tcPr>
          <w:p w:rsidR="00C06A87" w:rsidRPr="00D20EBE" w:rsidRDefault="00C06A87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Прогнозное значение на конец текущего года</w:t>
            </w:r>
          </w:p>
        </w:tc>
        <w:tc>
          <w:tcPr>
            <w:tcW w:w="840" w:type="dxa"/>
            <w:vAlign w:val="center"/>
          </w:tcPr>
          <w:p w:rsidR="00C06A87" w:rsidRPr="00D20EBE" w:rsidRDefault="00C06A87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Информационная система</w:t>
            </w:r>
          </w:p>
        </w:tc>
        <w:tc>
          <w:tcPr>
            <w:tcW w:w="758" w:type="dxa"/>
            <w:vAlign w:val="center"/>
          </w:tcPr>
          <w:p w:rsidR="00C06A87" w:rsidRPr="00D20EBE" w:rsidRDefault="00C06A87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C06A87" w:rsidRPr="00AC3328" w:rsidTr="00D84BBA">
        <w:trPr>
          <w:jc w:val="center"/>
        </w:trPr>
        <w:tc>
          <w:tcPr>
            <w:tcW w:w="601" w:type="dxa"/>
          </w:tcPr>
          <w:p w:rsidR="00C06A87" w:rsidRPr="00D20EBE" w:rsidRDefault="00C06A87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C06A87" w:rsidRPr="00D20EBE" w:rsidRDefault="00C06A87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26" w:type="dxa"/>
          </w:tcPr>
          <w:p w:rsidR="00C06A87" w:rsidRPr="00D20EBE" w:rsidRDefault="00C06A87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</w:tcPr>
          <w:p w:rsidR="00C06A87" w:rsidRPr="00D20EBE" w:rsidRDefault="00C06A87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080" w:type="dxa"/>
          </w:tcPr>
          <w:p w:rsidR="00C06A87" w:rsidRPr="00D20EBE" w:rsidRDefault="00C06A87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60" w:type="dxa"/>
          </w:tcPr>
          <w:p w:rsidR="00C06A87" w:rsidRPr="00D20EBE" w:rsidRDefault="00C06A87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40" w:type="dxa"/>
          </w:tcPr>
          <w:p w:rsidR="00C06A87" w:rsidRPr="00D20EBE" w:rsidRDefault="00C06A87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60" w:type="dxa"/>
          </w:tcPr>
          <w:p w:rsidR="00C06A87" w:rsidRPr="00D20EBE" w:rsidRDefault="00C06A87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C06A87" w:rsidRPr="00D84BBA" w:rsidRDefault="00C06A87" w:rsidP="006E7DF6">
            <w:pPr>
              <w:jc w:val="center"/>
              <w:rPr>
                <w:color w:val="000000"/>
              </w:rPr>
            </w:pPr>
            <w:r w:rsidRPr="00D84BB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004" w:type="dxa"/>
            <w:tcBorders>
              <w:left w:val="single" w:sz="4" w:space="0" w:color="auto"/>
              <w:right w:val="single" w:sz="4" w:space="0" w:color="auto"/>
            </w:tcBorders>
          </w:tcPr>
          <w:p w:rsidR="00C06A87" w:rsidRPr="00D84BBA" w:rsidRDefault="00C06A87" w:rsidP="00483CE2">
            <w:pPr>
              <w:jc w:val="center"/>
              <w:rPr>
                <w:color w:val="000000"/>
              </w:rPr>
            </w:pPr>
            <w:r w:rsidRPr="00D84BB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56" w:type="dxa"/>
            <w:tcBorders>
              <w:left w:val="single" w:sz="4" w:space="0" w:color="auto"/>
              <w:right w:val="single" w:sz="4" w:space="0" w:color="auto"/>
            </w:tcBorders>
          </w:tcPr>
          <w:p w:rsidR="00C06A87" w:rsidRPr="00D84BBA" w:rsidRDefault="00C06A87" w:rsidP="006E7DF6">
            <w:pPr>
              <w:jc w:val="center"/>
              <w:rPr>
                <w:color w:val="000000"/>
              </w:rPr>
            </w:pPr>
            <w:r w:rsidRPr="00D84BB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C06A87" w:rsidRPr="00D84BBA" w:rsidRDefault="00C06A87" w:rsidP="006E7DF6">
            <w:pPr>
              <w:jc w:val="center"/>
              <w:rPr>
                <w:color w:val="000000"/>
              </w:rPr>
            </w:pPr>
            <w:r w:rsidRPr="00D84BBA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40" w:type="dxa"/>
          </w:tcPr>
          <w:p w:rsidR="00C06A87" w:rsidRPr="00D84BBA" w:rsidRDefault="00C06A87" w:rsidP="00483CE2">
            <w:pPr>
              <w:jc w:val="center"/>
              <w:rPr>
                <w:color w:val="000000"/>
              </w:rPr>
            </w:pPr>
            <w:r w:rsidRPr="00D84BB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58" w:type="dxa"/>
          </w:tcPr>
          <w:p w:rsidR="00C06A87" w:rsidRPr="00D84BBA" w:rsidRDefault="00C06A87" w:rsidP="00483CE2">
            <w:pPr>
              <w:jc w:val="center"/>
              <w:rPr>
                <w:color w:val="000000"/>
              </w:rPr>
            </w:pPr>
            <w:r w:rsidRPr="00D84BBA">
              <w:rPr>
                <w:color w:val="000000"/>
                <w:sz w:val="22"/>
                <w:szCs w:val="22"/>
              </w:rPr>
              <w:t>14</w:t>
            </w:r>
          </w:p>
        </w:tc>
      </w:tr>
      <w:tr w:rsidR="00C06A87" w:rsidRPr="00AC3328" w:rsidTr="004D2C2F">
        <w:trPr>
          <w:trHeight w:val="243"/>
          <w:jc w:val="center"/>
        </w:trPr>
        <w:tc>
          <w:tcPr>
            <w:tcW w:w="16052" w:type="dxa"/>
            <w:gridSpan w:val="14"/>
          </w:tcPr>
          <w:p w:rsidR="00C06A87" w:rsidRPr="009F1F48" w:rsidRDefault="00C06A87" w:rsidP="00C15B91">
            <w:pPr>
              <w:shd w:val="clear" w:color="auto" w:fill="FFFFFF"/>
              <w:spacing w:line="216" w:lineRule="auto"/>
              <w:jc w:val="both"/>
              <w:rPr>
                <w:i/>
              </w:rPr>
            </w:pPr>
            <w:r w:rsidRPr="004042A0">
              <w:rPr>
                <w:i/>
                <w:color w:val="000000"/>
                <w:sz w:val="22"/>
                <w:szCs w:val="22"/>
              </w:rPr>
              <w:t xml:space="preserve">1. </w:t>
            </w: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C15B91">
              <w:rPr>
                <w:i/>
              </w:rPr>
              <w:t>Обеспечено проведение</w:t>
            </w:r>
            <w:r>
              <w:rPr>
                <w:i/>
              </w:rPr>
              <w:t xml:space="preserve"> капитального  ремонта, ремонта </w:t>
            </w:r>
            <w:r w:rsidRPr="00C15B91">
              <w:rPr>
                <w:i/>
              </w:rPr>
              <w:t>и содержания автомобильных дорог общего пользования местного значения и искусственных сооружений на них</w:t>
            </w:r>
            <w:r w:rsidRPr="00483CE2">
              <w:rPr>
                <w:i/>
              </w:rPr>
              <w:t>».</w:t>
            </w:r>
          </w:p>
        </w:tc>
      </w:tr>
      <w:tr w:rsidR="00C06A87" w:rsidRPr="00AC3328" w:rsidTr="00D84BBA">
        <w:trPr>
          <w:jc w:val="center"/>
        </w:trPr>
        <w:tc>
          <w:tcPr>
            <w:tcW w:w="601" w:type="dxa"/>
          </w:tcPr>
          <w:p w:rsidR="00C06A87" w:rsidRPr="004042A0" w:rsidRDefault="00C06A87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276" w:type="dxa"/>
            <w:shd w:val="clear" w:color="auto" w:fill="00FF00"/>
          </w:tcPr>
          <w:p w:rsidR="00C06A87" w:rsidRPr="004042A0" w:rsidRDefault="00C06A87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</w:tcPr>
          <w:p w:rsidR="00C06A87" w:rsidRPr="007906DC" w:rsidRDefault="00C06A87" w:rsidP="00483CE2">
            <w:r w:rsidRPr="00C15B91">
              <w:t xml:space="preserve"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    </w:t>
            </w:r>
          </w:p>
        </w:tc>
        <w:tc>
          <w:tcPr>
            <w:tcW w:w="851" w:type="dxa"/>
          </w:tcPr>
          <w:p w:rsidR="00C06A87" w:rsidRPr="004042A0" w:rsidRDefault="00C06A87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1080" w:type="dxa"/>
          </w:tcPr>
          <w:p w:rsidR="00C06A87" w:rsidRPr="004042A0" w:rsidRDefault="00C06A87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возрастающие</w:t>
            </w:r>
          </w:p>
        </w:tc>
        <w:tc>
          <w:tcPr>
            <w:tcW w:w="960" w:type="dxa"/>
          </w:tcPr>
          <w:p w:rsidR="00C06A87" w:rsidRPr="004042A0" w:rsidRDefault="00C06A87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процент</w:t>
            </w:r>
          </w:p>
        </w:tc>
        <w:tc>
          <w:tcPr>
            <w:tcW w:w="840" w:type="dxa"/>
          </w:tcPr>
          <w:p w:rsidR="00C06A87" w:rsidRPr="004042A0" w:rsidRDefault="00C06A87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</w:tcPr>
          <w:p w:rsidR="00C06A87" w:rsidRPr="004042A0" w:rsidRDefault="00C06A87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C06A87" w:rsidRPr="004042A0" w:rsidRDefault="00C06A87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004" w:type="dxa"/>
            <w:tcBorders>
              <w:left w:val="single" w:sz="4" w:space="0" w:color="auto"/>
              <w:right w:val="single" w:sz="4" w:space="0" w:color="auto"/>
            </w:tcBorders>
          </w:tcPr>
          <w:p w:rsidR="00C06A87" w:rsidRPr="004042A0" w:rsidRDefault="00C06A87" w:rsidP="00FA410C">
            <w:pPr>
              <w:jc w:val="center"/>
              <w:rPr>
                <w:color w:val="000000"/>
              </w:rPr>
            </w:pPr>
            <w:r w:rsidRPr="00C15B91">
              <w:rPr>
                <w:color w:val="000000"/>
                <w:sz w:val="22"/>
                <w:szCs w:val="22"/>
              </w:rPr>
              <w:t>Постановление Администрации Алексеевского сельского поселения Октябрьского района от 07.11.2018 № 105 «Об утверждении муниципальной программы Алексеевского сельского поселения Октябрьского района «Развитие транспортной системы Алексеевского сельского поселения»</w:t>
            </w:r>
          </w:p>
        </w:tc>
        <w:tc>
          <w:tcPr>
            <w:tcW w:w="956" w:type="dxa"/>
            <w:tcBorders>
              <w:left w:val="single" w:sz="4" w:space="0" w:color="auto"/>
              <w:right w:val="single" w:sz="4" w:space="0" w:color="auto"/>
            </w:tcBorders>
          </w:tcPr>
          <w:p w:rsidR="00C06A87" w:rsidRPr="004042A0" w:rsidRDefault="00C06A87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55,0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C06A87" w:rsidRPr="004042A0" w:rsidRDefault="00C06A87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55,0</w:t>
            </w:r>
          </w:p>
        </w:tc>
        <w:tc>
          <w:tcPr>
            <w:tcW w:w="840" w:type="dxa"/>
          </w:tcPr>
          <w:p w:rsidR="00C06A87" w:rsidRPr="004042A0" w:rsidRDefault="00C06A87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58" w:type="dxa"/>
          </w:tcPr>
          <w:p w:rsidR="00C06A87" w:rsidRPr="004042A0" w:rsidRDefault="00C06A87" w:rsidP="00483CE2">
            <w:pPr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</w:tbl>
    <w:p w:rsidR="00C06A87" w:rsidRDefault="00C06A87" w:rsidP="00483CE2">
      <w:pPr>
        <w:spacing w:line="264" w:lineRule="auto"/>
        <w:rPr>
          <w:sz w:val="20"/>
          <w:highlight w:val="yellow"/>
        </w:rPr>
      </w:pPr>
    </w:p>
    <w:p w:rsidR="00C06A87" w:rsidRDefault="00C06A87" w:rsidP="00483CE2">
      <w:pPr>
        <w:spacing w:line="264" w:lineRule="auto"/>
        <w:rPr>
          <w:sz w:val="20"/>
          <w:highlight w:val="yellow"/>
        </w:rPr>
      </w:pPr>
    </w:p>
    <w:p w:rsidR="00C06A87" w:rsidRDefault="00C06A87" w:rsidP="00483CE2">
      <w:pPr>
        <w:spacing w:line="264" w:lineRule="auto"/>
        <w:rPr>
          <w:sz w:val="20"/>
          <w:highlight w:val="yellow"/>
        </w:rPr>
      </w:pPr>
    </w:p>
    <w:p w:rsidR="00C06A87" w:rsidRDefault="00C06A87" w:rsidP="00483CE2">
      <w:pPr>
        <w:spacing w:line="264" w:lineRule="auto"/>
        <w:rPr>
          <w:sz w:val="20"/>
          <w:highlight w:val="yellow"/>
        </w:rPr>
      </w:pPr>
    </w:p>
    <w:p w:rsidR="00C06A87" w:rsidRDefault="00C06A87" w:rsidP="00483CE2">
      <w:pPr>
        <w:spacing w:line="264" w:lineRule="auto"/>
        <w:rPr>
          <w:sz w:val="20"/>
          <w:highlight w:val="yellow"/>
        </w:rPr>
      </w:pPr>
    </w:p>
    <w:p w:rsidR="00C06A87" w:rsidRDefault="00C06A87" w:rsidP="00483CE2">
      <w:pPr>
        <w:spacing w:line="264" w:lineRule="auto"/>
        <w:rPr>
          <w:sz w:val="20"/>
          <w:highlight w:val="yellow"/>
        </w:rPr>
      </w:pPr>
    </w:p>
    <w:p w:rsidR="00C06A87" w:rsidRDefault="00C06A87" w:rsidP="00483CE2">
      <w:pPr>
        <w:spacing w:line="264" w:lineRule="auto"/>
        <w:rPr>
          <w:sz w:val="20"/>
          <w:highlight w:val="yellow"/>
        </w:rPr>
      </w:pPr>
    </w:p>
    <w:p w:rsidR="00C06A87" w:rsidRDefault="00C06A87" w:rsidP="00483CE2">
      <w:pPr>
        <w:spacing w:line="264" w:lineRule="auto"/>
        <w:rPr>
          <w:sz w:val="20"/>
          <w:highlight w:val="yellow"/>
        </w:rPr>
      </w:pPr>
    </w:p>
    <w:p w:rsidR="00C06A87" w:rsidRDefault="00C06A87" w:rsidP="00483CE2">
      <w:pPr>
        <w:spacing w:line="264" w:lineRule="auto"/>
        <w:rPr>
          <w:sz w:val="20"/>
          <w:highlight w:val="yellow"/>
        </w:rPr>
      </w:pPr>
    </w:p>
    <w:p w:rsidR="00C06A87" w:rsidRDefault="00C06A87" w:rsidP="00483CE2">
      <w:pPr>
        <w:spacing w:line="264" w:lineRule="auto"/>
        <w:rPr>
          <w:sz w:val="20"/>
          <w:highlight w:val="yellow"/>
        </w:rPr>
      </w:pPr>
    </w:p>
    <w:p w:rsidR="00C06A87" w:rsidRDefault="00C06A87" w:rsidP="00483CE2">
      <w:pPr>
        <w:spacing w:line="264" w:lineRule="auto"/>
        <w:rPr>
          <w:sz w:val="20"/>
          <w:highlight w:val="yellow"/>
        </w:rPr>
      </w:pPr>
    </w:p>
    <w:p w:rsidR="00C06A87" w:rsidRDefault="00C06A87" w:rsidP="00483CE2">
      <w:pPr>
        <w:spacing w:line="264" w:lineRule="auto"/>
        <w:rPr>
          <w:sz w:val="20"/>
          <w:highlight w:val="yellow"/>
        </w:rPr>
      </w:pPr>
    </w:p>
    <w:p w:rsidR="00C06A87" w:rsidRDefault="00C06A87" w:rsidP="00483CE2">
      <w:pPr>
        <w:spacing w:line="264" w:lineRule="auto"/>
        <w:rPr>
          <w:sz w:val="20"/>
          <w:highlight w:val="yellow"/>
        </w:rPr>
      </w:pPr>
    </w:p>
    <w:p w:rsidR="00C06A87" w:rsidRDefault="00C06A87" w:rsidP="00483CE2">
      <w:pPr>
        <w:spacing w:line="264" w:lineRule="auto"/>
        <w:rPr>
          <w:sz w:val="20"/>
          <w:highlight w:val="yellow"/>
        </w:rPr>
      </w:pPr>
    </w:p>
    <w:p w:rsidR="00C06A87" w:rsidRDefault="00C06A87" w:rsidP="00483CE2">
      <w:pPr>
        <w:spacing w:line="264" w:lineRule="auto"/>
        <w:rPr>
          <w:sz w:val="20"/>
          <w:highlight w:val="yellow"/>
        </w:rPr>
      </w:pPr>
    </w:p>
    <w:p w:rsidR="00C06A87" w:rsidRDefault="00C06A87" w:rsidP="00483CE2">
      <w:pPr>
        <w:spacing w:line="264" w:lineRule="auto"/>
        <w:rPr>
          <w:sz w:val="20"/>
          <w:highlight w:val="yellow"/>
        </w:rPr>
      </w:pPr>
    </w:p>
    <w:p w:rsidR="00C06A87" w:rsidRDefault="00C06A87" w:rsidP="00483CE2">
      <w:pPr>
        <w:spacing w:line="264" w:lineRule="auto"/>
        <w:rPr>
          <w:sz w:val="20"/>
          <w:highlight w:val="yellow"/>
        </w:rPr>
      </w:pPr>
    </w:p>
    <w:p w:rsidR="00C06A87" w:rsidRDefault="00C06A87" w:rsidP="00483CE2">
      <w:pPr>
        <w:spacing w:line="264" w:lineRule="auto"/>
        <w:rPr>
          <w:sz w:val="20"/>
          <w:highlight w:val="yellow"/>
        </w:rPr>
      </w:pPr>
    </w:p>
    <w:p w:rsidR="00C06A87" w:rsidRDefault="00C06A87" w:rsidP="00483CE2">
      <w:pPr>
        <w:spacing w:line="264" w:lineRule="auto"/>
        <w:rPr>
          <w:sz w:val="20"/>
          <w:highlight w:val="yellow"/>
        </w:rPr>
      </w:pPr>
    </w:p>
    <w:p w:rsidR="00C06A87" w:rsidRDefault="00C06A87" w:rsidP="00483CE2">
      <w:pPr>
        <w:spacing w:line="264" w:lineRule="auto"/>
        <w:rPr>
          <w:sz w:val="20"/>
          <w:highlight w:val="yellow"/>
        </w:rPr>
      </w:pPr>
    </w:p>
    <w:p w:rsidR="00C06A87" w:rsidRDefault="00C06A87" w:rsidP="00483CE2">
      <w:pPr>
        <w:spacing w:line="264" w:lineRule="auto"/>
        <w:rPr>
          <w:sz w:val="20"/>
          <w:highlight w:val="yellow"/>
        </w:rPr>
      </w:pPr>
    </w:p>
    <w:p w:rsidR="00C06A87" w:rsidRDefault="00C06A87" w:rsidP="00483CE2">
      <w:pPr>
        <w:spacing w:line="264" w:lineRule="auto"/>
        <w:rPr>
          <w:sz w:val="20"/>
          <w:highlight w:val="yellow"/>
        </w:rPr>
      </w:pPr>
    </w:p>
    <w:p w:rsidR="00C06A87" w:rsidRDefault="00C06A87" w:rsidP="00483CE2">
      <w:pPr>
        <w:spacing w:line="264" w:lineRule="auto"/>
        <w:rPr>
          <w:sz w:val="20"/>
          <w:highlight w:val="yellow"/>
        </w:rPr>
      </w:pPr>
    </w:p>
    <w:p w:rsidR="00C06A87" w:rsidRDefault="00C06A87" w:rsidP="00483CE2">
      <w:pPr>
        <w:spacing w:line="264" w:lineRule="auto"/>
        <w:rPr>
          <w:sz w:val="20"/>
          <w:highlight w:val="yellow"/>
        </w:rPr>
      </w:pPr>
    </w:p>
    <w:p w:rsidR="00C06A87" w:rsidRDefault="00C06A87" w:rsidP="00483CE2">
      <w:pPr>
        <w:spacing w:line="264" w:lineRule="auto"/>
        <w:rPr>
          <w:sz w:val="20"/>
          <w:highlight w:val="yellow"/>
        </w:rPr>
      </w:pPr>
    </w:p>
    <w:p w:rsidR="00C06A87" w:rsidRDefault="00C06A87" w:rsidP="00483CE2">
      <w:pPr>
        <w:spacing w:line="264" w:lineRule="auto"/>
        <w:rPr>
          <w:sz w:val="20"/>
          <w:highlight w:val="yellow"/>
        </w:rPr>
      </w:pPr>
    </w:p>
    <w:p w:rsidR="00C06A87" w:rsidRDefault="00C06A87" w:rsidP="00483CE2">
      <w:pPr>
        <w:spacing w:line="264" w:lineRule="auto"/>
        <w:rPr>
          <w:sz w:val="20"/>
          <w:highlight w:val="yellow"/>
        </w:rPr>
      </w:pPr>
    </w:p>
    <w:p w:rsidR="00C06A87" w:rsidRDefault="00C06A87" w:rsidP="00483CE2">
      <w:pPr>
        <w:spacing w:line="264" w:lineRule="auto"/>
        <w:rPr>
          <w:sz w:val="20"/>
          <w:highlight w:val="yellow"/>
        </w:rPr>
      </w:pPr>
    </w:p>
    <w:p w:rsidR="00C06A87" w:rsidRDefault="00C06A87" w:rsidP="00483CE2">
      <w:pPr>
        <w:spacing w:line="264" w:lineRule="auto"/>
        <w:rPr>
          <w:sz w:val="20"/>
          <w:highlight w:val="yellow"/>
        </w:rPr>
      </w:pPr>
    </w:p>
    <w:p w:rsidR="00C06A87" w:rsidRDefault="00C06A87" w:rsidP="00483CE2">
      <w:pPr>
        <w:spacing w:line="264" w:lineRule="auto"/>
        <w:rPr>
          <w:sz w:val="20"/>
          <w:highlight w:val="yellow"/>
        </w:rPr>
      </w:pPr>
    </w:p>
    <w:p w:rsidR="00C06A87" w:rsidRDefault="00C06A87" w:rsidP="00483CE2">
      <w:pPr>
        <w:spacing w:line="264" w:lineRule="auto"/>
        <w:rPr>
          <w:sz w:val="20"/>
          <w:highlight w:val="yellow"/>
        </w:rPr>
      </w:pPr>
    </w:p>
    <w:p w:rsidR="00C06A87" w:rsidRDefault="00C06A87" w:rsidP="00483CE2">
      <w:pPr>
        <w:spacing w:line="264" w:lineRule="auto"/>
        <w:rPr>
          <w:sz w:val="20"/>
          <w:highlight w:val="yellow"/>
        </w:rPr>
      </w:pPr>
    </w:p>
    <w:p w:rsidR="00C06A87" w:rsidRDefault="00C06A87" w:rsidP="00483CE2">
      <w:pPr>
        <w:spacing w:line="264" w:lineRule="auto"/>
        <w:rPr>
          <w:sz w:val="20"/>
          <w:highlight w:val="yellow"/>
        </w:rPr>
      </w:pPr>
    </w:p>
    <w:p w:rsidR="00C06A87" w:rsidRPr="009A5B6D" w:rsidRDefault="00C06A87" w:rsidP="00483CE2">
      <w:pPr>
        <w:spacing w:line="264" w:lineRule="auto"/>
        <w:rPr>
          <w:sz w:val="20"/>
          <w:highlight w:val="yellow"/>
        </w:rPr>
      </w:pPr>
    </w:p>
    <w:p w:rsidR="00C06A87" w:rsidRDefault="00C06A87" w:rsidP="00483CE2">
      <w:pPr>
        <w:spacing w:line="264" w:lineRule="auto"/>
        <w:rPr>
          <w:sz w:val="20"/>
        </w:rPr>
      </w:pPr>
    </w:p>
    <w:p w:rsidR="00C06A87" w:rsidRPr="00AB1A30" w:rsidRDefault="00C06A87" w:rsidP="00483CE2">
      <w:pPr>
        <w:spacing w:line="264" w:lineRule="auto"/>
        <w:jc w:val="center"/>
        <w:rPr>
          <w:sz w:val="28"/>
          <w:szCs w:val="28"/>
        </w:rPr>
      </w:pPr>
      <w:r w:rsidRPr="00AB1A30">
        <w:rPr>
          <w:sz w:val="28"/>
          <w:szCs w:val="28"/>
        </w:rPr>
        <w:t xml:space="preserve">2. Сведения о помесячном достижении показателей </w:t>
      </w:r>
      <w:r>
        <w:rPr>
          <w:sz w:val="28"/>
          <w:szCs w:val="28"/>
        </w:rPr>
        <w:t>комплекса процессных мероприятий</w:t>
      </w:r>
      <w:r w:rsidRPr="00AB1A30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1 полугодии</w:t>
      </w:r>
      <w:r w:rsidRPr="00AB1A30">
        <w:rPr>
          <w:sz w:val="28"/>
          <w:szCs w:val="28"/>
        </w:rPr>
        <w:t xml:space="preserve"> 2025 год</w:t>
      </w:r>
      <w:r>
        <w:rPr>
          <w:sz w:val="28"/>
          <w:szCs w:val="28"/>
        </w:rPr>
        <w:t>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0A0"/>
      </w:tblPr>
      <w:tblGrid>
        <w:gridCol w:w="570"/>
        <w:gridCol w:w="4953"/>
        <w:gridCol w:w="1397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7"/>
        <w:gridCol w:w="1827"/>
      </w:tblGrid>
      <w:tr w:rsidR="00C06A87" w:rsidRPr="00F779AF" w:rsidTr="00483CE2">
        <w:trPr>
          <w:trHeight w:val="349"/>
          <w:tblHeader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№ п/п</w:t>
            </w:r>
          </w:p>
        </w:tc>
        <w:tc>
          <w:tcPr>
            <w:tcW w:w="4953" w:type="dxa"/>
            <w:vMerge w:val="restart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Показатели муниципальной программы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C23159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6947" w:type="dxa"/>
            <w:gridSpan w:val="11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Плановые значения по кварталам/месяцам</w:t>
            </w:r>
          </w:p>
        </w:tc>
        <w:tc>
          <w:tcPr>
            <w:tcW w:w="1827" w:type="dxa"/>
            <w:vMerge w:val="restart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483CE2">
            <w:pPr>
              <w:spacing w:after="160" w:line="240" w:lineRule="atLeast"/>
              <w:jc w:val="center"/>
              <w:rPr>
                <w:b/>
                <w:sz w:val="20"/>
                <w:szCs w:val="20"/>
              </w:rPr>
            </w:pPr>
            <w:r w:rsidRPr="00F779AF">
              <w:rPr>
                <w:b/>
                <w:sz w:val="20"/>
                <w:szCs w:val="20"/>
              </w:rPr>
              <w:t>На конец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2025</w:t>
            </w:r>
            <w:r w:rsidRPr="00F779AF">
              <w:rPr>
                <w:b/>
                <w:sz w:val="20"/>
                <w:szCs w:val="20"/>
              </w:rPr>
              <w:t xml:space="preserve"> года</w:t>
            </w:r>
          </w:p>
        </w:tc>
      </w:tr>
      <w:tr w:rsidR="00C06A87" w:rsidRPr="00F779AF" w:rsidTr="00483CE2">
        <w:trPr>
          <w:trHeight w:val="661"/>
          <w:tblHeader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483CE2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vMerge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483CE2">
            <w:pPr>
              <w:rPr>
                <w:sz w:val="20"/>
                <w:szCs w:val="20"/>
              </w:rPr>
            </w:pP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483CE2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янв.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37042" w:rsidRDefault="00C06A87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фев.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37042" w:rsidRDefault="00C06A87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март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37042" w:rsidRDefault="00C06A87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апр.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37042" w:rsidRDefault="00C06A87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май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37042" w:rsidRDefault="00C06A87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июнь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37042" w:rsidRDefault="00C06A87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июль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37042" w:rsidRDefault="00C06A87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авг.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37042" w:rsidRDefault="00C06A87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сен.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37042" w:rsidRDefault="00C06A87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окт.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C06A87" w:rsidRPr="00F37042" w:rsidRDefault="00C06A87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ноя.</w:t>
            </w:r>
          </w:p>
        </w:tc>
        <w:tc>
          <w:tcPr>
            <w:tcW w:w="1827" w:type="dxa"/>
            <w:vMerge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483CE2">
            <w:pPr>
              <w:rPr>
                <w:sz w:val="20"/>
                <w:szCs w:val="20"/>
              </w:rPr>
            </w:pPr>
          </w:p>
        </w:tc>
      </w:tr>
      <w:tr w:rsidR="00C06A87" w:rsidRPr="00F779AF" w:rsidTr="00483CE2">
        <w:trPr>
          <w:trHeight w:val="161"/>
          <w:tblHeader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</w:t>
            </w: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2</w:t>
            </w:r>
          </w:p>
        </w:tc>
        <w:tc>
          <w:tcPr>
            <w:tcW w:w="1397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3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4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5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6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7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8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9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10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11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12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13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14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15</w:t>
            </w:r>
          </w:p>
        </w:tc>
      </w:tr>
      <w:tr w:rsidR="00C06A87" w:rsidRPr="00F779AF" w:rsidTr="009F1F48">
        <w:trPr>
          <w:trHeight w:val="374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C15B91">
              <w:rPr>
                <w:i/>
              </w:rPr>
              <w:t>Обеспечено проведение капитального  ремонта, ремонта и содержания автомобильных дорог общего пользования местного значения и искусственных сооружений на них</w:t>
            </w:r>
            <w:r w:rsidRPr="00483CE2">
              <w:rPr>
                <w:i/>
              </w:rPr>
              <w:t>».</w:t>
            </w:r>
          </w:p>
        </w:tc>
      </w:tr>
      <w:tr w:rsidR="00C06A87" w:rsidRPr="00F779AF" w:rsidTr="00483CE2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</w:tcPr>
          <w:p w:rsidR="00C06A87" w:rsidRPr="007906DC" w:rsidRDefault="00C06A87" w:rsidP="009F1F48">
            <w:r w:rsidRPr="00C15B91">
              <w:t xml:space="preserve"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    </w:t>
            </w:r>
            <w:r>
              <w:t>(процент)</w:t>
            </w:r>
          </w:p>
        </w:tc>
      </w:tr>
      <w:tr w:rsidR="00C06A87" w:rsidRPr="00F779AF" w:rsidTr="00483CE2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483CE2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483CE2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 w:rsidRPr="00F779AF"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C06A87" w:rsidRPr="00F779AF" w:rsidRDefault="00C06A87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C06A87" w:rsidRPr="00F779AF" w:rsidRDefault="00C06A87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55,0</w:t>
            </w:r>
          </w:p>
        </w:tc>
      </w:tr>
      <w:tr w:rsidR="00C06A87" w:rsidRPr="00F779AF" w:rsidTr="00483CE2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483CE2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483CE2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483CE2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C06A87" w:rsidRPr="00F779AF" w:rsidRDefault="00C06A87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C06A87" w:rsidRPr="00F779AF" w:rsidRDefault="00C06A87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C06A87" w:rsidRPr="00F779AF" w:rsidRDefault="00C06A87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55,0</w:t>
            </w:r>
          </w:p>
        </w:tc>
      </w:tr>
    </w:tbl>
    <w:p w:rsidR="00C06A87" w:rsidRPr="009A5B6D" w:rsidRDefault="00C06A87" w:rsidP="00483CE2">
      <w:pPr>
        <w:spacing w:line="264" w:lineRule="auto"/>
        <w:ind w:left="357" w:right="539"/>
        <w:jc w:val="right"/>
        <w:rPr>
          <w:sz w:val="20"/>
          <w:highlight w:val="yellow"/>
        </w:rPr>
      </w:pPr>
    </w:p>
    <w:p w:rsidR="00C06A87" w:rsidRPr="00173FD6" w:rsidRDefault="00C06A87" w:rsidP="00173FD6">
      <w:pPr>
        <w:spacing w:after="160" w:line="264" w:lineRule="auto"/>
        <w:ind w:left="360"/>
        <w:jc w:val="center"/>
        <w:rPr>
          <w:sz w:val="28"/>
          <w:szCs w:val="28"/>
        </w:rPr>
      </w:pPr>
      <w:r w:rsidRPr="009A5B6D">
        <w:rPr>
          <w:sz w:val="20"/>
          <w:highlight w:val="yellow"/>
        </w:rPr>
        <w:br w:type="page"/>
      </w:r>
      <w:r w:rsidRPr="00173FD6">
        <w:rPr>
          <w:sz w:val="28"/>
          <w:szCs w:val="28"/>
        </w:rPr>
        <w:t>3. Сведения о выполнении (достижении) мероприятий (результатов) и контрольных точек комплекса процессных мероприятий</w:t>
      </w:r>
    </w:p>
    <w:tbl>
      <w:tblPr>
        <w:tblW w:w="158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7"/>
        <w:gridCol w:w="1560"/>
        <w:gridCol w:w="850"/>
        <w:gridCol w:w="1182"/>
        <w:gridCol w:w="944"/>
        <w:gridCol w:w="993"/>
        <w:gridCol w:w="863"/>
        <w:gridCol w:w="1067"/>
        <w:gridCol w:w="934"/>
        <w:gridCol w:w="1105"/>
        <w:gridCol w:w="1134"/>
        <w:gridCol w:w="1134"/>
        <w:gridCol w:w="1275"/>
        <w:gridCol w:w="1380"/>
        <w:gridCol w:w="851"/>
      </w:tblGrid>
      <w:tr w:rsidR="00C06A87" w:rsidRPr="009A5B6D" w:rsidTr="00410035">
        <w:trPr>
          <w:trHeight w:val="986"/>
        </w:trPr>
        <w:tc>
          <w:tcPr>
            <w:tcW w:w="567" w:type="dxa"/>
            <w:vAlign w:val="center"/>
          </w:tcPr>
          <w:p w:rsidR="00C06A87" w:rsidRPr="00D758C1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560" w:type="dxa"/>
            <w:vAlign w:val="center"/>
          </w:tcPr>
          <w:p w:rsidR="00C06A87" w:rsidRPr="00D758C1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Наименование мероприятия (результата) / контрольной точки</w:t>
            </w:r>
          </w:p>
        </w:tc>
        <w:tc>
          <w:tcPr>
            <w:tcW w:w="850" w:type="dxa"/>
            <w:vAlign w:val="center"/>
          </w:tcPr>
          <w:p w:rsidR="00C06A87" w:rsidRPr="00D758C1" w:rsidRDefault="00C06A87" w:rsidP="00B72401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 xml:space="preserve">Единица измерения </w:t>
            </w:r>
            <w:r w:rsidRPr="00D758C1">
              <w:rPr>
                <w:color w:val="000000"/>
                <w:sz w:val="22"/>
                <w:szCs w:val="22"/>
              </w:rPr>
              <w:br/>
              <w:t>(по ОКЕИ)</w:t>
            </w:r>
          </w:p>
        </w:tc>
        <w:tc>
          <w:tcPr>
            <w:tcW w:w="1182" w:type="dxa"/>
            <w:vAlign w:val="center"/>
          </w:tcPr>
          <w:p w:rsidR="00C06A87" w:rsidRPr="00D758C1" w:rsidRDefault="00C06A87" w:rsidP="00B72401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Уровень соответствия</w:t>
            </w:r>
          </w:p>
          <w:p w:rsidR="00C06A87" w:rsidRPr="00D758C1" w:rsidRDefault="00C06A87" w:rsidP="00B72401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Декомпозированного мероприятия</w:t>
            </w:r>
          </w:p>
          <w:p w:rsidR="00C06A87" w:rsidRPr="00D758C1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(результата)</w:t>
            </w:r>
          </w:p>
        </w:tc>
        <w:tc>
          <w:tcPr>
            <w:tcW w:w="944" w:type="dxa"/>
            <w:vAlign w:val="center"/>
          </w:tcPr>
          <w:p w:rsidR="00C06A87" w:rsidRPr="00D758C1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Базовое значение</w:t>
            </w:r>
          </w:p>
        </w:tc>
        <w:tc>
          <w:tcPr>
            <w:tcW w:w="993" w:type="dxa"/>
            <w:vAlign w:val="center"/>
          </w:tcPr>
          <w:p w:rsidR="00C06A87" w:rsidRPr="00D758C1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863" w:type="dxa"/>
            <w:vAlign w:val="center"/>
          </w:tcPr>
          <w:p w:rsidR="00C06A87" w:rsidRPr="00D758C1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1067" w:type="dxa"/>
            <w:vAlign w:val="center"/>
          </w:tcPr>
          <w:p w:rsidR="00C06A87" w:rsidRPr="00D758C1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Прогнозное значение на конец отчетного периода</w:t>
            </w:r>
          </w:p>
        </w:tc>
        <w:tc>
          <w:tcPr>
            <w:tcW w:w="934" w:type="dxa"/>
            <w:vAlign w:val="center"/>
          </w:tcPr>
          <w:p w:rsidR="00C06A87" w:rsidRPr="00D758C1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текущего года</w:t>
            </w:r>
          </w:p>
        </w:tc>
        <w:tc>
          <w:tcPr>
            <w:tcW w:w="1105" w:type="dxa"/>
            <w:vAlign w:val="center"/>
          </w:tcPr>
          <w:p w:rsidR="00C06A87" w:rsidRPr="00D758C1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C06A87" w:rsidRPr="00D758C1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C06A87" w:rsidRPr="00D758C1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Прогнозная дата наступления контрольной точки</w:t>
            </w:r>
          </w:p>
        </w:tc>
        <w:tc>
          <w:tcPr>
            <w:tcW w:w="1275" w:type="dxa"/>
            <w:vAlign w:val="center"/>
          </w:tcPr>
          <w:p w:rsidR="00C06A87" w:rsidRPr="00D758C1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Ответственный исполнитель (Фамилия И.О., должность)</w:t>
            </w:r>
          </w:p>
        </w:tc>
        <w:tc>
          <w:tcPr>
            <w:tcW w:w="1380" w:type="dxa"/>
            <w:vAlign w:val="center"/>
          </w:tcPr>
          <w:p w:rsidR="00C06A87" w:rsidRPr="00D758C1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51" w:type="dxa"/>
            <w:vAlign w:val="center"/>
          </w:tcPr>
          <w:p w:rsidR="00C06A87" w:rsidRPr="00D758C1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C06A87" w:rsidRPr="009A5B6D" w:rsidTr="00410035">
        <w:trPr>
          <w:trHeight w:val="181"/>
        </w:trPr>
        <w:tc>
          <w:tcPr>
            <w:tcW w:w="567" w:type="dxa"/>
          </w:tcPr>
          <w:p w:rsidR="00C06A87" w:rsidRPr="00D758C1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</w:tcPr>
          <w:p w:rsidR="00C06A87" w:rsidRPr="00D758C1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C06A87" w:rsidRPr="00D758C1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82" w:type="dxa"/>
          </w:tcPr>
          <w:p w:rsidR="00C06A87" w:rsidRPr="00D758C1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44" w:type="dxa"/>
          </w:tcPr>
          <w:p w:rsidR="00C06A87" w:rsidRPr="00D758C1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C06A87" w:rsidRPr="00D758C1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63" w:type="dxa"/>
          </w:tcPr>
          <w:p w:rsidR="00C06A87" w:rsidRPr="00D758C1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67" w:type="dxa"/>
          </w:tcPr>
          <w:p w:rsidR="00C06A87" w:rsidRPr="00D758C1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34" w:type="dxa"/>
          </w:tcPr>
          <w:p w:rsidR="00C06A87" w:rsidRPr="00D758C1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05" w:type="dxa"/>
          </w:tcPr>
          <w:p w:rsidR="00C06A87" w:rsidRPr="00D758C1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</w:tcPr>
          <w:p w:rsidR="00C06A87" w:rsidRPr="00D758C1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</w:tcPr>
          <w:p w:rsidR="00C06A87" w:rsidRPr="00D758C1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5" w:type="dxa"/>
          </w:tcPr>
          <w:p w:rsidR="00C06A87" w:rsidRPr="00D758C1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380" w:type="dxa"/>
          </w:tcPr>
          <w:p w:rsidR="00C06A87" w:rsidRPr="00D758C1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51" w:type="dxa"/>
          </w:tcPr>
          <w:p w:rsidR="00C06A87" w:rsidRPr="00D758C1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15</w:t>
            </w:r>
          </w:p>
        </w:tc>
      </w:tr>
      <w:tr w:rsidR="00C06A87" w:rsidRPr="009A5B6D" w:rsidTr="00410035">
        <w:trPr>
          <w:trHeight w:val="181"/>
        </w:trPr>
        <w:tc>
          <w:tcPr>
            <w:tcW w:w="15839" w:type="dxa"/>
            <w:gridSpan w:val="15"/>
          </w:tcPr>
          <w:p w:rsidR="00C06A87" w:rsidRPr="005B5FA2" w:rsidRDefault="00C06A87" w:rsidP="00B72401">
            <w:pPr>
              <w:contextualSpacing/>
              <w:jc w:val="center"/>
              <w:rPr>
                <w:color w:val="000000"/>
                <w:sz w:val="16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C15B91">
              <w:rPr>
                <w:i/>
              </w:rPr>
              <w:t>Обеспечено проведение капитального  ремонта, ремонта и содержания автомобильных дорог общего пользования местного значения и искусственных сооружений на них</w:t>
            </w:r>
            <w:r w:rsidRPr="00483CE2">
              <w:rPr>
                <w:i/>
              </w:rPr>
              <w:t>».</w:t>
            </w:r>
          </w:p>
        </w:tc>
      </w:tr>
      <w:tr w:rsidR="00C06A87" w:rsidRPr="00A26157" w:rsidTr="00410035">
        <w:trPr>
          <w:trHeight w:val="363"/>
        </w:trPr>
        <w:tc>
          <w:tcPr>
            <w:tcW w:w="567" w:type="dxa"/>
          </w:tcPr>
          <w:p w:rsidR="00C06A87" w:rsidRPr="00D758C1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1560" w:type="dxa"/>
          </w:tcPr>
          <w:p w:rsidR="00C06A87" w:rsidRDefault="00C06A87" w:rsidP="00C15B91">
            <w:pPr>
              <w:contextualSpacing/>
            </w:pPr>
            <w:r>
              <w:t xml:space="preserve">Мероприятие 1 </w:t>
            </w:r>
          </w:p>
          <w:p w:rsidR="00C06A87" w:rsidRPr="00D758C1" w:rsidRDefault="00C06A87" w:rsidP="00C15B91">
            <w:pPr>
              <w:contextualSpacing/>
              <w:rPr>
                <w:color w:val="000000"/>
              </w:rPr>
            </w:pPr>
            <w:r>
              <w:t>«Содержание автомобильных дорог общего пользования местного значения»</w:t>
            </w:r>
          </w:p>
        </w:tc>
        <w:tc>
          <w:tcPr>
            <w:tcW w:w="850" w:type="dxa"/>
          </w:tcPr>
          <w:p w:rsidR="00C06A87" w:rsidRPr="00D758C1" w:rsidRDefault="00C06A87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км</w:t>
            </w:r>
          </w:p>
        </w:tc>
        <w:tc>
          <w:tcPr>
            <w:tcW w:w="1182" w:type="dxa"/>
          </w:tcPr>
          <w:p w:rsidR="00C06A87" w:rsidRPr="00D758C1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C06A87" w:rsidRPr="00D758C1" w:rsidRDefault="00C06A87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:rsidR="00C06A87" w:rsidRPr="00D758C1" w:rsidRDefault="00C06A87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C06A87" w:rsidRPr="00D758C1" w:rsidRDefault="00C06A87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C06A87" w:rsidRPr="00D758C1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C06A87" w:rsidRPr="00D758C1" w:rsidRDefault="00C06A87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05" w:type="dxa"/>
          </w:tcPr>
          <w:p w:rsidR="00C06A87" w:rsidRPr="00D758C1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C06A87" w:rsidRPr="00D758C1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C06A87" w:rsidRPr="00D758C1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C06A87" w:rsidRPr="00D758C1" w:rsidRDefault="00C06A87" w:rsidP="00B72401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Задорожний О.А. заместитель главы администрации по ЖКХ, строительству и благоустройству</w:t>
            </w:r>
          </w:p>
        </w:tc>
        <w:tc>
          <w:tcPr>
            <w:tcW w:w="1380" w:type="dxa"/>
          </w:tcPr>
          <w:p w:rsidR="00C06A87" w:rsidRPr="00D758C1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Отчет о ходе реализации муниципальной программы</w:t>
            </w:r>
          </w:p>
        </w:tc>
        <w:tc>
          <w:tcPr>
            <w:tcW w:w="851" w:type="dxa"/>
          </w:tcPr>
          <w:p w:rsidR="00C06A87" w:rsidRPr="00D758C1" w:rsidRDefault="00C06A87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Срок исполнения не наступил</w:t>
            </w:r>
          </w:p>
        </w:tc>
      </w:tr>
      <w:tr w:rsidR="00C06A87" w:rsidRPr="00A26157" w:rsidTr="00410035">
        <w:trPr>
          <w:trHeight w:val="352"/>
        </w:trPr>
        <w:tc>
          <w:tcPr>
            <w:tcW w:w="567" w:type="dxa"/>
          </w:tcPr>
          <w:p w:rsidR="00C06A87" w:rsidRPr="00D758C1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1.1.1</w:t>
            </w:r>
          </w:p>
        </w:tc>
        <w:tc>
          <w:tcPr>
            <w:tcW w:w="1560" w:type="dxa"/>
          </w:tcPr>
          <w:p w:rsidR="00C06A87" w:rsidRPr="00D758C1" w:rsidRDefault="00C06A87" w:rsidP="009F1F48">
            <w:pPr>
              <w:contextualSpacing/>
              <w:rPr>
                <w:color w:val="000000"/>
              </w:rPr>
            </w:pPr>
            <w:r w:rsidRPr="00C15B91">
              <w:t>Контрольная точка 1.1.1. заключен контракт на содержание автомобильных дорог</w:t>
            </w:r>
          </w:p>
        </w:tc>
        <w:tc>
          <w:tcPr>
            <w:tcW w:w="850" w:type="dxa"/>
          </w:tcPr>
          <w:p w:rsidR="00C06A87" w:rsidRPr="00D758C1" w:rsidRDefault="00C06A87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</w:tcPr>
          <w:p w:rsidR="00C06A87" w:rsidRPr="00D758C1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C06A87" w:rsidRPr="00D758C1" w:rsidRDefault="00C06A87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06A87" w:rsidRPr="00D758C1" w:rsidRDefault="00C06A87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C06A87" w:rsidRPr="00D758C1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C06A87" w:rsidRPr="00D758C1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C06A87" w:rsidRPr="00D758C1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C06A87" w:rsidRPr="003226AD" w:rsidRDefault="00C06A87" w:rsidP="00FF764A">
            <w:r w:rsidRPr="003226AD">
              <w:t>2025 г.</w:t>
            </w:r>
          </w:p>
        </w:tc>
        <w:tc>
          <w:tcPr>
            <w:tcW w:w="1134" w:type="dxa"/>
          </w:tcPr>
          <w:p w:rsidR="00C06A87" w:rsidRDefault="00C06A87" w:rsidP="00605207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C06A87" w:rsidRPr="00D758C1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3226AD">
              <w:t>2025 г.</w:t>
            </w:r>
          </w:p>
        </w:tc>
        <w:tc>
          <w:tcPr>
            <w:tcW w:w="1275" w:type="dxa"/>
          </w:tcPr>
          <w:p w:rsidR="00C06A87" w:rsidRPr="00D758C1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C15B91">
              <w:rPr>
                <w:color w:val="000000"/>
              </w:rPr>
              <w:t>Задорожний О.А. заместитель главы администрации по ЖКХ, строительству и благоустройству</w:t>
            </w:r>
          </w:p>
        </w:tc>
        <w:tc>
          <w:tcPr>
            <w:tcW w:w="1380" w:type="dxa"/>
          </w:tcPr>
          <w:p w:rsidR="00C06A87" w:rsidRPr="00D758C1" w:rsidRDefault="00C06A87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№ 39 от 21.10.2024, № 44 от 07.11.2024, № 16 от 03.03.2025, № 12 от 27.03.2025, № 13 от 27.03.2025, № 03583300380225000074 от 28.04.2025, № 19 от 29.04.2025</w:t>
            </w:r>
          </w:p>
        </w:tc>
        <w:tc>
          <w:tcPr>
            <w:tcW w:w="851" w:type="dxa"/>
          </w:tcPr>
          <w:p w:rsidR="00C06A87" w:rsidRPr="00D758C1" w:rsidRDefault="00C06A87" w:rsidP="00B72401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Срок исполнения не наступил</w:t>
            </w:r>
          </w:p>
        </w:tc>
      </w:tr>
      <w:tr w:rsidR="00C06A87" w:rsidRPr="00A26157" w:rsidTr="00410035">
        <w:trPr>
          <w:trHeight w:val="352"/>
        </w:trPr>
        <w:tc>
          <w:tcPr>
            <w:tcW w:w="567" w:type="dxa"/>
          </w:tcPr>
          <w:p w:rsidR="00C06A87" w:rsidRPr="00D758C1" w:rsidRDefault="00C06A87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1.1.2</w:t>
            </w:r>
          </w:p>
        </w:tc>
        <w:tc>
          <w:tcPr>
            <w:tcW w:w="1560" w:type="dxa"/>
          </w:tcPr>
          <w:p w:rsidR="00C06A87" w:rsidRPr="00C15B91" w:rsidRDefault="00C06A87" w:rsidP="009F1F48">
            <w:pPr>
              <w:contextualSpacing/>
            </w:pPr>
            <w:r w:rsidRPr="00C15B91">
              <w:t>Контрольная точка 1.1.2. выполнены работы по содержанию автомобильных работ</w:t>
            </w:r>
          </w:p>
        </w:tc>
        <w:tc>
          <w:tcPr>
            <w:tcW w:w="850" w:type="dxa"/>
          </w:tcPr>
          <w:p w:rsidR="00C06A87" w:rsidRPr="00D758C1" w:rsidRDefault="00C06A87" w:rsidP="00EB1E0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</w:tcPr>
          <w:p w:rsidR="00C06A87" w:rsidRPr="00D758C1" w:rsidRDefault="00C06A87" w:rsidP="00EB1E0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C06A87" w:rsidRPr="00D758C1" w:rsidRDefault="00C06A87" w:rsidP="00EB1E0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06A87" w:rsidRPr="00D758C1" w:rsidRDefault="00C06A87" w:rsidP="00EB1E0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C06A87" w:rsidRPr="00D758C1" w:rsidRDefault="00C06A87" w:rsidP="00EB1E0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C06A87" w:rsidRPr="00D758C1" w:rsidRDefault="00C06A87" w:rsidP="00EB1E0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C06A87" w:rsidRPr="00D758C1" w:rsidRDefault="00C06A87" w:rsidP="00EB1E0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C06A87" w:rsidRPr="003226AD" w:rsidRDefault="00C06A87" w:rsidP="00EB1E04">
            <w:r w:rsidRPr="003226AD">
              <w:t>2025 г.</w:t>
            </w:r>
          </w:p>
        </w:tc>
        <w:tc>
          <w:tcPr>
            <w:tcW w:w="1134" w:type="dxa"/>
          </w:tcPr>
          <w:p w:rsidR="00C06A87" w:rsidRDefault="00C06A87" w:rsidP="00605207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C06A87" w:rsidRPr="00D758C1" w:rsidRDefault="00C06A87" w:rsidP="00EB1E04">
            <w:pPr>
              <w:contextualSpacing/>
              <w:jc w:val="center"/>
              <w:rPr>
                <w:color w:val="000000"/>
              </w:rPr>
            </w:pPr>
            <w:r w:rsidRPr="003226AD">
              <w:t>2025 г.</w:t>
            </w:r>
          </w:p>
        </w:tc>
        <w:tc>
          <w:tcPr>
            <w:tcW w:w="1275" w:type="dxa"/>
          </w:tcPr>
          <w:p w:rsidR="00C06A87" w:rsidRPr="009F1F48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C15B91">
              <w:rPr>
                <w:color w:val="000000"/>
              </w:rPr>
              <w:t>Задорожний О.А. заместитель главы администрации по ЖКХ, строительству и благоустройству</w:t>
            </w:r>
          </w:p>
        </w:tc>
        <w:tc>
          <w:tcPr>
            <w:tcW w:w="1380" w:type="dxa"/>
          </w:tcPr>
          <w:p w:rsidR="00C06A87" w:rsidRPr="00D758C1" w:rsidRDefault="00C06A87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По состоянию на 01.07.2025 года акты выполненных работ подписаны по 5 муниципальным контрактам на сумму 768,2 т.р.</w:t>
            </w:r>
          </w:p>
        </w:tc>
        <w:tc>
          <w:tcPr>
            <w:tcW w:w="851" w:type="dxa"/>
          </w:tcPr>
          <w:p w:rsidR="00C06A87" w:rsidRPr="00D758C1" w:rsidRDefault="00C06A87" w:rsidP="00B72401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Срок исполнения не наступил</w:t>
            </w:r>
          </w:p>
        </w:tc>
      </w:tr>
      <w:tr w:rsidR="00C06A87" w:rsidRPr="00A26157" w:rsidTr="00410035">
        <w:trPr>
          <w:trHeight w:val="352"/>
        </w:trPr>
        <w:tc>
          <w:tcPr>
            <w:tcW w:w="567" w:type="dxa"/>
          </w:tcPr>
          <w:p w:rsidR="00C06A87" w:rsidRPr="00D758C1" w:rsidRDefault="00C06A87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1.1.3</w:t>
            </w:r>
          </w:p>
        </w:tc>
        <w:tc>
          <w:tcPr>
            <w:tcW w:w="1560" w:type="dxa"/>
          </w:tcPr>
          <w:p w:rsidR="00C06A87" w:rsidRPr="00C15B91" w:rsidRDefault="00C06A87" w:rsidP="009F1F48">
            <w:pPr>
              <w:contextualSpacing/>
            </w:pPr>
            <w:r w:rsidRPr="00C15B91">
              <w:t>Контрольная точка 1.1.3. произведена оплата выполненных работ</w:t>
            </w:r>
          </w:p>
        </w:tc>
        <w:tc>
          <w:tcPr>
            <w:tcW w:w="850" w:type="dxa"/>
          </w:tcPr>
          <w:p w:rsidR="00C06A87" w:rsidRPr="00D758C1" w:rsidRDefault="00C06A87" w:rsidP="00EB1E0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</w:tcPr>
          <w:p w:rsidR="00C06A87" w:rsidRPr="00D758C1" w:rsidRDefault="00C06A87" w:rsidP="00EB1E0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C06A87" w:rsidRPr="00D758C1" w:rsidRDefault="00C06A87" w:rsidP="00EB1E0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06A87" w:rsidRPr="00D758C1" w:rsidRDefault="00C06A87" w:rsidP="00EB1E0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C06A87" w:rsidRPr="00D758C1" w:rsidRDefault="00C06A87" w:rsidP="00EB1E0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C06A87" w:rsidRPr="00D758C1" w:rsidRDefault="00C06A87" w:rsidP="00EB1E0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C06A87" w:rsidRPr="00D758C1" w:rsidRDefault="00C06A87" w:rsidP="00EB1E0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C06A87" w:rsidRPr="003226AD" w:rsidRDefault="00C06A87" w:rsidP="00EB1E04">
            <w:r w:rsidRPr="003226AD">
              <w:t>2025 г.</w:t>
            </w:r>
          </w:p>
        </w:tc>
        <w:tc>
          <w:tcPr>
            <w:tcW w:w="1134" w:type="dxa"/>
          </w:tcPr>
          <w:p w:rsidR="00C06A87" w:rsidRDefault="00C06A87" w:rsidP="00605207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C06A87" w:rsidRDefault="00C06A87" w:rsidP="00FA1781">
            <w:r w:rsidRPr="003226AD">
              <w:t>2025 г.</w:t>
            </w:r>
          </w:p>
        </w:tc>
        <w:tc>
          <w:tcPr>
            <w:tcW w:w="1275" w:type="dxa"/>
          </w:tcPr>
          <w:p w:rsidR="00C06A87" w:rsidRPr="009F1F48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C15B91">
              <w:rPr>
                <w:color w:val="000000"/>
              </w:rPr>
              <w:t>Задорожний О.А. заместитель главы администрации по ЖКХ, строительству и благоустройству</w:t>
            </w:r>
          </w:p>
        </w:tc>
        <w:tc>
          <w:tcPr>
            <w:tcW w:w="1380" w:type="dxa"/>
          </w:tcPr>
          <w:p w:rsidR="00C06A87" w:rsidRPr="00D758C1" w:rsidRDefault="00C06A87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№ 840628 от 26.02.2025, № 455905 от 28.03.2025, № 748779 от 14.04.2025, № 18062 от 25.04.2025, № 748778 от 14.04.2025</w:t>
            </w:r>
          </w:p>
        </w:tc>
        <w:tc>
          <w:tcPr>
            <w:tcW w:w="851" w:type="dxa"/>
          </w:tcPr>
          <w:p w:rsidR="00C06A87" w:rsidRPr="00D758C1" w:rsidRDefault="00C06A87" w:rsidP="00B72401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Срок исполнения не наступил</w:t>
            </w:r>
          </w:p>
        </w:tc>
      </w:tr>
    </w:tbl>
    <w:p w:rsidR="00C06A87" w:rsidRDefault="00C06A87" w:rsidP="00483CE2">
      <w:pPr>
        <w:spacing w:after="160" w:line="264" w:lineRule="auto"/>
        <w:jc w:val="center"/>
        <w:rPr>
          <w:sz w:val="20"/>
        </w:rPr>
      </w:pPr>
    </w:p>
    <w:p w:rsidR="00C06A87" w:rsidRDefault="00C06A87" w:rsidP="00D758C1">
      <w:pPr>
        <w:spacing w:after="160" w:line="264" w:lineRule="auto"/>
        <w:rPr>
          <w:sz w:val="20"/>
        </w:rPr>
      </w:pPr>
    </w:p>
    <w:p w:rsidR="00C06A87" w:rsidRPr="00F37042" w:rsidRDefault="00C06A87" w:rsidP="00483CE2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Pr="00F37042">
        <w:rPr>
          <w:sz w:val="28"/>
          <w:szCs w:val="28"/>
        </w:rPr>
        <w:t xml:space="preserve">. Сведения об исполнении бюджетных ассигнований, предусмотренных на финансовое обеспечение реализации </w:t>
      </w:r>
      <w:r>
        <w:rPr>
          <w:sz w:val="28"/>
          <w:szCs w:val="28"/>
        </w:rPr>
        <w:t>комплекса процессных мероприятий</w:t>
      </w:r>
    </w:p>
    <w:p w:rsidR="00C06A87" w:rsidRPr="00813F2D" w:rsidRDefault="00C06A87" w:rsidP="00483CE2">
      <w:pPr>
        <w:spacing w:line="264" w:lineRule="auto"/>
        <w:ind w:left="357" w:right="539"/>
        <w:jc w:val="right"/>
        <w:rPr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62"/>
        <w:gridCol w:w="1283"/>
        <w:gridCol w:w="981"/>
        <w:gridCol w:w="1096"/>
        <w:gridCol w:w="1167"/>
        <w:gridCol w:w="1119"/>
        <w:gridCol w:w="1773"/>
        <w:gridCol w:w="2998"/>
      </w:tblGrid>
      <w:tr w:rsidR="00C06A87" w:rsidRPr="00F37042" w:rsidTr="00483CE2">
        <w:trPr>
          <w:trHeight w:val="462"/>
          <w:jc w:val="center"/>
        </w:trPr>
        <w:tc>
          <w:tcPr>
            <w:tcW w:w="5262" w:type="dxa"/>
            <w:vMerge w:val="restart"/>
            <w:vAlign w:val="center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Наименование муниципальной программы, структурного элемента и источника финансового обеспечения</w:t>
            </w:r>
          </w:p>
        </w:tc>
        <w:tc>
          <w:tcPr>
            <w:tcW w:w="3360" w:type="dxa"/>
            <w:gridSpan w:val="3"/>
            <w:vAlign w:val="center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Объем финансового обеспечения,</w:t>
            </w:r>
          </w:p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2286" w:type="dxa"/>
            <w:gridSpan w:val="2"/>
            <w:vAlign w:val="center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Процент исполнения, (6)/(3)*100</w:t>
            </w:r>
          </w:p>
        </w:tc>
        <w:tc>
          <w:tcPr>
            <w:tcW w:w="2998" w:type="dxa"/>
            <w:vMerge w:val="restart"/>
            <w:vAlign w:val="center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Комментарий</w:t>
            </w:r>
          </w:p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C06A87" w:rsidRPr="00F37042" w:rsidTr="00483CE2">
        <w:trPr>
          <w:trHeight w:val="652"/>
          <w:jc w:val="center"/>
        </w:trPr>
        <w:tc>
          <w:tcPr>
            <w:tcW w:w="5262" w:type="dxa"/>
            <w:vMerge/>
            <w:vAlign w:val="center"/>
          </w:tcPr>
          <w:p w:rsidR="00C06A87" w:rsidRPr="00F37042" w:rsidRDefault="00C06A87" w:rsidP="00483CE2">
            <w:pPr>
              <w:rPr>
                <w:color w:val="000000"/>
              </w:rPr>
            </w:pPr>
          </w:p>
        </w:tc>
        <w:tc>
          <w:tcPr>
            <w:tcW w:w="1283" w:type="dxa"/>
            <w:vAlign w:val="center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Предусмотрено паспортом</w:t>
            </w:r>
          </w:p>
        </w:tc>
        <w:tc>
          <w:tcPr>
            <w:tcW w:w="981" w:type="dxa"/>
            <w:vAlign w:val="center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Сводная бюджетная роспись</w:t>
            </w:r>
          </w:p>
        </w:tc>
        <w:tc>
          <w:tcPr>
            <w:tcW w:w="1096" w:type="dxa"/>
            <w:vAlign w:val="center"/>
          </w:tcPr>
          <w:p w:rsidR="00C06A87" w:rsidRPr="00F37042" w:rsidRDefault="00C06A87" w:rsidP="00483CE2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Лимиты бюджетных обязательств</w:t>
            </w:r>
          </w:p>
        </w:tc>
        <w:tc>
          <w:tcPr>
            <w:tcW w:w="1167" w:type="dxa"/>
            <w:vAlign w:val="center"/>
          </w:tcPr>
          <w:p w:rsidR="00C06A87" w:rsidRPr="00F37042" w:rsidRDefault="00C06A87" w:rsidP="00483CE2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Принятые бюджетные обязательства</w:t>
            </w:r>
          </w:p>
        </w:tc>
        <w:tc>
          <w:tcPr>
            <w:tcW w:w="1119" w:type="dxa"/>
            <w:vAlign w:val="center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C06A87" w:rsidRPr="00F37042" w:rsidRDefault="00C06A87" w:rsidP="00483CE2">
            <w:pPr>
              <w:rPr>
                <w:color w:val="000000"/>
              </w:rPr>
            </w:pPr>
          </w:p>
        </w:tc>
        <w:tc>
          <w:tcPr>
            <w:tcW w:w="2998" w:type="dxa"/>
            <w:vMerge/>
            <w:vAlign w:val="center"/>
          </w:tcPr>
          <w:p w:rsidR="00C06A87" w:rsidRPr="00F37042" w:rsidRDefault="00C06A87" w:rsidP="00483CE2">
            <w:pPr>
              <w:rPr>
                <w:color w:val="000000"/>
              </w:rPr>
            </w:pPr>
          </w:p>
        </w:tc>
      </w:tr>
      <w:tr w:rsidR="00C06A87" w:rsidRPr="00F37042" w:rsidTr="00483CE2">
        <w:trPr>
          <w:trHeight w:val="216"/>
          <w:jc w:val="center"/>
        </w:trPr>
        <w:tc>
          <w:tcPr>
            <w:tcW w:w="5262" w:type="dxa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96" w:type="dxa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67" w:type="dxa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" w:type="dxa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73" w:type="dxa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98" w:type="dxa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8</w:t>
            </w:r>
          </w:p>
        </w:tc>
      </w:tr>
      <w:tr w:rsidR="00C06A87" w:rsidRPr="00F37042" w:rsidTr="00483CE2">
        <w:trPr>
          <w:jc w:val="center"/>
        </w:trPr>
        <w:tc>
          <w:tcPr>
            <w:tcW w:w="5262" w:type="dxa"/>
          </w:tcPr>
          <w:p w:rsidR="00C06A87" w:rsidRPr="00F37042" w:rsidRDefault="00C06A87" w:rsidP="00483CE2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 w:rsidRPr="00C15B91">
              <w:rPr>
                <w:i/>
                <w:color w:val="000000"/>
                <w:sz w:val="22"/>
                <w:szCs w:val="22"/>
              </w:rPr>
              <w:t>Развитие транспортной системы Алексеевского сельского поселения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C06A87" w:rsidRPr="00F37042" w:rsidRDefault="00C06A87" w:rsidP="00FA410C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8500,0</w:t>
            </w:r>
          </w:p>
        </w:tc>
        <w:tc>
          <w:tcPr>
            <w:tcW w:w="981" w:type="dxa"/>
          </w:tcPr>
          <w:p w:rsidR="00C06A87" w:rsidRPr="00F37042" w:rsidRDefault="00C06A87" w:rsidP="00FA410C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8500,0</w:t>
            </w:r>
          </w:p>
        </w:tc>
        <w:tc>
          <w:tcPr>
            <w:tcW w:w="1096" w:type="dxa"/>
          </w:tcPr>
          <w:p w:rsidR="00C06A87" w:rsidRPr="00F37042" w:rsidRDefault="00C06A87" w:rsidP="00FA410C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8500,0</w:t>
            </w:r>
          </w:p>
        </w:tc>
        <w:tc>
          <w:tcPr>
            <w:tcW w:w="1167" w:type="dxa"/>
          </w:tcPr>
          <w:p w:rsidR="00C06A87" w:rsidRPr="00F37042" w:rsidRDefault="00C06A87" w:rsidP="00FA410C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7872,0</w:t>
            </w:r>
          </w:p>
        </w:tc>
        <w:tc>
          <w:tcPr>
            <w:tcW w:w="1119" w:type="dxa"/>
          </w:tcPr>
          <w:p w:rsidR="00C06A87" w:rsidRPr="00F37042" w:rsidRDefault="00C06A87" w:rsidP="00FA410C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768,2</w:t>
            </w:r>
          </w:p>
        </w:tc>
        <w:tc>
          <w:tcPr>
            <w:tcW w:w="1773" w:type="dxa"/>
          </w:tcPr>
          <w:p w:rsidR="00C06A87" w:rsidRPr="00F37042" w:rsidRDefault="00C06A87" w:rsidP="00FA410C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9,04</w:t>
            </w:r>
          </w:p>
        </w:tc>
        <w:tc>
          <w:tcPr>
            <w:tcW w:w="2998" w:type="dxa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C06A87" w:rsidRPr="00F37042" w:rsidTr="00483CE2">
        <w:trPr>
          <w:jc w:val="center"/>
        </w:trPr>
        <w:tc>
          <w:tcPr>
            <w:tcW w:w="5262" w:type="dxa"/>
          </w:tcPr>
          <w:p w:rsidR="00C06A87" w:rsidRPr="00F37042" w:rsidRDefault="00C06A87" w:rsidP="00483CE2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C06A87" w:rsidRPr="00F37042" w:rsidRDefault="00C06A87" w:rsidP="00FA410C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8500,0</w:t>
            </w:r>
          </w:p>
        </w:tc>
        <w:tc>
          <w:tcPr>
            <w:tcW w:w="981" w:type="dxa"/>
          </w:tcPr>
          <w:p w:rsidR="00C06A87" w:rsidRPr="00F37042" w:rsidRDefault="00C06A87" w:rsidP="00FA410C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8500,0</w:t>
            </w:r>
          </w:p>
        </w:tc>
        <w:tc>
          <w:tcPr>
            <w:tcW w:w="1096" w:type="dxa"/>
          </w:tcPr>
          <w:p w:rsidR="00C06A87" w:rsidRPr="00F37042" w:rsidRDefault="00C06A87" w:rsidP="00FA410C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8500,0</w:t>
            </w:r>
          </w:p>
        </w:tc>
        <w:tc>
          <w:tcPr>
            <w:tcW w:w="1167" w:type="dxa"/>
          </w:tcPr>
          <w:p w:rsidR="00C06A87" w:rsidRPr="00F37042" w:rsidRDefault="00C06A87" w:rsidP="00FA410C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7872,0</w:t>
            </w:r>
          </w:p>
        </w:tc>
        <w:tc>
          <w:tcPr>
            <w:tcW w:w="1119" w:type="dxa"/>
          </w:tcPr>
          <w:p w:rsidR="00C06A87" w:rsidRPr="00F37042" w:rsidRDefault="00C06A87" w:rsidP="00FA410C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768,2</w:t>
            </w:r>
          </w:p>
        </w:tc>
        <w:tc>
          <w:tcPr>
            <w:tcW w:w="1773" w:type="dxa"/>
          </w:tcPr>
          <w:p w:rsidR="00C06A87" w:rsidRPr="00F37042" w:rsidRDefault="00C06A87" w:rsidP="00FA410C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9,04</w:t>
            </w:r>
          </w:p>
        </w:tc>
        <w:tc>
          <w:tcPr>
            <w:tcW w:w="2998" w:type="dxa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C06A87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A87" w:rsidRPr="00F37042" w:rsidRDefault="00C06A87" w:rsidP="00483CE2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C06A87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A87" w:rsidRPr="00F37042" w:rsidRDefault="00C06A87" w:rsidP="00483CE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C06A87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A87" w:rsidRPr="00F37042" w:rsidRDefault="00C06A87" w:rsidP="00483CE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C06A87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06A87" w:rsidRPr="00F37042" w:rsidRDefault="00C06A87" w:rsidP="00483CE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C06A87" w:rsidRPr="00F37042" w:rsidRDefault="00C06A87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C06A87" w:rsidRPr="00F37042" w:rsidTr="0053340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A87" w:rsidRPr="00F37042" w:rsidRDefault="00C06A87" w:rsidP="00B72401">
            <w:pPr>
              <w:contextualSpacing/>
              <w:rPr>
                <w:color w:val="000000"/>
                <w:highlight w:val="yellow"/>
              </w:rPr>
            </w:pPr>
            <w:r>
              <w:rPr>
                <w:i/>
                <w:color w:val="000000"/>
                <w:sz w:val="22"/>
                <w:szCs w:val="22"/>
              </w:rPr>
              <w:t>Мероприятие (результат) 1.1 «</w:t>
            </w:r>
            <w:r w:rsidRPr="00C15B91">
              <w:rPr>
                <w:i/>
                <w:color w:val="000000"/>
                <w:sz w:val="22"/>
                <w:szCs w:val="22"/>
              </w:rPr>
              <w:t>Содержание автомобильных дорог общего пользования местного значения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C06A87" w:rsidRPr="00F37042" w:rsidRDefault="00C06A87" w:rsidP="00FA410C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8500,0</w:t>
            </w:r>
          </w:p>
        </w:tc>
        <w:tc>
          <w:tcPr>
            <w:tcW w:w="981" w:type="dxa"/>
          </w:tcPr>
          <w:p w:rsidR="00C06A87" w:rsidRPr="00F37042" w:rsidRDefault="00C06A87" w:rsidP="00FA410C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8500,0</w:t>
            </w:r>
          </w:p>
        </w:tc>
        <w:tc>
          <w:tcPr>
            <w:tcW w:w="1096" w:type="dxa"/>
          </w:tcPr>
          <w:p w:rsidR="00C06A87" w:rsidRPr="00F37042" w:rsidRDefault="00C06A87" w:rsidP="00FA410C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8500,0</w:t>
            </w:r>
          </w:p>
        </w:tc>
        <w:tc>
          <w:tcPr>
            <w:tcW w:w="1167" w:type="dxa"/>
          </w:tcPr>
          <w:p w:rsidR="00C06A87" w:rsidRPr="00F37042" w:rsidRDefault="00C06A87" w:rsidP="00FA410C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7872,0</w:t>
            </w:r>
          </w:p>
        </w:tc>
        <w:tc>
          <w:tcPr>
            <w:tcW w:w="1119" w:type="dxa"/>
          </w:tcPr>
          <w:p w:rsidR="00C06A87" w:rsidRPr="00F37042" w:rsidRDefault="00C06A87" w:rsidP="00FA410C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768,2</w:t>
            </w:r>
          </w:p>
        </w:tc>
        <w:tc>
          <w:tcPr>
            <w:tcW w:w="1773" w:type="dxa"/>
          </w:tcPr>
          <w:p w:rsidR="00C06A87" w:rsidRPr="00F37042" w:rsidRDefault="00C06A87" w:rsidP="00FA410C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9,04</w:t>
            </w:r>
          </w:p>
        </w:tc>
        <w:tc>
          <w:tcPr>
            <w:tcW w:w="2998" w:type="dxa"/>
          </w:tcPr>
          <w:p w:rsidR="00C06A87" w:rsidRPr="00F37042" w:rsidRDefault="00C06A87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C06A87" w:rsidRPr="00F37042" w:rsidTr="0053340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A87" w:rsidRPr="00F37042" w:rsidRDefault="00C06A87" w:rsidP="00B72401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C06A87" w:rsidRPr="00F37042" w:rsidRDefault="00C06A87" w:rsidP="00FA410C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8500,0</w:t>
            </w:r>
          </w:p>
        </w:tc>
        <w:tc>
          <w:tcPr>
            <w:tcW w:w="981" w:type="dxa"/>
          </w:tcPr>
          <w:p w:rsidR="00C06A87" w:rsidRPr="00F37042" w:rsidRDefault="00C06A87" w:rsidP="00FA410C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8500,0</w:t>
            </w:r>
          </w:p>
        </w:tc>
        <w:tc>
          <w:tcPr>
            <w:tcW w:w="1096" w:type="dxa"/>
          </w:tcPr>
          <w:p w:rsidR="00C06A87" w:rsidRPr="00F37042" w:rsidRDefault="00C06A87" w:rsidP="00FA410C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8500,0</w:t>
            </w:r>
          </w:p>
        </w:tc>
        <w:tc>
          <w:tcPr>
            <w:tcW w:w="1167" w:type="dxa"/>
          </w:tcPr>
          <w:p w:rsidR="00C06A87" w:rsidRPr="00F37042" w:rsidRDefault="00C06A87" w:rsidP="00FA410C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7872,0</w:t>
            </w:r>
          </w:p>
        </w:tc>
        <w:tc>
          <w:tcPr>
            <w:tcW w:w="1119" w:type="dxa"/>
          </w:tcPr>
          <w:p w:rsidR="00C06A87" w:rsidRPr="00F37042" w:rsidRDefault="00C06A87" w:rsidP="00FA410C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768,2</w:t>
            </w:r>
          </w:p>
        </w:tc>
        <w:tc>
          <w:tcPr>
            <w:tcW w:w="1773" w:type="dxa"/>
          </w:tcPr>
          <w:p w:rsidR="00C06A87" w:rsidRPr="00F37042" w:rsidRDefault="00C06A87" w:rsidP="00FA410C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9,04</w:t>
            </w:r>
          </w:p>
        </w:tc>
        <w:tc>
          <w:tcPr>
            <w:tcW w:w="2998" w:type="dxa"/>
          </w:tcPr>
          <w:p w:rsidR="00C06A87" w:rsidRPr="00F37042" w:rsidRDefault="00C06A87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C06A87" w:rsidRPr="00F37042" w:rsidTr="0053340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A87" w:rsidRPr="00F37042" w:rsidRDefault="00C06A87" w:rsidP="00B72401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C06A87" w:rsidRPr="00F37042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C06A87" w:rsidRPr="00F37042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C06A87" w:rsidRPr="00F37042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C06A87" w:rsidRPr="00F37042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C06A87" w:rsidRPr="00F37042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C06A87" w:rsidRPr="00F37042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C06A87" w:rsidRPr="00F37042" w:rsidRDefault="00C06A87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C06A87" w:rsidRPr="00F37042" w:rsidTr="0053340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A87" w:rsidRPr="00F37042" w:rsidRDefault="00C06A87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C06A87" w:rsidRPr="00F37042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C06A87" w:rsidRPr="00F37042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C06A87" w:rsidRPr="00F37042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C06A87" w:rsidRPr="00F37042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C06A87" w:rsidRPr="00F37042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C06A87" w:rsidRPr="00F37042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C06A87" w:rsidRPr="00F37042" w:rsidRDefault="00C06A87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C06A87" w:rsidRPr="00F37042" w:rsidTr="0053340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A87" w:rsidRPr="00F37042" w:rsidRDefault="00C06A87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C06A87" w:rsidRPr="00F37042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C06A87" w:rsidRPr="00F37042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C06A87" w:rsidRPr="00F37042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C06A87" w:rsidRPr="00F37042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C06A87" w:rsidRPr="00F37042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C06A87" w:rsidRPr="00F37042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C06A87" w:rsidRPr="00F37042" w:rsidRDefault="00C06A87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C06A87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06A87" w:rsidRPr="00F37042" w:rsidRDefault="00C06A87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C06A87" w:rsidRPr="00F37042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C06A87" w:rsidRPr="00F37042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C06A87" w:rsidRPr="00F37042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C06A87" w:rsidRPr="00F37042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C06A87" w:rsidRPr="00F37042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C06A87" w:rsidRPr="00F37042" w:rsidRDefault="00C06A87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C06A87" w:rsidRPr="00F37042" w:rsidRDefault="00C06A87" w:rsidP="00B72401">
            <w:pPr>
              <w:contextualSpacing/>
              <w:jc w:val="center"/>
              <w:rPr>
                <w:color w:val="000000"/>
              </w:rPr>
            </w:pPr>
          </w:p>
        </w:tc>
      </w:tr>
    </w:tbl>
    <w:p w:rsidR="00C06A87" w:rsidRPr="009A5B6D" w:rsidRDefault="00C06A87" w:rsidP="00483CE2">
      <w:pPr>
        <w:rPr>
          <w:highlight w:val="yellow"/>
        </w:rPr>
        <w:sectPr w:rsidR="00C06A87" w:rsidRPr="009A5B6D" w:rsidSect="009A5B6D">
          <w:pgSz w:w="16838" w:h="11906" w:orient="landscape"/>
          <w:pgMar w:top="426" w:right="567" w:bottom="284" w:left="567" w:header="709" w:footer="0" w:gutter="0"/>
          <w:cols w:space="720"/>
        </w:sectPr>
      </w:pPr>
    </w:p>
    <w:p w:rsidR="00C06A87" w:rsidRPr="009A5B6D" w:rsidRDefault="00C06A87" w:rsidP="00483CE2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C06A87" w:rsidRPr="00F37042" w:rsidRDefault="00C06A87" w:rsidP="00CD7F90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F37042">
        <w:rPr>
          <w:sz w:val="28"/>
          <w:szCs w:val="28"/>
        </w:rPr>
        <w:t xml:space="preserve">. Информация о рисках </w:t>
      </w:r>
      <w:r>
        <w:rPr>
          <w:sz w:val="28"/>
          <w:szCs w:val="28"/>
        </w:rPr>
        <w:t>комплекса процессных мероприятий</w:t>
      </w:r>
    </w:p>
    <w:p w:rsidR="00C06A87" w:rsidRPr="00B66A1D" w:rsidRDefault="00C06A87" w:rsidP="00483CE2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4"/>
        <w:gridCol w:w="2524"/>
        <w:gridCol w:w="1800"/>
        <w:gridCol w:w="1800"/>
        <w:gridCol w:w="1440"/>
        <w:gridCol w:w="2040"/>
        <w:gridCol w:w="1920"/>
        <w:gridCol w:w="2880"/>
      </w:tblGrid>
      <w:tr w:rsidR="00C06A87" w:rsidRPr="00F37042" w:rsidTr="00483CE2">
        <w:tc>
          <w:tcPr>
            <w:tcW w:w="704" w:type="dxa"/>
          </w:tcPr>
          <w:p w:rsidR="00C06A87" w:rsidRPr="00F37042" w:rsidRDefault="00C06A87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№ п/п</w:t>
            </w:r>
          </w:p>
        </w:tc>
        <w:tc>
          <w:tcPr>
            <w:tcW w:w="2524" w:type="dxa"/>
          </w:tcPr>
          <w:p w:rsidR="00C06A87" w:rsidRPr="00F37042" w:rsidRDefault="00C06A87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Наименование показателя</w:t>
            </w:r>
          </w:p>
        </w:tc>
        <w:tc>
          <w:tcPr>
            <w:tcW w:w="1800" w:type="dxa"/>
          </w:tcPr>
          <w:p w:rsidR="00C06A87" w:rsidRPr="00F37042" w:rsidRDefault="00C06A87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Описание риска</w:t>
            </w:r>
          </w:p>
        </w:tc>
        <w:tc>
          <w:tcPr>
            <w:tcW w:w="1800" w:type="dxa"/>
          </w:tcPr>
          <w:p w:rsidR="00C06A87" w:rsidRPr="00F37042" w:rsidRDefault="00C06A87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Оценка возможных последствий риска</w:t>
            </w:r>
          </w:p>
        </w:tc>
        <w:tc>
          <w:tcPr>
            <w:tcW w:w="1440" w:type="dxa"/>
          </w:tcPr>
          <w:p w:rsidR="00C06A87" w:rsidRPr="00F37042" w:rsidRDefault="00C06A87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Уровень риска</w:t>
            </w:r>
          </w:p>
        </w:tc>
        <w:tc>
          <w:tcPr>
            <w:tcW w:w="2040" w:type="dxa"/>
          </w:tcPr>
          <w:p w:rsidR="00C06A87" w:rsidRPr="00F37042" w:rsidRDefault="00C06A87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Планируемые меры реагирования</w:t>
            </w:r>
          </w:p>
        </w:tc>
        <w:tc>
          <w:tcPr>
            <w:tcW w:w="1920" w:type="dxa"/>
          </w:tcPr>
          <w:p w:rsidR="00C06A87" w:rsidRPr="00F37042" w:rsidRDefault="00C06A87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Срок выполнения меры реагирования</w:t>
            </w:r>
          </w:p>
        </w:tc>
        <w:tc>
          <w:tcPr>
            <w:tcW w:w="2880" w:type="dxa"/>
          </w:tcPr>
          <w:p w:rsidR="00C06A87" w:rsidRPr="00F37042" w:rsidRDefault="00C06A87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Ответственный за принятие мер реагирования (ФИО, должность, организация)</w:t>
            </w:r>
          </w:p>
        </w:tc>
      </w:tr>
      <w:tr w:rsidR="00C06A87" w:rsidRPr="00F37042" w:rsidTr="00483CE2">
        <w:tc>
          <w:tcPr>
            <w:tcW w:w="704" w:type="dxa"/>
          </w:tcPr>
          <w:p w:rsidR="00C06A87" w:rsidRPr="00F37042" w:rsidRDefault="00C06A87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524" w:type="dxa"/>
          </w:tcPr>
          <w:p w:rsidR="00C06A87" w:rsidRPr="00F37042" w:rsidRDefault="00C06A87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C06A87" w:rsidRPr="00F37042" w:rsidRDefault="00C06A87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C06A87" w:rsidRPr="00F37042" w:rsidRDefault="00C06A87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440" w:type="dxa"/>
          </w:tcPr>
          <w:p w:rsidR="00C06A87" w:rsidRPr="00F37042" w:rsidRDefault="00C06A87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040" w:type="dxa"/>
          </w:tcPr>
          <w:p w:rsidR="00C06A87" w:rsidRPr="00F37042" w:rsidRDefault="00C06A87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920" w:type="dxa"/>
          </w:tcPr>
          <w:p w:rsidR="00C06A87" w:rsidRPr="00F37042" w:rsidRDefault="00C06A87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880" w:type="dxa"/>
          </w:tcPr>
          <w:p w:rsidR="00C06A87" w:rsidRPr="00F37042" w:rsidRDefault="00C06A87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C06A87" w:rsidRPr="009A5B6D" w:rsidRDefault="00C06A87" w:rsidP="00483CE2">
      <w:pPr>
        <w:widowControl w:val="0"/>
        <w:ind w:firstLine="539"/>
        <w:jc w:val="center"/>
        <w:rPr>
          <w:sz w:val="20"/>
          <w:highlight w:val="yellow"/>
        </w:rPr>
      </w:pPr>
    </w:p>
    <w:p w:rsidR="00C06A87" w:rsidRPr="00B66A1D" w:rsidRDefault="00C06A87" w:rsidP="00483CE2">
      <w:pPr>
        <w:widowControl w:val="0"/>
        <w:spacing w:before="220"/>
        <w:ind w:firstLine="540"/>
        <w:jc w:val="center"/>
        <w:rPr>
          <w:sz w:val="20"/>
        </w:rPr>
      </w:pPr>
    </w:p>
    <w:p w:rsidR="00C06A87" w:rsidRDefault="00C06A87" w:rsidP="009A5B6D">
      <w:pPr>
        <w:spacing w:after="160" w:line="264" w:lineRule="auto"/>
        <w:rPr>
          <w:sz w:val="20"/>
          <w:highlight w:val="yellow"/>
        </w:rPr>
      </w:pPr>
    </w:p>
    <w:p w:rsidR="00C06A87" w:rsidRPr="007F2E2D" w:rsidRDefault="00C06A87" w:rsidP="007F2E2D">
      <w:pPr>
        <w:rPr>
          <w:sz w:val="20"/>
          <w:highlight w:val="yellow"/>
        </w:rPr>
      </w:pPr>
    </w:p>
    <w:p w:rsidR="00C06A87" w:rsidRPr="007F2E2D" w:rsidRDefault="00C06A87" w:rsidP="007F2E2D">
      <w:pPr>
        <w:rPr>
          <w:sz w:val="20"/>
          <w:highlight w:val="yellow"/>
        </w:rPr>
      </w:pPr>
    </w:p>
    <w:p w:rsidR="00C06A87" w:rsidRPr="007F2E2D" w:rsidRDefault="00C06A87" w:rsidP="007F2E2D">
      <w:pPr>
        <w:rPr>
          <w:sz w:val="20"/>
          <w:highlight w:val="yellow"/>
        </w:rPr>
      </w:pPr>
    </w:p>
    <w:p w:rsidR="00C06A87" w:rsidRPr="007F2E2D" w:rsidRDefault="00C06A87" w:rsidP="007F2E2D">
      <w:pPr>
        <w:rPr>
          <w:sz w:val="20"/>
          <w:highlight w:val="yellow"/>
        </w:rPr>
      </w:pPr>
    </w:p>
    <w:p w:rsidR="00C06A87" w:rsidRPr="007F2E2D" w:rsidRDefault="00C06A87" w:rsidP="007F2E2D">
      <w:pPr>
        <w:rPr>
          <w:sz w:val="20"/>
          <w:highlight w:val="yellow"/>
        </w:rPr>
      </w:pPr>
    </w:p>
    <w:p w:rsidR="00C06A87" w:rsidRPr="007F2E2D" w:rsidRDefault="00C06A87" w:rsidP="007F2E2D">
      <w:pPr>
        <w:rPr>
          <w:sz w:val="20"/>
          <w:highlight w:val="yellow"/>
        </w:rPr>
      </w:pPr>
    </w:p>
    <w:p w:rsidR="00C06A87" w:rsidRPr="007F2E2D" w:rsidRDefault="00C06A87" w:rsidP="007F2E2D">
      <w:pPr>
        <w:rPr>
          <w:sz w:val="20"/>
          <w:highlight w:val="yellow"/>
        </w:rPr>
      </w:pPr>
    </w:p>
    <w:p w:rsidR="00C06A87" w:rsidRPr="007F2E2D" w:rsidRDefault="00C06A87" w:rsidP="007F2E2D">
      <w:pPr>
        <w:rPr>
          <w:sz w:val="20"/>
          <w:highlight w:val="yellow"/>
        </w:rPr>
      </w:pPr>
    </w:p>
    <w:p w:rsidR="00C06A87" w:rsidRPr="007F2E2D" w:rsidRDefault="00C06A87" w:rsidP="007F2E2D">
      <w:pPr>
        <w:rPr>
          <w:sz w:val="20"/>
          <w:highlight w:val="yellow"/>
        </w:rPr>
      </w:pPr>
    </w:p>
    <w:p w:rsidR="00C06A87" w:rsidRPr="007F2E2D" w:rsidRDefault="00C06A87" w:rsidP="007F2E2D">
      <w:pPr>
        <w:rPr>
          <w:sz w:val="20"/>
          <w:highlight w:val="yellow"/>
        </w:rPr>
      </w:pPr>
    </w:p>
    <w:p w:rsidR="00C06A87" w:rsidRPr="007F2E2D" w:rsidRDefault="00C06A87" w:rsidP="007F2E2D">
      <w:pPr>
        <w:rPr>
          <w:sz w:val="20"/>
          <w:highlight w:val="yellow"/>
        </w:rPr>
      </w:pPr>
    </w:p>
    <w:p w:rsidR="00C06A87" w:rsidRPr="007F2E2D" w:rsidRDefault="00C06A87" w:rsidP="007F2E2D">
      <w:pPr>
        <w:rPr>
          <w:sz w:val="20"/>
          <w:highlight w:val="yellow"/>
        </w:rPr>
      </w:pPr>
    </w:p>
    <w:p w:rsidR="00C06A87" w:rsidRPr="007F2E2D" w:rsidRDefault="00C06A87" w:rsidP="007F2E2D">
      <w:pPr>
        <w:rPr>
          <w:sz w:val="20"/>
          <w:highlight w:val="yellow"/>
        </w:rPr>
      </w:pPr>
    </w:p>
    <w:p w:rsidR="00C06A87" w:rsidRPr="007F2E2D" w:rsidRDefault="00C06A87" w:rsidP="007F2E2D">
      <w:pPr>
        <w:rPr>
          <w:sz w:val="20"/>
          <w:highlight w:val="yellow"/>
        </w:rPr>
      </w:pPr>
    </w:p>
    <w:p w:rsidR="00C06A87" w:rsidRPr="007F2E2D" w:rsidRDefault="00C06A87" w:rsidP="007F2E2D">
      <w:pPr>
        <w:rPr>
          <w:sz w:val="20"/>
          <w:highlight w:val="yellow"/>
        </w:rPr>
      </w:pPr>
    </w:p>
    <w:p w:rsidR="00C06A87" w:rsidRPr="007F2E2D" w:rsidRDefault="00C06A87" w:rsidP="007F2E2D">
      <w:pPr>
        <w:rPr>
          <w:sz w:val="20"/>
          <w:highlight w:val="yellow"/>
        </w:rPr>
      </w:pPr>
    </w:p>
    <w:p w:rsidR="00C06A87" w:rsidRPr="007F2E2D" w:rsidRDefault="00C06A87" w:rsidP="007F2E2D">
      <w:pPr>
        <w:rPr>
          <w:sz w:val="20"/>
          <w:highlight w:val="yellow"/>
        </w:rPr>
      </w:pPr>
    </w:p>
    <w:p w:rsidR="00C06A87" w:rsidRPr="007F2E2D" w:rsidRDefault="00C06A87" w:rsidP="007F2E2D">
      <w:pPr>
        <w:rPr>
          <w:sz w:val="20"/>
          <w:highlight w:val="yellow"/>
        </w:rPr>
      </w:pPr>
    </w:p>
    <w:p w:rsidR="00C06A87" w:rsidRPr="007F2E2D" w:rsidRDefault="00C06A87" w:rsidP="007F2E2D">
      <w:pPr>
        <w:rPr>
          <w:sz w:val="20"/>
          <w:highlight w:val="yellow"/>
        </w:rPr>
      </w:pPr>
    </w:p>
    <w:p w:rsidR="00C06A87" w:rsidRPr="007F2E2D" w:rsidRDefault="00C06A87" w:rsidP="007F2E2D">
      <w:pPr>
        <w:rPr>
          <w:sz w:val="20"/>
          <w:highlight w:val="yellow"/>
        </w:rPr>
      </w:pPr>
    </w:p>
    <w:p w:rsidR="00C06A87" w:rsidRPr="007F2E2D" w:rsidRDefault="00C06A87" w:rsidP="007F2E2D">
      <w:pPr>
        <w:rPr>
          <w:sz w:val="20"/>
          <w:highlight w:val="yellow"/>
        </w:rPr>
      </w:pPr>
    </w:p>
    <w:p w:rsidR="00C06A87" w:rsidRPr="007F2E2D" w:rsidRDefault="00C06A87" w:rsidP="007F2E2D">
      <w:pPr>
        <w:rPr>
          <w:sz w:val="20"/>
          <w:highlight w:val="yellow"/>
        </w:rPr>
      </w:pPr>
    </w:p>
    <w:p w:rsidR="00C06A87" w:rsidRPr="007F2E2D" w:rsidRDefault="00C06A87" w:rsidP="007F2E2D">
      <w:pPr>
        <w:rPr>
          <w:sz w:val="20"/>
          <w:highlight w:val="yellow"/>
        </w:rPr>
      </w:pPr>
    </w:p>
    <w:p w:rsidR="00C06A87" w:rsidRDefault="00C06A87" w:rsidP="007F2E2D">
      <w:pPr>
        <w:rPr>
          <w:sz w:val="20"/>
          <w:highlight w:val="yellow"/>
        </w:rPr>
      </w:pPr>
    </w:p>
    <w:p w:rsidR="00C06A87" w:rsidRDefault="00C06A87" w:rsidP="007F2E2D">
      <w:pPr>
        <w:rPr>
          <w:sz w:val="20"/>
          <w:highlight w:val="yellow"/>
        </w:rPr>
      </w:pPr>
    </w:p>
    <w:p w:rsidR="00C06A87" w:rsidRPr="007F2E2D" w:rsidRDefault="00C06A87" w:rsidP="007F2E2D">
      <w:pPr>
        <w:tabs>
          <w:tab w:val="left" w:pos="2535"/>
        </w:tabs>
        <w:rPr>
          <w:sz w:val="20"/>
        </w:rPr>
      </w:pPr>
      <w:r w:rsidRPr="007F2E2D">
        <w:rPr>
          <w:sz w:val="20"/>
        </w:rPr>
        <w:tab/>
      </w:r>
    </w:p>
    <w:p w:rsidR="00C06A87" w:rsidRDefault="00C06A87" w:rsidP="007F2E2D">
      <w:pPr>
        <w:rPr>
          <w:color w:val="000000"/>
          <w:sz w:val="28"/>
          <w:szCs w:val="20"/>
        </w:rPr>
        <w:sectPr w:rsidR="00C06A87" w:rsidSect="00EC6941">
          <w:pgSz w:w="16838" w:h="11905" w:orient="landscape"/>
          <w:pgMar w:top="568" w:right="851" w:bottom="851" w:left="1134" w:header="720" w:footer="187" w:gutter="0"/>
          <w:cols w:space="720"/>
        </w:sectPr>
      </w:pPr>
    </w:p>
    <w:p w:rsidR="00C06A87" w:rsidRPr="006A3F40" w:rsidRDefault="00C06A87" w:rsidP="00612207">
      <w:pPr>
        <w:ind w:left="720" w:hanging="11"/>
        <w:jc w:val="center"/>
        <w:rPr>
          <w:color w:val="000000"/>
          <w:sz w:val="28"/>
          <w:szCs w:val="20"/>
        </w:rPr>
      </w:pPr>
      <w:r w:rsidRPr="006A3F40">
        <w:rPr>
          <w:color w:val="000000"/>
          <w:sz w:val="28"/>
          <w:szCs w:val="20"/>
        </w:rPr>
        <w:t xml:space="preserve">Пояснительная информация к отчету о ходе реализации муниципальной программы </w:t>
      </w:r>
      <w:r>
        <w:rPr>
          <w:color w:val="000000"/>
          <w:sz w:val="28"/>
          <w:szCs w:val="20"/>
        </w:rPr>
        <w:t>Алексее</w:t>
      </w:r>
      <w:r w:rsidRPr="006A3F40">
        <w:rPr>
          <w:color w:val="000000"/>
          <w:sz w:val="28"/>
          <w:szCs w:val="20"/>
        </w:rPr>
        <w:t>вского сельского поселения</w:t>
      </w:r>
      <w:r>
        <w:rPr>
          <w:color w:val="000000"/>
          <w:sz w:val="28"/>
          <w:szCs w:val="20"/>
        </w:rPr>
        <w:t xml:space="preserve"> Октябрьского района</w:t>
      </w:r>
      <w:r w:rsidRPr="006A3F40">
        <w:rPr>
          <w:color w:val="000000"/>
          <w:sz w:val="28"/>
          <w:szCs w:val="20"/>
        </w:rPr>
        <w:t xml:space="preserve"> «</w:t>
      </w:r>
      <w:r w:rsidRPr="00C15B91">
        <w:rPr>
          <w:color w:val="000000"/>
          <w:sz w:val="28"/>
          <w:szCs w:val="20"/>
        </w:rPr>
        <w:t>Развитие транспортной системы Алексеевского сельского поселения</w:t>
      </w:r>
      <w:r w:rsidRPr="006A3F40">
        <w:rPr>
          <w:color w:val="000000"/>
          <w:sz w:val="28"/>
          <w:szCs w:val="20"/>
        </w:rPr>
        <w:t>» по итогам</w:t>
      </w:r>
      <w:r>
        <w:rPr>
          <w:color w:val="000000"/>
          <w:sz w:val="28"/>
          <w:szCs w:val="20"/>
        </w:rPr>
        <w:t xml:space="preserve"> 1 полугодия</w:t>
      </w:r>
      <w:r w:rsidRPr="006A3F40">
        <w:rPr>
          <w:color w:val="000000"/>
          <w:sz w:val="28"/>
          <w:szCs w:val="20"/>
        </w:rPr>
        <w:t xml:space="preserve"> 2025 года</w:t>
      </w:r>
    </w:p>
    <w:p w:rsidR="00C06A87" w:rsidRPr="006A3F40" w:rsidRDefault="00C06A87" w:rsidP="007F2E2D">
      <w:pPr>
        <w:jc w:val="both"/>
        <w:rPr>
          <w:color w:val="000000"/>
          <w:sz w:val="28"/>
          <w:szCs w:val="20"/>
        </w:rPr>
      </w:pPr>
    </w:p>
    <w:p w:rsidR="00C06A87" w:rsidRDefault="00C06A87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</w:t>
      </w:r>
      <w:r w:rsidRPr="006A3F40">
        <w:rPr>
          <w:color w:val="000000"/>
          <w:sz w:val="28"/>
          <w:szCs w:val="20"/>
        </w:rPr>
        <w:t xml:space="preserve">Муниципальная программа </w:t>
      </w:r>
      <w:r>
        <w:rPr>
          <w:color w:val="000000"/>
          <w:sz w:val="28"/>
          <w:szCs w:val="20"/>
        </w:rPr>
        <w:t>Алексеевского</w:t>
      </w:r>
      <w:r w:rsidRPr="006A3F40">
        <w:rPr>
          <w:color w:val="000000"/>
          <w:sz w:val="28"/>
          <w:szCs w:val="20"/>
        </w:rPr>
        <w:t xml:space="preserve"> сельского поселения</w:t>
      </w:r>
      <w:r>
        <w:rPr>
          <w:color w:val="000000"/>
          <w:sz w:val="28"/>
          <w:szCs w:val="20"/>
        </w:rPr>
        <w:t xml:space="preserve"> Октябрьского района</w:t>
      </w:r>
      <w:r w:rsidRPr="006A3F40">
        <w:rPr>
          <w:color w:val="000000"/>
          <w:sz w:val="28"/>
          <w:szCs w:val="20"/>
        </w:rPr>
        <w:t xml:space="preserve"> «</w:t>
      </w:r>
      <w:r w:rsidRPr="00C15B91">
        <w:rPr>
          <w:color w:val="000000"/>
          <w:sz w:val="28"/>
          <w:szCs w:val="20"/>
        </w:rPr>
        <w:t>Развитие транспортной системы Алексеевского сельского поселения</w:t>
      </w:r>
      <w:r w:rsidRPr="006A3F40">
        <w:rPr>
          <w:color w:val="000000"/>
          <w:sz w:val="28"/>
          <w:szCs w:val="20"/>
        </w:rPr>
        <w:t xml:space="preserve">» (далее – муниципальная программа) утверждена постановлением Администрации </w:t>
      </w:r>
      <w:r>
        <w:rPr>
          <w:color w:val="000000"/>
          <w:sz w:val="28"/>
          <w:szCs w:val="20"/>
        </w:rPr>
        <w:t>Алексеевского сельского поселения от 07</w:t>
      </w:r>
      <w:r w:rsidRPr="006A3F40">
        <w:rPr>
          <w:color w:val="000000"/>
          <w:sz w:val="28"/>
          <w:szCs w:val="20"/>
        </w:rPr>
        <w:t>.1</w:t>
      </w:r>
      <w:r>
        <w:rPr>
          <w:color w:val="000000"/>
          <w:sz w:val="28"/>
          <w:szCs w:val="20"/>
        </w:rPr>
        <w:t>1</w:t>
      </w:r>
      <w:r w:rsidRPr="006A3F40">
        <w:rPr>
          <w:color w:val="000000"/>
          <w:sz w:val="28"/>
          <w:szCs w:val="20"/>
        </w:rPr>
        <w:t xml:space="preserve">.2018 № </w:t>
      </w:r>
      <w:r>
        <w:rPr>
          <w:color w:val="000000"/>
          <w:sz w:val="28"/>
          <w:szCs w:val="20"/>
        </w:rPr>
        <w:t>105</w:t>
      </w:r>
      <w:r w:rsidRPr="006A3F40">
        <w:rPr>
          <w:color w:val="000000"/>
          <w:sz w:val="28"/>
          <w:szCs w:val="20"/>
        </w:rPr>
        <w:t xml:space="preserve">. </w:t>
      </w:r>
    </w:p>
    <w:p w:rsidR="00C06A87" w:rsidRDefault="00C06A87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</w:t>
      </w:r>
      <w:r w:rsidRPr="006A3F40">
        <w:rPr>
          <w:color w:val="000000"/>
          <w:sz w:val="28"/>
          <w:szCs w:val="20"/>
        </w:rPr>
        <w:t xml:space="preserve">На реализацию муниципальной программы в 2025 году предусмотрено </w:t>
      </w:r>
      <w:r>
        <w:rPr>
          <w:color w:val="000000"/>
          <w:sz w:val="28"/>
          <w:szCs w:val="20"/>
        </w:rPr>
        <w:t>8500,0</w:t>
      </w:r>
      <w:r w:rsidRPr="006A3F40">
        <w:rPr>
          <w:color w:val="000000"/>
          <w:sz w:val="28"/>
          <w:szCs w:val="20"/>
        </w:rPr>
        <w:t xml:space="preserve"> тыс. руб</w:t>
      </w:r>
      <w:r>
        <w:rPr>
          <w:color w:val="000000"/>
          <w:sz w:val="28"/>
          <w:szCs w:val="20"/>
        </w:rPr>
        <w:t>лей, сводной бюджетной росписью</w:t>
      </w:r>
      <w:r w:rsidRPr="006A3F40">
        <w:rPr>
          <w:color w:val="000000"/>
          <w:sz w:val="28"/>
          <w:szCs w:val="20"/>
        </w:rPr>
        <w:t xml:space="preserve"> – </w:t>
      </w:r>
      <w:r>
        <w:rPr>
          <w:color w:val="000000"/>
          <w:sz w:val="28"/>
          <w:szCs w:val="20"/>
        </w:rPr>
        <w:t>8500,0 тыс. рублей, ф</w:t>
      </w:r>
      <w:r w:rsidRPr="006A3F40">
        <w:rPr>
          <w:color w:val="000000"/>
          <w:sz w:val="28"/>
          <w:szCs w:val="20"/>
        </w:rPr>
        <w:t>актическое освоение средств по итогам</w:t>
      </w:r>
      <w:r>
        <w:rPr>
          <w:color w:val="000000"/>
          <w:sz w:val="28"/>
          <w:szCs w:val="20"/>
        </w:rPr>
        <w:t xml:space="preserve"> 1 полугодия</w:t>
      </w:r>
      <w:r w:rsidRPr="006A3F40">
        <w:rPr>
          <w:color w:val="000000"/>
          <w:sz w:val="28"/>
          <w:szCs w:val="20"/>
        </w:rPr>
        <w:t xml:space="preserve"> 2025 года составило </w:t>
      </w:r>
      <w:r>
        <w:rPr>
          <w:color w:val="000000"/>
          <w:sz w:val="28"/>
          <w:szCs w:val="20"/>
        </w:rPr>
        <w:t xml:space="preserve">768,2 тыс. рублей или 9,04 </w:t>
      </w:r>
      <w:r w:rsidRPr="006A3F40">
        <w:rPr>
          <w:color w:val="000000"/>
          <w:sz w:val="28"/>
          <w:szCs w:val="20"/>
        </w:rPr>
        <w:t>процент</w:t>
      </w:r>
      <w:r>
        <w:rPr>
          <w:color w:val="000000"/>
          <w:sz w:val="28"/>
          <w:szCs w:val="20"/>
        </w:rPr>
        <w:t>ов</w:t>
      </w:r>
      <w:r w:rsidRPr="006A3F40">
        <w:rPr>
          <w:color w:val="000000"/>
          <w:sz w:val="28"/>
          <w:szCs w:val="20"/>
        </w:rPr>
        <w:t xml:space="preserve"> от предусмотренного сводной бюджетной росписью объема.</w:t>
      </w:r>
    </w:p>
    <w:p w:rsidR="00C06A87" w:rsidRPr="006A3F40" w:rsidRDefault="00C06A87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</w:t>
      </w:r>
      <w:r w:rsidRPr="006A3F40">
        <w:rPr>
          <w:color w:val="000000"/>
          <w:sz w:val="28"/>
          <w:szCs w:val="20"/>
        </w:rPr>
        <w:tab/>
        <w:t xml:space="preserve">Муниципальная </w:t>
      </w:r>
      <w:r>
        <w:rPr>
          <w:color w:val="000000"/>
          <w:sz w:val="28"/>
          <w:szCs w:val="20"/>
        </w:rPr>
        <w:t xml:space="preserve">программа </w:t>
      </w:r>
      <w:r w:rsidRPr="006A3F40">
        <w:rPr>
          <w:color w:val="000000"/>
          <w:sz w:val="28"/>
          <w:szCs w:val="20"/>
        </w:rPr>
        <w:t>включает в себя следующие структурные элементы:</w:t>
      </w:r>
    </w:p>
    <w:p w:rsidR="00C06A87" w:rsidRPr="006A3F40" w:rsidRDefault="00C06A87" w:rsidP="00612207">
      <w:pPr>
        <w:ind w:left="600"/>
        <w:jc w:val="both"/>
        <w:rPr>
          <w:color w:val="000000"/>
          <w:sz w:val="28"/>
          <w:szCs w:val="20"/>
        </w:rPr>
      </w:pPr>
      <w:r w:rsidRPr="006A3F40">
        <w:rPr>
          <w:color w:val="000000"/>
          <w:sz w:val="28"/>
          <w:szCs w:val="20"/>
        </w:rPr>
        <w:t>Комплекс процессных мероприятий – «</w:t>
      </w:r>
      <w:r w:rsidRPr="00C614C4">
        <w:rPr>
          <w:color w:val="000000"/>
          <w:sz w:val="28"/>
          <w:szCs w:val="20"/>
        </w:rPr>
        <w:t>Развитие транспортной системы Алексеевского сельского поселения</w:t>
      </w:r>
      <w:r>
        <w:rPr>
          <w:color w:val="000000"/>
          <w:sz w:val="28"/>
          <w:szCs w:val="20"/>
        </w:rPr>
        <w:t>».</w:t>
      </w:r>
    </w:p>
    <w:p w:rsidR="00C06A87" w:rsidRDefault="00C06A87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 </w:t>
      </w:r>
      <w:r w:rsidRPr="006A3F40">
        <w:rPr>
          <w:color w:val="000000"/>
          <w:sz w:val="28"/>
          <w:szCs w:val="20"/>
        </w:rPr>
        <w:t>В рамках муниципальной</w:t>
      </w:r>
      <w:r>
        <w:rPr>
          <w:color w:val="000000"/>
          <w:sz w:val="28"/>
          <w:szCs w:val="20"/>
        </w:rPr>
        <w:t xml:space="preserve"> </w:t>
      </w:r>
      <w:r w:rsidRPr="006A3F40">
        <w:rPr>
          <w:color w:val="000000"/>
          <w:sz w:val="28"/>
          <w:szCs w:val="20"/>
        </w:rPr>
        <w:t xml:space="preserve">программы в 2025 году предусмотрено достижение </w:t>
      </w:r>
      <w:r>
        <w:rPr>
          <w:color w:val="000000"/>
          <w:sz w:val="28"/>
          <w:szCs w:val="20"/>
        </w:rPr>
        <w:t>следующих показателей:</w:t>
      </w:r>
    </w:p>
    <w:p w:rsidR="00C06A87" w:rsidRPr="00C614C4" w:rsidRDefault="00C06A87" w:rsidP="00C614C4">
      <w:pPr>
        <w:ind w:left="600"/>
        <w:jc w:val="both"/>
        <w:rPr>
          <w:color w:val="000000"/>
          <w:sz w:val="28"/>
          <w:szCs w:val="20"/>
        </w:rPr>
      </w:pPr>
      <w:r w:rsidRPr="00C614C4">
        <w:rPr>
          <w:color w:val="000000"/>
          <w:sz w:val="28"/>
          <w:szCs w:val="20"/>
        </w:rPr>
        <w:t>1 Доля протяженности авто</w:t>
      </w:r>
      <w:r>
        <w:rPr>
          <w:color w:val="000000"/>
          <w:sz w:val="28"/>
          <w:szCs w:val="20"/>
        </w:rPr>
        <w:t>мобильных дорог общего пользова</w:t>
      </w:r>
      <w:r w:rsidRPr="00C614C4">
        <w:rPr>
          <w:color w:val="000000"/>
          <w:sz w:val="28"/>
          <w:szCs w:val="20"/>
        </w:rPr>
        <w:t>ния местного значения, не отвечающих норма</w:t>
      </w:r>
      <w:r>
        <w:rPr>
          <w:color w:val="000000"/>
          <w:sz w:val="28"/>
          <w:szCs w:val="20"/>
        </w:rPr>
        <w:t>тивным требованиям, в общей про</w:t>
      </w:r>
      <w:r w:rsidRPr="00C614C4">
        <w:rPr>
          <w:color w:val="000000"/>
          <w:sz w:val="28"/>
          <w:szCs w:val="20"/>
        </w:rPr>
        <w:t>тяженности автомобильных дорог общего пользования местного значения</w:t>
      </w:r>
      <w:r>
        <w:rPr>
          <w:color w:val="000000"/>
          <w:sz w:val="28"/>
          <w:szCs w:val="20"/>
        </w:rPr>
        <w:t>;</w:t>
      </w:r>
    </w:p>
    <w:p w:rsidR="00C06A87" w:rsidRPr="00C614C4" w:rsidRDefault="00C06A87" w:rsidP="00C614C4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2 </w:t>
      </w:r>
      <w:r w:rsidRPr="00C614C4">
        <w:rPr>
          <w:color w:val="000000"/>
          <w:sz w:val="28"/>
          <w:szCs w:val="20"/>
        </w:rPr>
        <w:t>Количество километров построенных (реконструированных),  и отремонтированных (капитально отремонтированных) автомобильных дорог общего пользования местного значения</w:t>
      </w:r>
      <w:r>
        <w:rPr>
          <w:color w:val="000000"/>
          <w:sz w:val="28"/>
          <w:szCs w:val="20"/>
        </w:rPr>
        <w:t>.</w:t>
      </w:r>
    </w:p>
    <w:p w:rsidR="00C06A87" w:rsidRPr="006A3F40" w:rsidRDefault="00C06A87" w:rsidP="00D52C6A">
      <w:pPr>
        <w:ind w:left="720" w:hanging="11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</w:t>
      </w:r>
      <w:r w:rsidRPr="006A3F40">
        <w:rPr>
          <w:color w:val="000000"/>
          <w:sz w:val="28"/>
          <w:szCs w:val="20"/>
        </w:rPr>
        <w:t>Достижение показателей запланировано на конец года, все показатели будут достигнуты в полном объеме в установленный срок.</w:t>
      </w:r>
    </w:p>
    <w:p w:rsidR="00C06A87" w:rsidRDefault="00C06A87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</w:t>
      </w:r>
      <w:r w:rsidRPr="00604817">
        <w:rPr>
          <w:color w:val="000000"/>
          <w:sz w:val="28"/>
          <w:szCs w:val="20"/>
        </w:rPr>
        <w:t>На реализацию комплекса процессных мероприятий «</w:t>
      </w:r>
      <w:r w:rsidRPr="00C614C4">
        <w:rPr>
          <w:color w:val="000000"/>
          <w:sz w:val="28"/>
          <w:szCs w:val="20"/>
        </w:rPr>
        <w:t>Развитие транспортной системы Алексеевского сельского поселения</w:t>
      </w:r>
      <w:r w:rsidRPr="00604817">
        <w:rPr>
          <w:color w:val="000000"/>
          <w:sz w:val="28"/>
          <w:szCs w:val="20"/>
        </w:rPr>
        <w:t>» в 2025</w:t>
      </w:r>
      <w:r w:rsidRPr="00D110F3">
        <w:rPr>
          <w:color w:val="000000"/>
          <w:sz w:val="28"/>
          <w:szCs w:val="20"/>
        </w:rPr>
        <w:t xml:space="preserve"> году муниципальной программой предусмотрено </w:t>
      </w:r>
      <w:r>
        <w:rPr>
          <w:color w:val="000000"/>
          <w:sz w:val="28"/>
          <w:szCs w:val="20"/>
        </w:rPr>
        <w:t>8500,0</w:t>
      </w:r>
      <w:r w:rsidRPr="00D110F3">
        <w:rPr>
          <w:color w:val="000000"/>
          <w:sz w:val="28"/>
          <w:szCs w:val="20"/>
        </w:rPr>
        <w:t xml:space="preserve"> тыс. рублей, сводной бюджетной росписью – </w:t>
      </w:r>
      <w:r>
        <w:rPr>
          <w:color w:val="000000"/>
          <w:sz w:val="28"/>
          <w:szCs w:val="20"/>
        </w:rPr>
        <w:t>8500,0</w:t>
      </w:r>
      <w:r w:rsidRPr="00D110F3">
        <w:rPr>
          <w:color w:val="000000"/>
          <w:sz w:val="28"/>
          <w:szCs w:val="20"/>
        </w:rPr>
        <w:t xml:space="preserve"> тыс. рублей. Фактическое освоение средств по итогам</w:t>
      </w:r>
      <w:r>
        <w:rPr>
          <w:color w:val="000000"/>
          <w:sz w:val="28"/>
          <w:szCs w:val="20"/>
        </w:rPr>
        <w:t xml:space="preserve"> 1 полугодия</w:t>
      </w:r>
      <w:r w:rsidRPr="00D110F3">
        <w:rPr>
          <w:color w:val="000000"/>
          <w:sz w:val="28"/>
          <w:szCs w:val="20"/>
        </w:rPr>
        <w:t xml:space="preserve"> 2025 года составило </w:t>
      </w:r>
      <w:r>
        <w:rPr>
          <w:color w:val="000000"/>
          <w:sz w:val="28"/>
          <w:szCs w:val="20"/>
        </w:rPr>
        <w:t>768,2</w:t>
      </w:r>
      <w:r w:rsidRPr="00D110F3">
        <w:rPr>
          <w:color w:val="000000"/>
          <w:sz w:val="28"/>
          <w:szCs w:val="20"/>
        </w:rPr>
        <w:t xml:space="preserve"> тыс. рублей или </w:t>
      </w:r>
      <w:r>
        <w:rPr>
          <w:color w:val="000000"/>
          <w:sz w:val="28"/>
          <w:szCs w:val="20"/>
        </w:rPr>
        <w:t>9,04</w:t>
      </w:r>
      <w:r w:rsidRPr="00D110F3">
        <w:rPr>
          <w:color w:val="000000"/>
          <w:sz w:val="28"/>
          <w:szCs w:val="20"/>
        </w:rPr>
        <w:t>процент</w:t>
      </w:r>
      <w:r>
        <w:rPr>
          <w:color w:val="000000"/>
          <w:sz w:val="28"/>
          <w:szCs w:val="20"/>
        </w:rPr>
        <w:t>а</w:t>
      </w:r>
      <w:r w:rsidRPr="00D110F3">
        <w:rPr>
          <w:color w:val="000000"/>
          <w:sz w:val="28"/>
          <w:szCs w:val="20"/>
        </w:rPr>
        <w:t>.</w:t>
      </w:r>
    </w:p>
    <w:p w:rsidR="00C06A87" w:rsidRDefault="00C06A87" w:rsidP="00D52C6A">
      <w:pPr>
        <w:ind w:left="720" w:hanging="11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  </w:t>
      </w:r>
      <w:r w:rsidRPr="00C259F0">
        <w:rPr>
          <w:color w:val="000000"/>
          <w:sz w:val="28"/>
          <w:szCs w:val="20"/>
        </w:rPr>
        <w:t>В рамках комплекса процессных мероприятий «</w:t>
      </w:r>
      <w:r w:rsidRPr="00C614C4">
        <w:rPr>
          <w:color w:val="000000"/>
          <w:sz w:val="28"/>
          <w:szCs w:val="20"/>
        </w:rPr>
        <w:t>Развитие транспортной системы Алексеевского сельского поселения</w:t>
      </w:r>
      <w:r w:rsidRPr="00C259F0">
        <w:rPr>
          <w:color w:val="000000"/>
          <w:sz w:val="28"/>
          <w:szCs w:val="20"/>
        </w:rPr>
        <w:t>»   в 20</w:t>
      </w:r>
      <w:r>
        <w:rPr>
          <w:color w:val="000000"/>
          <w:sz w:val="28"/>
          <w:szCs w:val="20"/>
        </w:rPr>
        <w:t>25</w:t>
      </w:r>
      <w:r w:rsidRPr="00C259F0">
        <w:rPr>
          <w:color w:val="000000"/>
          <w:sz w:val="28"/>
          <w:szCs w:val="20"/>
        </w:rPr>
        <w:t xml:space="preserve"> году предусмотрен</w:t>
      </w:r>
      <w:r>
        <w:rPr>
          <w:color w:val="000000"/>
          <w:sz w:val="28"/>
          <w:szCs w:val="20"/>
        </w:rPr>
        <w:t>ы мероприятия:</w:t>
      </w:r>
    </w:p>
    <w:p w:rsidR="00C06A87" w:rsidRDefault="00C06A87" w:rsidP="00D52C6A">
      <w:pPr>
        <w:ind w:left="720" w:hanging="11"/>
        <w:jc w:val="both"/>
        <w:rPr>
          <w:color w:val="000000"/>
          <w:sz w:val="28"/>
          <w:szCs w:val="20"/>
        </w:rPr>
      </w:pPr>
      <w:r w:rsidRPr="00C259F0">
        <w:rPr>
          <w:color w:val="000000"/>
          <w:sz w:val="28"/>
          <w:szCs w:val="20"/>
        </w:rPr>
        <w:t xml:space="preserve"> </w:t>
      </w:r>
      <w:r>
        <w:rPr>
          <w:color w:val="000000"/>
          <w:sz w:val="28"/>
          <w:szCs w:val="20"/>
        </w:rPr>
        <w:t>1) Мероприятия (результат) «Содержание автомобильных дорог общего пользования местного значения». Выполнение данного мероприятия запланировано на весь год. За 1 полугодие 2025 года Заключено 7 муниципальных контрактов, по 5 муниципальным контрактам подписаны акты выполненных работ, по 5 муниципальным контрактам произведена оплата.</w:t>
      </w:r>
    </w:p>
    <w:p w:rsidR="00C06A87" w:rsidRPr="00C259F0" w:rsidRDefault="00C06A87" w:rsidP="001F4E62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</w:t>
      </w:r>
      <w:r w:rsidRPr="00C259F0">
        <w:rPr>
          <w:color w:val="000000"/>
          <w:sz w:val="28"/>
          <w:szCs w:val="20"/>
        </w:rPr>
        <w:t>Достижение задач комплекса процессных мероприятий  «</w:t>
      </w:r>
      <w:r w:rsidRPr="00C614C4">
        <w:rPr>
          <w:color w:val="000000"/>
          <w:sz w:val="28"/>
          <w:szCs w:val="20"/>
        </w:rPr>
        <w:t>Развитие транспортной системы Алексеевского сельского поселения</w:t>
      </w:r>
      <w:r w:rsidRPr="00C259F0">
        <w:rPr>
          <w:color w:val="000000"/>
          <w:sz w:val="28"/>
          <w:szCs w:val="20"/>
        </w:rPr>
        <w:t xml:space="preserve">» оценивается на основании </w:t>
      </w:r>
      <w:r>
        <w:rPr>
          <w:color w:val="000000"/>
          <w:sz w:val="28"/>
          <w:szCs w:val="20"/>
        </w:rPr>
        <w:t>3</w:t>
      </w:r>
      <w:r w:rsidRPr="00C259F0">
        <w:rPr>
          <w:color w:val="000000"/>
          <w:sz w:val="28"/>
          <w:szCs w:val="20"/>
        </w:rPr>
        <w:t xml:space="preserve"> контрольных точек.</w:t>
      </w:r>
    </w:p>
    <w:p w:rsidR="00C06A87" w:rsidRPr="00C259F0" w:rsidRDefault="00C06A87" w:rsidP="001F4E62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</w:t>
      </w:r>
      <w:r w:rsidRPr="00C259F0">
        <w:rPr>
          <w:color w:val="000000"/>
          <w:sz w:val="28"/>
          <w:szCs w:val="20"/>
        </w:rPr>
        <w:t>По итогам</w:t>
      </w:r>
      <w:r>
        <w:rPr>
          <w:color w:val="000000"/>
          <w:sz w:val="28"/>
          <w:szCs w:val="20"/>
        </w:rPr>
        <w:t xml:space="preserve"> 1 полугодия</w:t>
      </w:r>
      <w:r w:rsidRPr="00C259F0">
        <w:rPr>
          <w:color w:val="000000"/>
          <w:sz w:val="28"/>
          <w:szCs w:val="20"/>
        </w:rPr>
        <w:t xml:space="preserve"> 20</w:t>
      </w:r>
      <w:r>
        <w:rPr>
          <w:color w:val="000000"/>
          <w:sz w:val="28"/>
          <w:szCs w:val="20"/>
        </w:rPr>
        <w:t>25</w:t>
      </w:r>
      <w:r w:rsidRPr="00C259F0">
        <w:rPr>
          <w:color w:val="000000"/>
          <w:sz w:val="28"/>
          <w:szCs w:val="20"/>
        </w:rPr>
        <w:t xml:space="preserve"> года достигнуты </w:t>
      </w:r>
      <w:r>
        <w:rPr>
          <w:color w:val="000000"/>
          <w:sz w:val="28"/>
          <w:szCs w:val="20"/>
        </w:rPr>
        <w:t>3 контрольные точки</w:t>
      </w:r>
      <w:r w:rsidRPr="00C259F0">
        <w:rPr>
          <w:color w:val="000000"/>
          <w:sz w:val="28"/>
          <w:szCs w:val="20"/>
        </w:rPr>
        <w:t xml:space="preserve">, из них: ранее запланированного срока – </w:t>
      </w:r>
      <w:r>
        <w:rPr>
          <w:color w:val="000000"/>
          <w:sz w:val="28"/>
          <w:szCs w:val="20"/>
        </w:rPr>
        <w:t>0</w:t>
      </w:r>
      <w:r w:rsidRPr="00C259F0">
        <w:rPr>
          <w:color w:val="000000"/>
          <w:sz w:val="28"/>
          <w:szCs w:val="20"/>
        </w:rPr>
        <w:t xml:space="preserve">, в установленный срок – </w:t>
      </w:r>
      <w:r>
        <w:rPr>
          <w:color w:val="000000"/>
          <w:sz w:val="28"/>
          <w:szCs w:val="20"/>
        </w:rPr>
        <w:t>3</w:t>
      </w:r>
      <w:r w:rsidRPr="00C259F0">
        <w:rPr>
          <w:color w:val="000000"/>
          <w:sz w:val="28"/>
          <w:szCs w:val="20"/>
        </w:rPr>
        <w:t xml:space="preserve">, с нарушением установленного срока – </w:t>
      </w:r>
      <w:r>
        <w:rPr>
          <w:color w:val="000000"/>
          <w:sz w:val="28"/>
          <w:szCs w:val="20"/>
        </w:rPr>
        <w:t>0.</w:t>
      </w:r>
    </w:p>
    <w:p w:rsidR="00C06A87" w:rsidRDefault="00C06A87" w:rsidP="001F4E62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Заключены договора </w:t>
      </w:r>
      <w:r>
        <w:rPr>
          <w:sz w:val="28"/>
          <w:szCs w:val="28"/>
        </w:rPr>
        <w:t xml:space="preserve">по содержанию автомобильных дорог общего пользования местного значения ( зимнее содержание дорог, ямочный ремонт, нанесение разметки, строительный контроль, ремонт участка дороги с твердым покрытием по ул. Средняя в с.Алексеевка) </w:t>
      </w:r>
      <w:r w:rsidRPr="00C259F0">
        <w:rPr>
          <w:color w:val="000000"/>
          <w:sz w:val="28"/>
          <w:szCs w:val="20"/>
        </w:rPr>
        <w:t>(контрольная точка 1.1.</w:t>
      </w:r>
      <w:r>
        <w:rPr>
          <w:color w:val="000000"/>
          <w:sz w:val="28"/>
          <w:szCs w:val="20"/>
        </w:rPr>
        <w:t>1.</w:t>
      </w:r>
      <w:r w:rsidRPr="00C259F0">
        <w:rPr>
          <w:color w:val="000000"/>
          <w:sz w:val="28"/>
          <w:szCs w:val="20"/>
        </w:rPr>
        <w:t>);</w:t>
      </w:r>
    </w:p>
    <w:p w:rsidR="00C06A87" w:rsidRDefault="00C06A87" w:rsidP="001F4E62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Подписаны акты выполненных работ по 5 муниципальным контрактам</w:t>
      </w:r>
      <w:r>
        <w:rPr>
          <w:sz w:val="28"/>
          <w:szCs w:val="28"/>
        </w:rPr>
        <w:t xml:space="preserve"> </w:t>
      </w:r>
      <w:r w:rsidRPr="00C259F0">
        <w:rPr>
          <w:color w:val="000000"/>
          <w:sz w:val="28"/>
          <w:szCs w:val="20"/>
        </w:rPr>
        <w:t xml:space="preserve">(контрольная точка </w:t>
      </w:r>
      <w:r>
        <w:rPr>
          <w:color w:val="000000"/>
          <w:sz w:val="28"/>
          <w:szCs w:val="20"/>
        </w:rPr>
        <w:t>1.1.2.);</w:t>
      </w:r>
    </w:p>
    <w:p w:rsidR="00C06A87" w:rsidRDefault="00C06A87" w:rsidP="001F4E62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По состоянию на 01.07.2025 года произведена оплата по 5 муниципальным контрактам на сумму 768,2 т.р.  (контрольная точка 1.1.3);</w:t>
      </w:r>
    </w:p>
    <w:p w:rsidR="00C06A87" w:rsidRPr="006A3F40" w:rsidRDefault="00C06A87" w:rsidP="00612207">
      <w:pPr>
        <w:ind w:left="600"/>
        <w:jc w:val="both"/>
        <w:rPr>
          <w:i/>
          <w:color w:val="000000"/>
          <w:sz w:val="28"/>
          <w:szCs w:val="20"/>
        </w:rPr>
      </w:pPr>
      <w:r w:rsidRPr="00AC589D">
        <w:rPr>
          <w:color w:val="000000"/>
          <w:sz w:val="28"/>
          <w:szCs w:val="20"/>
        </w:rPr>
        <w:t xml:space="preserve">        В ходе анализа исполнения муниципальной программы не установлено несоблюдение сроков исполнения мероприятий (результатов), контрольных точек и достижения показателей</w:t>
      </w:r>
      <w:r w:rsidRPr="00AC589D">
        <w:rPr>
          <w:i/>
          <w:color w:val="000000"/>
          <w:sz w:val="28"/>
          <w:szCs w:val="20"/>
        </w:rPr>
        <w:t>.</w:t>
      </w:r>
    </w:p>
    <w:p w:rsidR="00C06A87" w:rsidRDefault="00C06A87" w:rsidP="00612207">
      <w:pPr>
        <w:ind w:left="600"/>
        <w:jc w:val="both"/>
        <w:rPr>
          <w:sz w:val="28"/>
          <w:szCs w:val="28"/>
        </w:rPr>
      </w:pPr>
    </w:p>
    <w:p w:rsidR="00C06A87" w:rsidRDefault="00C06A87" w:rsidP="00612207">
      <w:pPr>
        <w:ind w:left="600"/>
        <w:jc w:val="both"/>
        <w:rPr>
          <w:sz w:val="28"/>
          <w:szCs w:val="28"/>
        </w:rPr>
      </w:pPr>
    </w:p>
    <w:p w:rsidR="00C06A87" w:rsidRDefault="00C06A87" w:rsidP="00612207">
      <w:pPr>
        <w:ind w:left="600"/>
        <w:jc w:val="both"/>
        <w:rPr>
          <w:sz w:val="28"/>
          <w:szCs w:val="28"/>
        </w:rPr>
      </w:pPr>
    </w:p>
    <w:p w:rsidR="00C06A87" w:rsidRPr="007F2E2D" w:rsidRDefault="00C06A87" w:rsidP="00612207">
      <w:pPr>
        <w:ind w:left="600"/>
        <w:jc w:val="both"/>
        <w:rPr>
          <w:sz w:val="20"/>
          <w:highlight w:val="yellow"/>
        </w:rPr>
      </w:pPr>
      <w:r>
        <w:rPr>
          <w:sz w:val="28"/>
          <w:szCs w:val="28"/>
        </w:rPr>
        <w:t>Начальник службы экономики и финансов                                     Е.В. Клименко</w:t>
      </w:r>
    </w:p>
    <w:sectPr w:rsidR="00C06A87" w:rsidRPr="007F2E2D" w:rsidSect="00612207">
      <w:pgSz w:w="11905" w:h="16838"/>
      <w:pgMar w:top="851" w:right="385" w:bottom="1134" w:left="567" w:header="720" w:footer="18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6A87" w:rsidRDefault="00C06A87">
      <w:r>
        <w:separator/>
      </w:r>
    </w:p>
  </w:endnote>
  <w:endnote w:type="continuationSeparator" w:id="1">
    <w:p w:rsidR="00C06A87" w:rsidRDefault="00C06A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?l?r ??Ѓ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A87" w:rsidRDefault="00C06A87">
    <w:pPr>
      <w:pStyle w:val="Footer"/>
      <w:jc w:val="center"/>
    </w:pPr>
  </w:p>
  <w:p w:rsidR="00C06A87" w:rsidRDefault="00C06A8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6A87" w:rsidRDefault="00C06A87">
      <w:r>
        <w:separator/>
      </w:r>
    </w:p>
  </w:footnote>
  <w:footnote w:type="continuationSeparator" w:id="1">
    <w:p w:rsidR="00C06A87" w:rsidRDefault="00C06A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A87" w:rsidRDefault="00C06A87">
    <w:pPr>
      <w:pStyle w:val="Header"/>
      <w:jc w:val="center"/>
    </w:pPr>
    <w:fldSimple w:instr="PAGE ">
      <w:r>
        <w:rPr>
          <w:noProof/>
        </w:rPr>
        <w:t>14</w:t>
      </w:r>
    </w:fldSimple>
  </w:p>
  <w:p w:rsidR="00C06A87" w:rsidRDefault="00C06A87">
    <w:pPr>
      <w:pStyle w:val="Header"/>
      <w:tabs>
        <w:tab w:val="clear" w:pos="4677"/>
        <w:tab w:val="clear" w:pos="9355"/>
        <w:tab w:val="left" w:pos="8490"/>
      </w:tabs>
    </w:pPr>
    <w: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A87" w:rsidRDefault="00C06A87">
    <w:pPr>
      <w:pStyle w:val="Header"/>
      <w:jc w:val="center"/>
    </w:pPr>
  </w:p>
  <w:p w:rsidR="00C06A87" w:rsidRDefault="00C06A87">
    <w:pPr>
      <w:pStyle w:val="Header"/>
      <w:tabs>
        <w:tab w:val="clear" w:pos="9355"/>
        <w:tab w:val="left" w:pos="8416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388A4B4"/>
    <w:lvl w:ilvl="0">
      <w:numFmt w:val="bullet"/>
      <w:lvlText w:val="*"/>
      <w:lvlJc w:val="left"/>
    </w:lvl>
  </w:abstractNum>
  <w:abstractNum w:abstractNumId="1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>
    <w:nsid w:val="05966CC4"/>
    <w:multiLevelType w:val="hybridMultilevel"/>
    <w:tmpl w:val="E8161306"/>
    <w:lvl w:ilvl="0" w:tplc="8A52F580">
      <w:start w:val="2"/>
      <w:numFmt w:val="bullet"/>
      <w:lvlText w:val=""/>
      <w:lvlJc w:val="left"/>
      <w:pPr>
        <w:ind w:left="1068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067155A7"/>
    <w:multiLevelType w:val="multilevel"/>
    <w:tmpl w:val="78303938"/>
    <w:lvl w:ilvl="0">
      <w:start w:val="1"/>
      <w:numFmt w:val="bullet"/>
      <w:lvlText w:val=""/>
      <w:lvlJc w:val="left"/>
      <w:pPr>
        <w:ind w:left="78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22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Wingdings" w:hAnsi="Wingdings"/>
      </w:rPr>
    </w:lvl>
  </w:abstractNum>
  <w:abstractNum w:abstractNumId="5">
    <w:nsid w:val="07810A70"/>
    <w:multiLevelType w:val="multilevel"/>
    <w:tmpl w:val="5A12B69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6">
    <w:nsid w:val="0F014EA4"/>
    <w:multiLevelType w:val="multilevel"/>
    <w:tmpl w:val="6B9CC7B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04970C9"/>
    <w:multiLevelType w:val="multilevel"/>
    <w:tmpl w:val="3B046836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0BE04C3"/>
    <w:multiLevelType w:val="multilevel"/>
    <w:tmpl w:val="CBC0384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3445310"/>
    <w:multiLevelType w:val="multilevel"/>
    <w:tmpl w:val="B1D0143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0">
    <w:nsid w:val="13677F4B"/>
    <w:multiLevelType w:val="multilevel"/>
    <w:tmpl w:val="DE700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1">
    <w:nsid w:val="15825409"/>
    <w:multiLevelType w:val="multilevel"/>
    <w:tmpl w:val="584CAEB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79855C0"/>
    <w:multiLevelType w:val="multilevel"/>
    <w:tmpl w:val="DE700AB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13">
    <w:nsid w:val="1940630A"/>
    <w:multiLevelType w:val="multilevel"/>
    <w:tmpl w:val="A6407B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cs="Times New Roman"/>
      </w:rPr>
    </w:lvl>
  </w:abstractNum>
  <w:abstractNum w:abstractNumId="14">
    <w:nsid w:val="1D1311FB"/>
    <w:multiLevelType w:val="singleLevel"/>
    <w:tmpl w:val="F5A4461A"/>
    <w:lvl w:ilvl="0">
      <w:start w:val="1"/>
      <w:numFmt w:val="decimal"/>
      <w:lvlText w:val="%1)"/>
      <w:legacy w:legacy="1" w:legacySpace="0" w:legacyIndent="576"/>
      <w:lvlJc w:val="left"/>
      <w:rPr>
        <w:rFonts w:ascii="Times New Roman" w:hAnsi="Times New Roman" w:cs="Times New Roman" w:hint="default"/>
      </w:rPr>
    </w:lvl>
  </w:abstractNum>
  <w:abstractNum w:abstractNumId="15">
    <w:nsid w:val="1D156528"/>
    <w:multiLevelType w:val="hybridMultilevel"/>
    <w:tmpl w:val="0406D0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D852C00"/>
    <w:multiLevelType w:val="multilevel"/>
    <w:tmpl w:val="7578E4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1DAE47C4"/>
    <w:multiLevelType w:val="hybridMultilevel"/>
    <w:tmpl w:val="3F9A6A34"/>
    <w:lvl w:ilvl="0" w:tplc="FF82DC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1FC32606"/>
    <w:multiLevelType w:val="multilevel"/>
    <w:tmpl w:val="DAD0FD16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A541740"/>
    <w:multiLevelType w:val="multilevel"/>
    <w:tmpl w:val="3CFE255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cs="Times New Roman"/>
      </w:rPr>
    </w:lvl>
  </w:abstractNum>
  <w:abstractNum w:abstractNumId="20">
    <w:nsid w:val="31F94F5E"/>
    <w:multiLevelType w:val="multilevel"/>
    <w:tmpl w:val="40B4B32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2E36484"/>
    <w:multiLevelType w:val="multilevel"/>
    <w:tmpl w:val="D1D2FE2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6982697"/>
    <w:multiLevelType w:val="singleLevel"/>
    <w:tmpl w:val="2B269FBE"/>
    <w:lvl w:ilvl="0">
      <w:start w:val="2"/>
      <w:numFmt w:val="decimal"/>
      <w:lvlText w:val="%1)"/>
      <w:legacy w:legacy="1" w:legacySpace="0" w:legacyIndent="340"/>
      <w:lvlJc w:val="left"/>
      <w:rPr>
        <w:rFonts w:ascii="Times New Roman" w:hAnsi="Times New Roman" w:cs="Times New Roman" w:hint="default"/>
      </w:rPr>
    </w:lvl>
  </w:abstractNum>
  <w:abstractNum w:abstractNumId="23">
    <w:nsid w:val="3B1F63EA"/>
    <w:multiLevelType w:val="multilevel"/>
    <w:tmpl w:val="85B84E0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24">
    <w:nsid w:val="3DF36420"/>
    <w:multiLevelType w:val="hybridMultilevel"/>
    <w:tmpl w:val="115AF27C"/>
    <w:lvl w:ilvl="0" w:tplc="67A0D2D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FD63773"/>
    <w:multiLevelType w:val="multilevel"/>
    <w:tmpl w:val="FA7C0EB2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rFonts w:cs="Times New Roman"/>
      </w:rPr>
    </w:lvl>
  </w:abstractNum>
  <w:abstractNum w:abstractNumId="26">
    <w:nsid w:val="489F4ACF"/>
    <w:multiLevelType w:val="singleLevel"/>
    <w:tmpl w:val="3D58BDE6"/>
    <w:lvl w:ilvl="0">
      <w:start w:val="1"/>
      <w:numFmt w:val="decimal"/>
      <w:lvlText w:val="2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27">
    <w:nsid w:val="497D0241"/>
    <w:multiLevelType w:val="hybridMultilevel"/>
    <w:tmpl w:val="353CB99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>
    <w:nsid w:val="49BE4616"/>
    <w:multiLevelType w:val="multilevel"/>
    <w:tmpl w:val="DAE2B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BA41F3B"/>
    <w:multiLevelType w:val="singleLevel"/>
    <w:tmpl w:val="83BE88A2"/>
    <w:lvl w:ilvl="0">
      <w:start w:val="1"/>
      <w:numFmt w:val="decimal"/>
      <w:lvlText w:val="3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30">
    <w:nsid w:val="4C31492A"/>
    <w:multiLevelType w:val="multilevel"/>
    <w:tmpl w:val="1D7A530A"/>
    <w:lvl w:ilvl="0">
      <w:start w:val="6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1">
    <w:nsid w:val="4D296159"/>
    <w:multiLevelType w:val="multilevel"/>
    <w:tmpl w:val="E38060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cs="Times New Roman"/>
      </w:rPr>
    </w:lvl>
  </w:abstractNum>
  <w:abstractNum w:abstractNumId="32">
    <w:nsid w:val="58870D5F"/>
    <w:multiLevelType w:val="hybridMultilevel"/>
    <w:tmpl w:val="438A66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C381311"/>
    <w:multiLevelType w:val="singleLevel"/>
    <w:tmpl w:val="4EA0DE80"/>
    <w:lvl w:ilvl="0">
      <w:start w:val="1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34">
    <w:nsid w:val="67D76916"/>
    <w:multiLevelType w:val="multilevel"/>
    <w:tmpl w:val="7EB44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82F22E7"/>
    <w:multiLevelType w:val="multilevel"/>
    <w:tmpl w:val="6D3E469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6A3C4A6C"/>
    <w:multiLevelType w:val="multilevel"/>
    <w:tmpl w:val="8ABCBB0C"/>
    <w:lvl w:ilvl="0">
      <w:start w:val="6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7">
    <w:nsid w:val="6AD41D97"/>
    <w:multiLevelType w:val="hybridMultilevel"/>
    <w:tmpl w:val="8DBA813C"/>
    <w:lvl w:ilvl="0" w:tplc="6804F736">
      <w:start w:val="2"/>
      <w:numFmt w:val="bullet"/>
      <w:lvlText w:val=""/>
      <w:lvlJc w:val="left"/>
      <w:pPr>
        <w:ind w:left="705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8">
    <w:nsid w:val="6B8178A8"/>
    <w:multiLevelType w:val="multilevel"/>
    <w:tmpl w:val="1CB008A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1965152"/>
    <w:multiLevelType w:val="multilevel"/>
    <w:tmpl w:val="EAAA35F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cs="Times New Roman"/>
      </w:rPr>
    </w:lvl>
  </w:abstractNum>
  <w:abstractNum w:abstractNumId="40">
    <w:nsid w:val="75E35A85"/>
    <w:multiLevelType w:val="multilevel"/>
    <w:tmpl w:val="F42017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EB9513B"/>
    <w:multiLevelType w:val="multilevel"/>
    <w:tmpl w:val="25745F96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rFonts w:cs="Times New Roman"/>
      </w:rPr>
    </w:lvl>
  </w:abstractNum>
  <w:abstractNum w:abstractNumId="42">
    <w:nsid w:val="7FA11841"/>
    <w:multiLevelType w:val="multilevel"/>
    <w:tmpl w:val="6162501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56"/>
        <w:lvlJc w:val="left"/>
        <w:rPr>
          <w:rFonts w:ascii="Times New Roman" w:hAnsi="Times New Roman" w:hint="default"/>
        </w:rPr>
      </w:lvl>
    </w:lvlOverride>
  </w:num>
  <w:num w:numId="2">
    <w:abstractNumId w:val="26"/>
  </w:num>
  <w:num w:numId="3">
    <w:abstractNumId w:val="29"/>
  </w:num>
  <w:num w:numId="4">
    <w:abstractNumId w:val="14"/>
  </w:num>
  <w:num w:numId="5">
    <w:abstractNumId w:val="33"/>
  </w:num>
  <w:num w:numId="6">
    <w:abstractNumId w:val="22"/>
  </w:num>
  <w:num w:numId="7">
    <w:abstractNumId w:val="1"/>
  </w:num>
  <w:num w:numId="8">
    <w:abstractNumId w:val="2"/>
  </w:num>
  <w:num w:numId="9">
    <w:abstractNumId w:val="12"/>
  </w:num>
  <w:num w:numId="10">
    <w:abstractNumId w:val="28"/>
  </w:num>
  <w:num w:numId="11">
    <w:abstractNumId w:val="34"/>
  </w:num>
  <w:num w:numId="12">
    <w:abstractNumId w:val="17"/>
  </w:num>
  <w:num w:numId="13">
    <w:abstractNumId w:val="27"/>
  </w:num>
  <w:num w:numId="14">
    <w:abstractNumId w:val="10"/>
  </w:num>
  <w:num w:numId="15">
    <w:abstractNumId w:val="32"/>
  </w:num>
  <w:num w:numId="16">
    <w:abstractNumId w:val="15"/>
  </w:num>
  <w:num w:numId="17">
    <w:abstractNumId w:val="3"/>
  </w:num>
  <w:num w:numId="18">
    <w:abstractNumId w:val="24"/>
  </w:num>
  <w:num w:numId="19">
    <w:abstractNumId w:val="37"/>
  </w:num>
  <w:num w:numId="20">
    <w:abstractNumId w:val="25"/>
  </w:num>
  <w:num w:numId="21">
    <w:abstractNumId w:val="9"/>
  </w:num>
  <w:num w:numId="22">
    <w:abstractNumId w:val="36"/>
  </w:num>
  <w:num w:numId="23">
    <w:abstractNumId w:val="18"/>
  </w:num>
  <w:num w:numId="24">
    <w:abstractNumId w:val="40"/>
  </w:num>
  <w:num w:numId="25">
    <w:abstractNumId w:val="16"/>
  </w:num>
  <w:num w:numId="26">
    <w:abstractNumId w:val="42"/>
  </w:num>
  <w:num w:numId="27">
    <w:abstractNumId w:val="11"/>
  </w:num>
  <w:num w:numId="28">
    <w:abstractNumId w:val="19"/>
  </w:num>
  <w:num w:numId="29">
    <w:abstractNumId w:val="13"/>
  </w:num>
  <w:num w:numId="30">
    <w:abstractNumId w:val="38"/>
  </w:num>
  <w:num w:numId="31">
    <w:abstractNumId w:val="23"/>
  </w:num>
  <w:num w:numId="32">
    <w:abstractNumId w:val="35"/>
  </w:num>
  <w:num w:numId="33">
    <w:abstractNumId w:val="41"/>
  </w:num>
  <w:num w:numId="34">
    <w:abstractNumId w:val="30"/>
  </w:num>
  <w:num w:numId="35">
    <w:abstractNumId w:val="7"/>
  </w:num>
  <w:num w:numId="36">
    <w:abstractNumId w:val="20"/>
  </w:num>
  <w:num w:numId="37">
    <w:abstractNumId w:val="6"/>
  </w:num>
  <w:num w:numId="38">
    <w:abstractNumId w:val="8"/>
  </w:num>
  <w:num w:numId="39">
    <w:abstractNumId w:val="21"/>
  </w:num>
  <w:num w:numId="40">
    <w:abstractNumId w:val="39"/>
  </w:num>
  <w:num w:numId="41">
    <w:abstractNumId w:val="31"/>
  </w:num>
  <w:num w:numId="42">
    <w:abstractNumId w:val="5"/>
  </w:num>
  <w:num w:numId="4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15A7E"/>
    <w:rsid w:val="00001438"/>
    <w:rsid w:val="000015B1"/>
    <w:rsid w:val="000044CA"/>
    <w:rsid w:val="000058D4"/>
    <w:rsid w:val="00005A1E"/>
    <w:rsid w:val="00006D09"/>
    <w:rsid w:val="00010F8A"/>
    <w:rsid w:val="00011EC2"/>
    <w:rsid w:val="000129CF"/>
    <w:rsid w:val="00012FDE"/>
    <w:rsid w:val="000142A7"/>
    <w:rsid w:val="000240D5"/>
    <w:rsid w:val="000241B4"/>
    <w:rsid w:val="00024C9F"/>
    <w:rsid w:val="00024FDA"/>
    <w:rsid w:val="000329A4"/>
    <w:rsid w:val="0003412D"/>
    <w:rsid w:val="00035D45"/>
    <w:rsid w:val="00036F0E"/>
    <w:rsid w:val="0003785F"/>
    <w:rsid w:val="000413E9"/>
    <w:rsid w:val="0004480C"/>
    <w:rsid w:val="000450A4"/>
    <w:rsid w:val="00052E40"/>
    <w:rsid w:val="00053E4D"/>
    <w:rsid w:val="000725D5"/>
    <w:rsid w:val="00077A3D"/>
    <w:rsid w:val="00081F3E"/>
    <w:rsid w:val="000830FC"/>
    <w:rsid w:val="00084E65"/>
    <w:rsid w:val="0008555A"/>
    <w:rsid w:val="00093D71"/>
    <w:rsid w:val="00095887"/>
    <w:rsid w:val="000A0CFA"/>
    <w:rsid w:val="000B0303"/>
    <w:rsid w:val="000B42F3"/>
    <w:rsid w:val="000B4E1E"/>
    <w:rsid w:val="000C1A56"/>
    <w:rsid w:val="000C20C5"/>
    <w:rsid w:val="000C6192"/>
    <w:rsid w:val="000C697B"/>
    <w:rsid w:val="000D20FB"/>
    <w:rsid w:val="000D2659"/>
    <w:rsid w:val="000D56D5"/>
    <w:rsid w:val="000E6158"/>
    <w:rsid w:val="000E75AB"/>
    <w:rsid w:val="000F0BB9"/>
    <w:rsid w:val="000F0F04"/>
    <w:rsid w:val="000F5A67"/>
    <w:rsid w:val="000F6BEC"/>
    <w:rsid w:val="001009C1"/>
    <w:rsid w:val="00100D29"/>
    <w:rsid w:val="00101C66"/>
    <w:rsid w:val="00102035"/>
    <w:rsid w:val="00104651"/>
    <w:rsid w:val="0011139A"/>
    <w:rsid w:val="00114F67"/>
    <w:rsid w:val="00115773"/>
    <w:rsid w:val="00117BA0"/>
    <w:rsid w:val="00134633"/>
    <w:rsid w:val="00136B5D"/>
    <w:rsid w:val="00137067"/>
    <w:rsid w:val="00137354"/>
    <w:rsid w:val="00137A64"/>
    <w:rsid w:val="001417BE"/>
    <w:rsid w:val="001517E9"/>
    <w:rsid w:val="00161560"/>
    <w:rsid w:val="00162ADF"/>
    <w:rsid w:val="0016434C"/>
    <w:rsid w:val="00171642"/>
    <w:rsid w:val="00173FD6"/>
    <w:rsid w:val="00174C93"/>
    <w:rsid w:val="001750BA"/>
    <w:rsid w:val="001805A1"/>
    <w:rsid w:val="00181378"/>
    <w:rsid w:val="00191A27"/>
    <w:rsid w:val="00197A25"/>
    <w:rsid w:val="001A2BCF"/>
    <w:rsid w:val="001A6C8C"/>
    <w:rsid w:val="001B4494"/>
    <w:rsid w:val="001B60F7"/>
    <w:rsid w:val="001D1338"/>
    <w:rsid w:val="001D31FA"/>
    <w:rsid w:val="001E05A8"/>
    <w:rsid w:val="001E51B7"/>
    <w:rsid w:val="001E6E6F"/>
    <w:rsid w:val="001F354C"/>
    <w:rsid w:val="001F4E62"/>
    <w:rsid w:val="001F4FE5"/>
    <w:rsid w:val="001F5107"/>
    <w:rsid w:val="002037A9"/>
    <w:rsid w:val="00204FD7"/>
    <w:rsid w:val="00205C44"/>
    <w:rsid w:val="00211C3B"/>
    <w:rsid w:val="0021260D"/>
    <w:rsid w:val="002177A0"/>
    <w:rsid w:val="0022176E"/>
    <w:rsid w:val="00221C28"/>
    <w:rsid w:val="00223857"/>
    <w:rsid w:val="00223A54"/>
    <w:rsid w:val="00231967"/>
    <w:rsid w:val="00236086"/>
    <w:rsid w:val="0023666C"/>
    <w:rsid w:val="0024234E"/>
    <w:rsid w:val="00243167"/>
    <w:rsid w:val="00246DC7"/>
    <w:rsid w:val="0025739E"/>
    <w:rsid w:val="00262665"/>
    <w:rsid w:val="00263AD3"/>
    <w:rsid w:val="002672DE"/>
    <w:rsid w:val="00271405"/>
    <w:rsid w:val="00271A0C"/>
    <w:rsid w:val="00272755"/>
    <w:rsid w:val="00274C19"/>
    <w:rsid w:val="002758E8"/>
    <w:rsid w:val="0027779B"/>
    <w:rsid w:val="00277EBA"/>
    <w:rsid w:val="002804D6"/>
    <w:rsid w:val="002810A5"/>
    <w:rsid w:val="002822B1"/>
    <w:rsid w:val="00283CC1"/>
    <w:rsid w:val="0028467E"/>
    <w:rsid w:val="002868AF"/>
    <w:rsid w:val="00290B2B"/>
    <w:rsid w:val="00293717"/>
    <w:rsid w:val="002A3147"/>
    <w:rsid w:val="002B0839"/>
    <w:rsid w:val="002B1C0E"/>
    <w:rsid w:val="002B3408"/>
    <w:rsid w:val="002C2C15"/>
    <w:rsid w:val="002C2D46"/>
    <w:rsid w:val="002C34D5"/>
    <w:rsid w:val="002C4ACB"/>
    <w:rsid w:val="002C67BB"/>
    <w:rsid w:val="002C7C04"/>
    <w:rsid w:val="002D7D83"/>
    <w:rsid w:val="002E3E60"/>
    <w:rsid w:val="002E4351"/>
    <w:rsid w:val="002E777D"/>
    <w:rsid w:val="002F54F6"/>
    <w:rsid w:val="002F55BF"/>
    <w:rsid w:val="00300CD2"/>
    <w:rsid w:val="003105F8"/>
    <w:rsid w:val="00320D9B"/>
    <w:rsid w:val="003226AD"/>
    <w:rsid w:val="003246C4"/>
    <w:rsid w:val="00331D70"/>
    <w:rsid w:val="00341F35"/>
    <w:rsid w:val="00343093"/>
    <w:rsid w:val="00346B8D"/>
    <w:rsid w:val="0035513B"/>
    <w:rsid w:val="00361F58"/>
    <w:rsid w:val="00362581"/>
    <w:rsid w:val="0036365E"/>
    <w:rsid w:val="003647FD"/>
    <w:rsid w:val="00372CF2"/>
    <w:rsid w:val="0037622E"/>
    <w:rsid w:val="00376823"/>
    <w:rsid w:val="00376E34"/>
    <w:rsid w:val="00383162"/>
    <w:rsid w:val="003875D8"/>
    <w:rsid w:val="00390ACA"/>
    <w:rsid w:val="00390D14"/>
    <w:rsid w:val="003936DF"/>
    <w:rsid w:val="003B104C"/>
    <w:rsid w:val="003B3E00"/>
    <w:rsid w:val="003C657D"/>
    <w:rsid w:val="003C6E66"/>
    <w:rsid w:val="003D11B8"/>
    <w:rsid w:val="003D4CB3"/>
    <w:rsid w:val="003D73AE"/>
    <w:rsid w:val="003E030D"/>
    <w:rsid w:val="003F13F8"/>
    <w:rsid w:val="003F34C0"/>
    <w:rsid w:val="004022ED"/>
    <w:rsid w:val="0040237C"/>
    <w:rsid w:val="004042A0"/>
    <w:rsid w:val="00406818"/>
    <w:rsid w:val="00410035"/>
    <w:rsid w:val="004130F1"/>
    <w:rsid w:val="00422970"/>
    <w:rsid w:val="00427413"/>
    <w:rsid w:val="004306EF"/>
    <w:rsid w:val="00430761"/>
    <w:rsid w:val="004360BD"/>
    <w:rsid w:val="00445FE4"/>
    <w:rsid w:val="00446B53"/>
    <w:rsid w:val="00453098"/>
    <w:rsid w:val="004575D9"/>
    <w:rsid w:val="0046739D"/>
    <w:rsid w:val="004719B4"/>
    <w:rsid w:val="0047353A"/>
    <w:rsid w:val="0048093A"/>
    <w:rsid w:val="00482FF0"/>
    <w:rsid w:val="00483CE2"/>
    <w:rsid w:val="00483D3F"/>
    <w:rsid w:val="00487B48"/>
    <w:rsid w:val="00491587"/>
    <w:rsid w:val="00495F79"/>
    <w:rsid w:val="0049702D"/>
    <w:rsid w:val="00497D26"/>
    <w:rsid w:val="004A1DFF"/>
    <w:rsid w:val="004A3FD1"/>
    <w:rsid w:val="004A5B02"/>
    <w:rsid w:val="004B21BD"/>
    <w:rsid w:val="004B3520"/>
    <w:rsid w:val="004B78A0"/>
    <w:rsid w:val="004B7EA8"/>
    <w:rsid w:val="004C432F"/>
    <w:rsid w:val="004D0B28"/>
    <w:rsid w:val="004D1171"/>
    <w:rsid w:val="004D21F7"/>
    <w:rsid w:val="004D2C2F"/>
    <w:rsid w:val="004D63AF"/>
    <w:rsid w:val="004E0FFE"/>
    <w:rsid w:val="004E11D3"/>
    <w:rsid w:val="004E2D83"/>
    <w:rsid w:val="004E71E5"/>
    <w:rsid w:val="00501482"/>
    <w:rsid w:val="005031E9"/>
    <w:rsid w:val="005107E0"/>
    <w:rsid w:val="00511A48"/>
    <w:rsid w:val="005148DC"/>
    <w:rsid w:val="00514BDB"/>
    <w:rsid w:val="00517696"/>
    <w:rsid w:val="00520B22"/>
    <w:rsid w:val="00525933"/>
    <w:rsid w:val="00525B64"/>
    <w:rsid w:val="00525D7C"/>
    <w:rsid w:val="00531D79"/>
    <w:rsid w:val="0053340A"/>
    <w:rsid w:val="00536938"/>
    <w:rsid w:val="0053769C"/>
    <w:rsid w:val="00544A03"/>
    <w:rsid w:val="0054606D"/>
    <w:rsid w:val="005471A6"/>
    <w:rsid w:val="00547A65"/>
    <w:rsid w:val="0055303C"/>
    <w:rsid w:val="005544AD"/>
    <w:rsid w:val="00562412"/>
    <w:rsid w:val="005641D0"/>
    <w:rsid w:val="0056451B"/>
    <w:rsid w:val="00571F42"/>
    <w:rsid w:val="0057605F"/>
    <w:rsid w:val="0058110D"/>
    <w:rsid w:val="00585749"/>
    <w:rsid w:val="0059092A"/>
    <w:rsid w:val="00591165"/>
    <w:rsid w:val="0059596E"/>
    <w:rsid w:val="00595F22"/>
    <w:rsid w:val="005968A7"/>
    <w:rsid w:val="005A2AD0"/>
    <w:rsid w:val="005B141F"/>
    <w:rsid w:val="005B2753"/>
    <w:rsid w:val="005B5FA2"/>
    <w:rsid w:val="005B64E6"/>
    <w:rsid w:val="005B660B"/>
    <w:rsid w:val="005C573A"/>
    <w:rsid w:val="005C7710"/>
    <w:rsid w:val="005C7C5B"/>
    <w:rsid w:val="005D0947"/>
    <w:rsid w:val="005D1E19"/>
    <w:rsid w:val="005D257D"/>
    <w:rsid w:val="005D500C"/>
    <w:rsid w:val="005D7419"/>
    <w:rsid w:val="005E08FA"/>
    <w:rsid w:val="005E3EA8"/>
    <w:rsid w:val="005E6EA5"/>
    <w:rsid w:val="005F2B91"/>
    <w:rsid w:val="005F6F8C"/>
    <w:rsid w:val="00604817"/>
    <w:rsid w:val="00605207"/>
    <w:rsid w:val="0060536F"/>
    <w:rsid w:val="00611004"/>
    <w:rsid w:val="00611A4E"/>
    <w:rsid w:val="00612207"/>
    <w:rsid w:val="00624348"/>
    <w:rsid w:val="006254D5"/>
    <w:rsid w:val="00631291"/>
    <w:rsid w:val="00632875"/>
    <w:rsid w:val="006337AC"/>
    <w:rsid w:val="00633D5E"/>
    <w:rsid w:val="00643FFE"/>
    <w:rsid w:val="00646EEE"/>
    <w:rsid w:val="00646F18"/>
    <w:rsid w:val="00652224"/>
    <w:rsid w:val="006547A1"/>
    <w:rsid w:val="00663540"/>
    <w:rsid w:val="00666F55"/>
    <w:rsid w:val="00680D97"/>
    <w:rsid w:val="006811ED"/>
    <w:rsid w:val="006852DB"/>
    <w:rsid w:val="00690361"/>
    <w:rsid w:val="00692DB7"/>
    <w:rsid w:val="006A3F40"/>
    <w:rsid w:val="006A618C"/>
    <w:rsid w:val="006A6A01"/>
    <w:rsid w:val="006A7B7D"/>
    <w:rsid w:val="006B0FB9"/>
    <w:rsid w:val="006B3374"/>
    <w:rsid w:val="006B3B00"/>
    <w:rsid w:val="006B40C9"/>
    <w:rsid w:val="006B500A"/>
    <w:rsid w:val="006B7717"/>
    <w:rsid w:val="006C3364"/>
    <w:rsid w:val="006C4EE3"/>
    <w:rsid w:val="006D0E47"/>
    <w:rsid w:val="006D536E"/>
    <w:rsid w:val="006E055E"/>
    <w:rsid w:val="006E0F1F"/>
    <w:rsid w:val="006E3403"/>
    <w:rsid w:val="006E7DF6"/>
    <w:rsid w:val="006F022B"/>
    <w:rsid w:val="006F02F0"/>
    <w:rsid w:val="006F0C39"/>
    <w:rsid w:val="006F191C"/>
    <w:rsid w:val="006F28AF"/>
    <w:rsid w:val="006F3670"/>
    <w:rsid w:val="006F412D"/>
    <w:rsid w:val="00702426"/>
    <w:rsid w:val="007031CD"/>
    <w:rsid w:val="007042BC"/>
    <w:rsid w:val="00705669"/>
    <w:rsid w:val="00712270"/>
    <w:rsid w:val="00714B2B"/>
    <w:rsid w:val="00715FB9"/>
    <w:rsid w:val="00720084"/>
    <w:rsid w:val="0072777E"/>
    <w:rsid w:val="00730AD8"/>
    <w:rsid w:val="00732E2C"/>
    <w:rsid w:val="00735CF9"/>
    <w:rsid w:val="0074709A"/>
    <w:rsid w:val="0075409D"/>
    <w:rsid w:val="00757470"/>
    <w:rsid w:val="007633E0"/>
    <w:rsid w:val="007636CC"/>
    <w:rsid w:val="00765EB3"/>
    <w:rsid w:val="00770387"/>
    <w:rsid w:val="00772E3A"/>
    <w:rsid w:val="00775167"/>
    <w:rsid w:val="007751BE"/>
    <w:rsid w:val="007770E1"/>
    <w:rsid w:val="007906DC"/>
    <w:rsid w:val="00793BDD"/>
    <w:rsid w:val="00797025"/>
    <w:rsid w:val="007A3046"/>
    <w:rsid w:val="007B0B46"/>
    <w:rsid w:val="007B2B3B"/>
    <w:rsid w:val="007C0344"/>
    <w:rsid w:val="007C2A44"/>
    <w:rsid w:val="007E175A"/>
    <w:rsid w:val="007E5FC7"/>
    <w:rsid w:val="007E6175"/>
    <w:rsid w:val="007F09BF"/>
    <w:rsid w:val="007F0B04"/>
    <w:rsid w:val="007F2E2D"/>
    <w:rsid w:val="00800903"/>
    <w:rsid w:val="0080241A"/>
    <w:rsid w:val="00803838"/>
    <w:rsid w:val="0080523F"/>
    <w:rsid w:val="00806F85"/>
    <w:rsid w:val="008120A5"/>
    <w:rsid w:val="00813F2D"/>
    <w:rsid w:val="00814540"/>
    <w:rsid w:val="00815A7E"/>
    <w:rsid w:val="00825442"/>
    <w:rsid w:val="0083021A"/>
    <w:rsid w:val="008378C4"/>
    <w:rsid w:val="008379E4"/>
    <w:rsid w:val="00845E4C"/>
    <w:rsid w:val="008467CF"/>
    <w:rsid w:val="008503E7"/>
    <w:rsid w:val="0085067F"/>
    <w:rsid w:val="0085152D"/>
    <w:rsid w:val="00853C41"/>
    <w:rsid w:val="00855CF7"/>
    <w:rsid w:val="00857F87"/>
    <w:rsid w:val="00865445"/>
    <w:rsid w:val="00871E35"/>
    <w:rsid w:val="00872EF3"/>
    <w:rsid w:val="00874697"/>
    <w:rsid w:val="0087650D"/>
    <w:rsid w:val="00876E5A"/>
    <w:rsid w:val="0088104B"/>
    <w:rsid w:val="008818BD"/>
    <w:rsid w:val="00887A6E"/>
    <w:rsid w:val="008905C5"/>
    <w:rsid w:val="00894253"/>
    <w:rsid w:val="00896117"/>
    <w:rsid w:val="0089788F"/>
    <w:rsid w:val="008A1F78"/>
    <w:rsid w:val="008A214A"/>
    <w:rsid w:val="008A4B4F"/>
    <w:rsid w:val="008A7655"/>
    <w:rsid w:val="008B1F7C"/>
    <w:rsid w:val="008B2187"/>
    <w:rsid w:val="008C0B52"/>
    <w:rsid w:val="008C2E69"/>
    <w:rsid w:val="008C33EE"/>
    <w:rsid w:val="008C3EEA"/>
    <w:rsid w:val="008C7433"/>
    <w:rsid w:val="008D01CB"/>
    <w:rsid w:val="008D3D95"/>
    <w:rsid w:val="008D5386"/>
    <w:rsid w:val="008D66A1"/>
    <w:rsid w:val="008D7CA0"/>
    <w:rsid w:val="008E0FCA"/>
    <w:rsid w:val="008E5774"/>
    <w:rsid w:val="008E6A3D"/>
    <w:rsid w:val="008F01D9"/>
    <w:rsid w:val="008F2A23"/>
    <w:rsid w:val="008F3CCB"/>
    <w:rsid w:val="008F6506"/>
    <w:rsid w:val="00901184"/>
    <w:rsid w:val="009018C5"/>
    <w:rsid w:val="00904F3E"/>
    <w:rsid w:val="009055E4"/>
    <w:rsid w:val="009105C1"/>
    <w:rsid w:val="00911517"/>
    <w:rsid w:val="009121D2"/>
    <w:rsid w:val="00916967"/>
    <w:rsid w:val="00916EBD"/>
    <w:rsid w:val="00931439"/>
    <w:rsid w:val="0093377D"/>
    <w:rsid w:val="00937BF4"/>
    <w:rsid w:val="00945496"/>
    <w:rsid w:val="009523FC"/>
    <w:rsid w:val="0095311E"/>
    <w:rsid w:val="00961CAC"/>
    <w:rsid w:val="009623DA"/>
    <w:rsid w:val="00962E4B"/>
    <w:rsid w:val="00963FCB"/>
    <w:rsid w:val="009658D5"/>
    <w:rsid w:val="009764DB"/>
    <w:rsid w:val="009806A4"/>
    <w:rsid w:val="009862D8"/>
    <w:rsid w:val="00992E1B"/>
    <w:rsid w:val="0099351F"/>
    <w:rsid w:val="009954F9"/>
    <w:rsid w:val="009969BC"/>
    <w:rsid w:val="009971E1"/>
    <w:rsid w:val="009A2577"/>
    <w:rsid w:val="009A3791"/>
    <w:rsid w:val="009A5166"/>
    <w:rsid w:val="009A5B6D"/>
    <w:rsid w:val="009B1492"/>
    <w:rsid w:val="009B4068"/>
    <w:rsid w:val="009B5737"/>
    <w:rsid w:val="009B6165"/>
    <w:rsid w:val="009C1E89"/>
    <w:rsid w:val="009C5482"/>
    <w:rsid w:val="009C678A"/>
    <w:rsid w:val="009C73AA"/>
    <w:rsid w:val="009C78DF"/>
    <w:rsid w:val="009D4209"/>
    <w:rsid w:val="009D4247"/>
    <w:rsid w:val="009D54FA"/>
    <w:rsid w:val="009D7639"/>
    <w:rsid w:val="009E018E"/>
    <w:rsid w:val="009E423E"/>
    <w:rsid w:val="009E5DF3"/>
    <w:rsid w:val="009F1F48"/>
    <w:rsid w:val="009F62D4"/>
    <w:rsid w:val="009F750F"/>
    <w:rsid w:val="00A00E5D"/>
    <w:rsid w:val="00A05C3B"/>
    <w:rsid w:val="00A072F7"/>
    <w:rsid w:val="00A10EEB"/>
    <w:rsid w:val="00A132AF"/>
    <w:rsid w:val="00A14523"/>
    <w:rsid w:val="00A1644F"/>
    <w:rsid w:val="00A178D7"/>
    <w:rsid w:val="00A17B23"/>
    <w:rsid w:val="00A20161"/>
    <w:rsid w:val="00A26157"/>
    <w:rsid w:val="00A27801"/>
    <w:rsid w:val="00A3122D"/>
    <w:rsid w:val="00A32171"/>
    <w:rsid w:val="00A32A4E"/>
    <w:rsid w:val="00A41A90"/>
    <w:rsid w:val="00A42736"/>
    <w:rsid w:val="00A44DBE"/>
    <w:rsid w:val="00A45CD5"/>
    <w:rsid w:val="00A51EA6"/>
    <w:rsid w:val="00A5660A"/>
    <w:rsid w:val="00A56F99"/>
    <w:rsid w:val="00A63C7B"/>
    <w:rsid w:val="00A669FB"/>
    <w:rsid w:val="00A67933"/>
    <w:rsid w:val="00A704A4"/>
    <w:rsid w:val="00A70A5C"/>
    <w:rsid w:val="00A73FC6"/>
    <w:rsid w:val="00A858C3"/>
    <w:rsid w:val="00A90586"/>
    <w:rsid w:val="00A96BC0"/>
    <w:rsid w:val="00AA075B"/>
    <w:rsid w:val="00AA1488"/>
    <w:rsid w:val="00AA282C"/>
    <w:rsid w:val="00AA42F0"/>
    <w:rsid w:val="00AA4A21"/>
    <w:rsid w:val="00AB1A30"/>
    <w:rsid w:val="00AB2001"/>
    <w:rsid w:val="00AC1542"/>
    <w:rsid w:val="00AC3328"/>
    <w:rsid w:val="00AC5375"/>
    <w:rsid w:val="00AC589D"/>
    <w:rsid w:val="00AC6D6A"/>
    <w:rsid w:val="00AD0719"/>
    <w:rsid w:val="00AD0C1C"/>
    <w:rsid w:val="00AD198E"/>
    <w:rsid w:val="00AD2BD8"/>
    <w:rsid w:val="00AD3F9B"/>
    <w:rsid w:val="00AD5A35"/>
    <w:rsid w:val="00AE1807"/>
    <w:rsid w:val="00AE5F9E"/>
    <w:rsid w:val="00AE6937"/>
    <w:rsid w:val="00AF40A9"/>
    <w:rsid w:val="00B015AD"/>
    <w:rsid w:val="00B02E8B"/>
    <w:rsid w:val="00B04126"/>
    <w:rsid w:val="00B0453C"/>
    <w:rsid w:val="00B0634E"/>
    <w:rsid w:val="00B06E2A"/>
    <w:rsid w:val="00B10400"/>
    <w:rsid w:val="00B10AF3"/>
    <w:rsid w:val="00B23EC0"/>
    <w:rsid w:val="00B25ED8"/>
    <w:rsid w:val="00B3102C"/>
    <w:rsid w:val="00B45A82"/>
    <w:rsid w:val="00B52CAC"/>
    <w:rsid w:val="00B57CD4"/>
    <w:rsid w:val="00B62794"/>
    <w:rsid w:val="00B6526E"/>
    <w:rsid w:val="00B66A1D"/>
    <w:rsid w:val="00B70B7C"/>
    <w:rsid w:val="00B72401"/>
    <w:rsid w:val="00B73100"/>
    <w:rsid w:val="00B831B7"/>
    <w:rsid w:val="00B910F7"/>
    <w:rsid w:val="00B942E3"/>
    <w:rsid w:val="00B973B7"/>
    <w:rsid w:val="00BB1CC3"/>
    <w:rsid w:val="00BB224B"/>
    <w:rsid w:val="00BB50E0"/>
    <w:rsid w:val="00BB5A4F"/>
    <w:rsid w:val="00BB78F2"/>
    <w:rsid w:val="00BC36D3"/>
    <w:rsid w:val="00BC3FE0"/>
    <w:rsid w:val="00BD0004"/>
    <w:rsid w:val="00BD4BE6"/>
    <w:rsid w:val="00BD7D11"/>
    <w:rsid w:val="00BE5FB3"/>
    <w:rsid w:val="00BE6AC6"/>
    <w:rsid w:val="00BF0E9E"/>
    <w:rsid w:val="00BF7013"/>
    <w:rsid w:val="00C004EB"/>
    <w:rsid w:val="00C06A87"/>
    <w:rsid w:val="00C10211"/>
    <w:rsid w:val="00C132DB"/>
    <w:rsid w:val="00C15B91"/>
    <w:rsid w:val="00C23159"/>
    <w:rsid w:val="00C259F0"/>
    <w:rsid w:val="00C26D7F"/>
    <w:rsid w:val="00C422C4"/>
    <w:rsid w:val="00C43ECF"/>
    <w:rsid w:val="00C44BC0"/>
    <w:rsid w:val="00C614C4"/>
    <w:rsid w:val="00C636C3"/>
    <w:rsid w:val="00C64482"/>
    <w:rsid w:val="00C722B7"/>
    <w:rsid w:val="00C724C3"/>
    <w:rsid w:val="00C7561A"/>
    <w:rsid w:val="00C76F92"/>
    <w:rsid w:val="00C82158"/>
    <w:rsid w:val="00C84193"/>
    <w:rsid w:val="00C84C3E"/>
    <w:rsid w:val="00C858FA"/>
    <w:rsid w:val="00C87EBD"/>
    <w:rsid w:val="00C94036"/>
    <w:rsid w:val="00C94AB9"/>
    <w:rsid w:val="00CA0DFB"/>
    <w:rsid w:val="00CA1639"/>
    <w:rsid w:val="00CA2AF9"/>
    <w:rsid w:val="00CA40DB"/>
    <w:rsid w:val="00CA442F"/>
    <w:rsid w:val="00CB1CFE"/>
    <w:rsid w:val="00CB5291"/>
    <w:rsid w:val="00CB7191"/>
    <w:rsid w:val="00CC017B"/>
    <w:rsid w:val="00CC0CF0"/>
    <w:rsid w:val="00CC53B1"/>
    <w:rsid w:val="00CC61EA"/>
    <w:rsid w:val="00CC78E3"/>
    <w:rsid w:val="00CD7F90"/>
    <w:rsid w:val="00CE0C73"/>
    <w:rsid w:val="00CE2324"/>
    <w:rsid w:val="00CE346B"/>
    <w:rsid w:val="00CE51F7"/>
    <w:rsid w:val="00CE525E"/>
    <w:rsid w:val="00CE6951"/>
    <w:rsid w:val="00CF7C34"/>
    <w:rsid w:val="00D0258E"/>
    <w:rsid w:val="00D02A84"/>
    <w:rsid w:val="00D0478B"/>
    <w:rsid w:val="00D06317"/>
    <w:rsid w:val="00D0706D"/>
    <w:rsid w:val="00D105EB"/>
    <w:rsid w:val="00D110F3"/>
    <w:rsid w:val="00D13B6B"/>
    <w:rsid w:val="00D14473"/>
    <w:rsid w:val="00D14A55"/>
    <w:rsid w:val="00D16EBD"/>
    <w:rsid w:val="00D201D7"/>
    <w:rsid w:val="00D20EBE"/>
    <w:rsid w:val="00D244D3"/>
    <w:rsid w:val="00D2776A"/>
    <w:rsid w:val="00D27FA0"/>
    <w:rsid w:val="00D33C8E"/>
    <w:rsid w:val="00D422C5"/>
    <w:rsid w:val="00D447AA"/>
    <w:rsid w:val="00D461DE"/>
    <w:rsid w:val="00D52C6A"/>
    <w:rsid w:val="00D53D7A"/>
    <w:rsid w:val="00D544BC"/>
    <w:rsid w:val="00D54E54"/>
    <w:rsid w:val="00D558B7"/>
    <w:rsid w:val="00D62C3D"/>
    <w:rsid w:val="00D65D07"/>
    <w:rsid w:val="00D66A8B"/>
    <w:rsid w:val="00D66B31"/>
    <w:rsid w:val="00D72081"/>
    <w:rsid w:val="00D74499"/>
    <w:rsid w:val="00D758C1"/>
    <w:rsid w:val="00D76C7A"/>
    <w:rsid w:val="00D84BBA"/>
    <w:rsid w:val="00D8670D"/>
    <w:rsid w:val="00D90192"/>
    <w:rsid w:val="00DA01A4"/>
    <w:rsid w:val="00DA22E7"/>
    <w:rsid w:val="00DA501A"/>
    <w:rsid w:val="00DA7D4B"/>
    <w:rsid w:val="00DB09C4"/>
    <w:rsid w:val="00DB7DF0"/>
    <w:rsid w:val="00DC0210"/>
    <w:rsid w:val="00DC0C6B"/>
    <w:rsid w:val="00DC4E87"/>
    <w:rsid w:val="00DC51C7"/>
    <w:rsid w:val="00DD4F91"/>
    <w:rsid w:val="00DE14A2"/>
    <w:rsid w:val="00DF0E64"/>
    <w:rsid w:val="00DF4E10"/>
    <w:rsid w:val="00DF64F2"/>
    <w:rsid w:val="00DF7FE2"/>
    <w:rsid w:val="00E034B7"/>
    <w:rsid w:val="00E06A5D"/>
    <w:rsid w:val="00E07A32"/>
    <w:rsid w:val="00E10852"/>
    <w:rsid w:val="00E10F8A"/>
    <w:rsid w:val="00E2082D"/>
    <w:rsid w:val="00E216F7"/>
    <w:rsid w:val="00E22AC7"/>
    <w:rsid w:val="00E22B98"/>
    <w:rsid w:val="00E22FA7"/>
    <w:rsid w:val="00E24E37"/>
    <w:rsid w:val="00E263A7"/>
    <w:rsid w:val="00E270DD"/>
    <w:rsid w:val="00E36923"/>
    <w:rsid w:val="00E37415"/>
    <w:rsid w:val="00E37C02"/>
    <w:rsid w:val="00E42191"/>
    <w:rsid w:val="00E50322"/>
    <w:rsid w:val="00E50CAD"/>
    <w:rsid w:val="00E510EF"/>
    <w:rsid w:val="00E51D6F"/>
    <w:rsid w:val="00E560C2"/>
    <w:rsid w:val="00E561D9"/>
    <w:rsid w:val="00E56F4B"/>
    <w:rsid w:val="00E607C7"/>
    <w:rsid w:val="00E754A1"/>
    <w:rsid w:val="00E842D4"/>
    <w:rsid w:val="00E85CC8"/>
    <w:rsid w:val="00E92794"/>
    <w:rsid w:val="00E92CCD"/>
    <w:rsid w:val="00E93AAC"/>
    <w:rsid w:val="00E9598B"/>
    <w:rsid w:val="00E95E74"/>
    <w:rsid w:val="00EA0628"/>
    <w:rsid w:val="00EA06D6"/>
    <w:rsid w:val="00EA2249"/>
    <w:rsid w:val="00EA224A"/>
    <w:rsid w:val="00EB1E04"/>
    <w:rsid w:val="00EB2AAA"/>
    <w:rsid w:val="00EB337D"/>
    <w:rsid w:val="00EB3955"/>
    <w:rsid w:val="00EB693F"/>
    <w:rsid w:val="00EC6941"/>
    <w:rsid w:val="00ED3C6E"/>
    <w:rsid w:val="00ED59AF"/>
    <w:rsid w:val="00ED62B3"/>
    <w:rsid w:val="00EE0014"/>
    <w:rsid w:val="00EE20B3"/>
    <w:rsid w:val="00EE4F6A"/>
    <w:rsid w:val="00EE5EAB"/>
    <w:rsid w:val="00EF0C24"/>
    <w:rsid w:val="00EF3F0F"/>
    <w:rsid w:val="00EF7D47"/>
    <w:rsid w:val="00F05054"/>
    <w:rsid w:val="00F06A3E"/>
    <w:rsid w:val="00F11DA8"/>
    <w:rsid w:val="00F27249"/>
    <w:rsid w:val="00F27A85"/>
    <w:rsid w:val="00F30F26"/>
    <w:rsid w:val="00F338EB"/>
    <w:rsid w:val="00F3542D"/>
    <w:rsid w:val="00F37042"/>
    <w:rsid w:val="00F37D60"/>
    <w:rsid w:val="00F40669"/>
    <w:rsid w:val="00F40A39"/>
    <w:rsid w:val="00F43840"/>
    <w:rsid w:val="00F44C4B"/>
    <w:rsid w:val="00F44F2F"/>
    <w:rsid w:val="00F565FD"/>
    <w:rsid w:val="00F65EFB"/>
    <w:rsid w:val="00F673D2"/>
    <w:rsid w:val="00F719F7"/>
    <w:rsid w:val="00F73ED3"/>
    <w:rsid w:val="00F7539A"/>
    <w:rsid w:val="00F76ED2"/>
    <w:rsid w:val="00F779AF"/>
    <w:rsid w:val="00F77B56"/>
    <w:rsid w:val="00F805C9"/>
    <w:rsid w:val="00F83C69"/>
    <w:rsid w:val="00F83DE1"/>
    <w:rsid w:val="00F859BE"/>
    <w:rsid w:val="00F8609D"/>
    <w:rsid w:val="00F877CB"/>
    <w:rsid w:val="00F90855"/>
    <w:rsid w:val="00F92E7D"/>
    <w:rsid w:val="00F96C7D"/>
    <w:rsid w:val="00F97A0F"/>
    <w:rsid w:val="00F97AAA"/>
    <w:rsid w:val="00FA1781"/>
    <w:rsid w:val="00FA26AA"/>
    <w:rsid w:val="00FA410C"/>
    <w:rsid w:val="00FA65CF"/>
    <w:rsid w:val="00FB13B8"/>
    <w:rsid w:val="00FB3C25"/>
    <w:rsid w:val="00FB423D"/>
    <w:rsid w:val="00FB566E"/>
    <w:rsid w:val="00FC14F0"/>
    <w:rsid w:val="00FC3D17"/>
    <w:rsid w:val="00FD12EA"/>
    <w:rsid w:val="00FD1A94"/>
    <w:rsid w:val="00FE12B4"/>
    <w:rsid w:val="00FE31AE"/>
    <w:rsid w:val="00FE5B5E"/>
    <w:rsid w:val="00FF421C"/>
    <w:rsid w:val="00FF5C9E"/>
    <w:rsid w:val="00FF711B"/>
    <w:rsid w:val="00FF76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0" w:uiPriority="0" w:unhideWhenUsed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249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0505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9"/>
    <w:qFormat/>
    <w:rsid w:val="00F05054"/>
    <w:pPr>
      <w:spacing w:before="100" w:beforeAutospacing="1" w:after="100" w:afterAutospacing="1"/>
      <w:outlineLvl w:val="1"/>
    </w:pPr>
    <w:rPr>
      <w:rFonts w:eastAsia="MS Mincho"/>
      <w:b/>
      <w:bCs/>
      <w:sz w:val="36"/>
      <w:szCs w:val="36"/>
      <w:lang w:eastAsia="ja-JP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92794"/>
    <w:pPr>
      <w:keepNext/>
      <w:spacing w:before="240" w:after="60" w:line="276" w:lineRule="auto"/>
      <w:outlineLvl w:val="2"/>
    </w:pPr>
    <w:rPr>
      <w:rFonts w:ascii="Cambria" w:hAnsi="Cambria"/>
      <w:b/>
      <w:color w:val="000000"/>
      <w:sz w:val="26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05054"/>
    <w:pPr>
      <w:keepNext/>
      <w:outlineLvl w:val="3"/>
    </w:pPr>
    <w:rPr>
      <w:sz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E92794"/>
    <w:pPr>
      <w:spacing w:before="120" w:after="120"/>
      <w:jc w:val="both"/>
      <w:outlineLvl w:val="4"/>
    </w:pPr>
    <w:rPr>
      <w:rFonts w:ascii="XO Thames" w:hAnsi="XO Thames"/>
      <w:b/>
      <w:color w:val="000000"/>
      <w:sz w:val="22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05054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F05054"/>
    <w:rPr>
      <w:rFonts w:ascii="Times New Roman" w:eastAsia="MS Mincho" w:hAnsi="Times New Roman" w:cs="Times New Roman"/>
      <w:b/>
      <w:bCs/>
      <w:sz w:val="36"/>
      <w:szCs w:val="36"/>
      <w:lang w:eastAsia="ja-JP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E92794"/>
    <w:rPr>
      <w:rFonts w:ascii="Cambria" w:hAnsi="Cambria" w:cs="Times New Roman"/>
      <w:b/>
      <w:color w:val="000000"/>
      <w:sz w:val="20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E92794"/>
    <w:rPr>
      <w:rFonts w:ascii="XO Thames" w:hAnsi="XO Thames" w:cs="Times New Roman"/>
      <w:b/>
      <w:color w:val="000000"/>
      <w:sz w:val="22"/>
      <w:lang w:val="ru-RU" w:eastAsia="ru-RU" w:bidi="ar-SA"/>
    </w:rPr>
  </w:style>
  <w:style w:type="paragraph" w:styleId="Header">
    <w:name w:val="header"/>
    <w:basedOn w:val="Normal"/>
    <w:link w:val="HeaderChar"/>
    <w:uiPriority w:val="99"/>
    <w:rsid w:val="003F13F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F13F8"/>
    <w:rPr>
      <w:rFonts w:ascii="Times New Roman" w:hAnsi="Times New Roman" w:cs="Times New Roman"/>
      <w:sz w:val="24"/>
      <w:szCs w:val="24"/>
      <w:lang w:eastAsia="ru-RU"/>
    </w:rPr>
  </w:style>
  <w:style w:type="paragraph" w:styleId="Caption">
    <w:name w:val="caption"/>
    <w:basedOn w:val="Normal"/>
    <w:next w:val="Normal"/>
    <w:uiPriority w:val="99"/>
    <w:qFormat/>
    <w:rsid w:val="00F05054"/>
    <w:rPr>
      <w:sz w:val="28"/>
      <w:szCs w:val="20"/>
    </w:rPr>
  </w:style>
  <w:style w:type="paragraph" w:customStyle="1" w:styleId="ConsNormal">
    <w:name w:val="ConsNormal"/>
    <w:uiPriority w:val="99"/>
    <w:rsid w:val="00F05054"/>
    <w:pPr>
      <w:widowControl w:val="0"/>
      <w:ind w:right="19772" w:firstLine="720"/>
    </w:pPr>
    <w:rPr>
      <w:rFonts w:ascii="Arial" w:eastAsia="Times New Roman" w:hAnsi="Arial"/>
      <w:sz w:val="20"/>
      <w:szCs w:val="20"/>
    </w:rPr>
  </w:style>
  <w:style w:type="paragraph" w:customStyle="1" w:styleId="ConsPlusNormal">
    <w:name w:val="ConsPlusNormal"/>
    <w:uiPriority w:val="99"/>
    <w:rsid w:val="00F0505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F0505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F05054"/>
    <w:pPr>
      <w:jc w:val="both"/>
    </w:pPr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F05054"/>
    <w:rPr>
      <w:rFonts w:ascii="Times New Roman" w:hAnsi="Times New Roman" w:cs="Times New Roman"/>
      <w:sz w:val="20"/>
      <w:szCs w:val="20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F05054"/>
    <w:pPr>
      <w:ind w:firstLine="708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F05054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  <w:lang w:eastAsia="en-US"/>
    </w:rPr>
  </w:style>
  <w:style w:type="paragraph" w:customStyle="1" w:styleId="a">
    <w:name w:val="Красная строка по ширине"/>
    <w:basedOn w:val="Normal"/>
    <w:uiPriority w:val="99"/>
    <w:rsid w:val="00F05054"/>
    <w:pPr>
      <w:ind w:firstLine="709"/>
      <w:jc w:val="both"/>
    </w:pPr>
    <w:rPr>
      <w:sz w:val="28"/>
      <w:szCs w:val="20"/>
    </w:rPr>
  </w:style>
  <w:style w:type="paragraph" w:styleId="NoSpacing">
    <w:name w:val="No Spacing"/>
    <w:uiPriority w:val="99"/>
    <w:qFormat/>
    <w:rsid w:val="00F05054"/>
    <w:rPr>
      <w:lang w:eastAsia="en-US"/>
    </w:rPr>
  </w:style>
  <w:style w:type="paragraph" w:styleId="Title">
    <w:name w:val="Title"/>
    <w:basedOn w:val="Normal"/>
    <w:link w:val="TitleChar"/>
    <w:uiPriority w:val="99"/>
    <w:qFormat/>
    <w:rsid w:val="00F05054"/>
    <w:pPr>
      <w:jc w:val="center"/>
    </w:pPr>
    <w:rPr>
      <w:sz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Normal"/>
    <w:uiPriority w:val="99"/>
    <w:rsid w:val="00F05054"/>
    <w:pPr>
      <w:widowControl w:val="0"/>
      <w:autoSpaceDE w:val="0"/>
      <w:autoSpaceDN w:val="0"/>
      <w:adjustRightInd w:val="0"/>
      <w:spacing w:line="276" w:lineRule="exact"/>
      <w:jc w:val="center"/>
    </w:pPr>
  </w:style>
  <w:style w:type="character" w:customStyle="1" w:styleId="FontStyle28">
    <w:name w:val="Font Style28"/>
    <w:uiPriority w:val="99"/>
    <w:rsid w:val="00F05054"/>
    <w:rPr>
      <w:rFonts w:ascii="Times New Roman" w:hAnsi="Times New Roman"/>
      <w:b/>
      <w:sz w:val="22"/>
    </w:rPr>
  </w:style>
  <w:style w:type="paragraph" w:customStyle="1" w:styleId="Style8">
    <w:name w:val="Style8"/>
    <w:basedOn w:val="Normal"/>
    <w:uiPriority w:val="99"/>
    <w:rsid w:val="00F05054"/>
    <w:pPr>
      <w:widowControl w:val="0"/>
      <w:autoSpaceDE w:val="0"/>
      <w:autoSpaceDN w:val="0"/>
      <w:adjustRightInd w:val="0"/>
      <w:spacing w:line="324" w:lineRule="exact"/>
      <w:ind w:firstLine="744"/>
      <w:jc w:val="both"/>
    </w:pPr>
  </w:style>
  <w:style w:type="paragraph" w:customStyle="1" w:styleId="Style9">
    <w:name w:val="Style9"/>
    <w:basedOn w:val="Normal"/>
    <w:uiPriority w:val="99"/>
    <w:rsid w:val="00F05054"/>
    <w:pPr>
      <w:widowControl w:val="0"/>
      <w:autoSpaceDE w:val="0"/>
      <w:autoSpaceDN w:val="0"/>
      <w:adjustRightInd w:val="0"/>
      <w:spacing w:line="322" w:lineRule="exact"/>
      <w:ind w:firstLine="710"/>
      <w:jc w:val="both"/>
    </w:pPr>
  </w:style>
  <w:style w:type="paragraph" w:customStyle="1" w:styleId="Style10">
    <w:name w:val="Style10"/>
    <w:basedOn w:val="Normal"/>
    <w:uiPriority w:val="99"/>
    <w:rsid w:val="00F05054"/>
    <w:pPr>
      <w:widowControl w:val="0"/>
      <w:autoSpaceDE w:val="0"/>
      <w:autoSpaceDN w:val="0"/>
      <w:adjustRightInd w:val="0"/>
    </w:pPr>
  </w:style>
  <w:style w:type="paragraph" w:customStyle="1" w:styleId="Style11">
    <w:name w:val="Style11"/>
    <w:basedOn w:val="Normal"/>
    <w:uiPriority w:val="99"/>
    <w:rsid w:val="00F05054"/>
    <w:pPr>
      <w:widowControl w:val="0"/>
      <w:autoSpaceDE w:val="0"/>
      <w:autoSpaceDN w:val="0"/>
      <w:adjustRightInd w:val="0"/>
      <w:spacing w:line="322" w:lineRule="exact"/>
      <w:ind w:firstLine="706"/>
    </w:pPr>
  </w:style>
  <w:style w:type="character" w:customStyle="1" w:styleId="FontStyle16">
    <w:name w:val="Font Style16"/>
    <w:uiPriority w:val="99"/>
    <w:rsid w:val="00F05054"/>
    <w:rPr>
      <w:rFonts w:ascii="Times New Roman" w:hAnsi="Times New Roman"/>
      <w:b/>
      <w:sz w:val="26"/>
    </w:rPr>
  </w:style>
  <w:style w:type="character" w:customStyle="1" w:styleId="FontStyle17">
    <w:name w:val="Font Style17"/>
    <w:uiPriority w:val="99"/>
    <w:rsid w:val="00F05054"/>
    <w:rPr>
      <w:rFonts w:ascii="Times New Roman" w:hAnsi="Times New Roman"/>
      <w:b/>
      <w:sz w:val="26"/>
    </w:rPr>
  </w:style>
  <w:style w:type="character" w:customStyle="1" w:styleId="FontStyle18">
    <w:name w:val="Font Style18"/>
    <w:uiPriority w:val="99"/>
    <w:rsid w:val="00F05054"/>
    <w:rPr>
      <w:rFonts w:ascii="Times New Roman" w:hAnsi="Times New Roman"/>
      <w:sz w:val="26"/>
    </w:rPr>
  </w:style>
  <w:style w:type="table" w:styleId="TableGrid">
    <w:name w:val="Table Grid"/>
    <w:basedOn w:val="TableNormal"/>
    <w:uiPriority w:val="99"/>
    <w:rsid w:val="00F05054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F05054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link w:val="2"/>
    <w:uiPriority w:val="99"/>
    <w:locked/>
    <w:rsid w:val="00F05054"/>
    <w:rPr>
      <w:rFonts w:cs="Times New Roman"/>
      <w:color w:val="0563C1"/>
      <w:sz w:val="22"/>
      <w:szCs w:val="22"/>
      <w:u w:val="single"/>
      <w:lang w:val="ru-RU" w:eastAsia="en-US" w:bidi="ar-SA"/>
    </w:rPr>
  </w:style>
  <w:style w:type="paragraph" w:styleId="BalloonText">
    <w:name w:val="Balloon Text"/>
    <w:basedOn w:val="Normal"/>
    <w:link w:val="BalloonTextChar"/>
    <w:uiPriority w:val="99"/>
    <w:rsid w:val="00F050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F05054"/>
    <w:rPr>
      <w:rFonts w:ascii="Tahoma" w:hAnsi="Tahoma" w:cs="Tahoma"/>
      <w:sz w:val="16"/>
      <w:szCs w:val="16"/>
      <w:lang w:eastAsia="ru-RU"/>
    </w:rPr>
  </w:style>
  <w:style w:type="paragraph" w:styleId="ListParagraph">
    <w:name w:val="List Paragraph"/>
    <w:basedOn w:val="Normal"/>
    <w:link w:val="ListParagraphChar"/>
    <w:uiPriority w:val="99"/>
    <w:qFormat/>
    <w:rsid w:val="00F0505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FollowedHyperlink">
    <w:name w:val="FollowedHyperlink"/>
    <w:basedOn w:val="DefaultParagraphFont"/>
    <w:uiPriority w:val="99"/>
    <w:rsid w:val="00F05054"/>
    <w:rPr>
      <w:rFonts w:cs="Times New Roman"/>
      <w:color w:val="800080"/>
      <w:u w:val="single"/>
    </w:rPr>
  </w:style>
  <w:style w:type="paragraph" w:customStyle="1" w:styleId="xl65">
    <w:name w:val="xl65"/>
    <w:basedOn w:val="Normal"/>
    <w:uiPriority w:val="99"/>
    <w:rsid w:val="00F05054"/>
    <w:pPr>
      <w:spacing w:before="100" w:beforeAutospacing="1" w:after="100" w:afterAutospacing="1"/>
    </w:pPr>
    <w:rPr>
      <w:b/>
      <w:bCs/>
    </w:rPr>
  </w:style>
  <w:style w:type="paragraph" w:customStyle="1" w:styleId="xl66">
    <w:name w:val="xl66"/>
    <w:basedOn w:val="Normal"/>
    <w:uiPriority w:val="99"/>
    <w:rsid w:val="00F05054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67">
    <w:name w:val="xl67"/>
    <w:basedOn w:val="Normal"/>
    <w:uiPriority w:val="99"/>
    <w:rsid w:val="00F050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68">
    <w:name w:val="xl6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9">
    <w:name w:val="xl69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0">
    <w:name w:val="xl70"/>
    <w:basedOn w:val="Normal"/>
    <w:uiPriority w:val="99"/>
    <w:rsid w:val="00F0505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1">
    <w:name w:val="xl71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2">
    <w:name w:val="xl72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74">
    <w:name w:val="xl74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5">
    <w:name w:val="xl75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76">
    <w:name w:val="xl76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77">
    <w:name w:val="xl77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8">
    <w:name w:val="xl78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9">
    <w:name w:val="xl79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0">
    <w:name w:val="xl8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1">
    <w:name w:val="xl8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2">
    <w:name w:val="xl8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3">
    <w:name w:val="xl8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84">
    <w:name w:val="xl8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5">
    <w:name w:val="xl8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6">
    <w:name w:val="xl8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2"/>
      <w:szCs w:val="22"/>
    </w:rPr>
  </w:style>
  <w:style w:type="paragraph" w:customStyle="1" w:styleId="xl87">
    <w:name w:val="xl8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88">
    <w:name w:val="xl8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89">
    <w:name w:val="xl8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90">
    <w:name w:val="xl9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91">
    <w:name w:val="xl9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92">
    <w:name w:val="xl92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93">
    <w:name w:val="xl9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4">
    <w:name w:val="xl9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5">
    <w:name w:val="xl9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6">
    <w:name w:val="xl9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97">
    <w:name w:val="xl9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98">
    <w:name w:val="xl9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99">
    <w:name w:val="xl9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100">
    <w:name w:val="xl10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01">
    <w:name w:val="xl10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102">
    <w:name w:val="xl10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03">
    <w:name w:val="xl10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4">
    <w:name w:val="xl10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5">
    <w:name w:val="xl10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6">
    <w:name w:val="xl10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07">
    <w:name w:val="xl10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  <w:sz w:val="22"/>
      <w:szCs w:val="22"/>
    </w:rPr>
  </w:style>
  <w:style w:type="paragraph" w:customStyle="1" w:styleId="xl108">
    <w:name w:val="xl10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109">
    <w:name w:val="xl10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10">
    <w:name w:val="xl11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1">
    <w:name w:val="xl11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2">
    <w:name w:val="xl11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3">
    <w:name w:val="xl113"/>
    <w:basedOn w:val="Normal"/>
    <w:uiPriority w:val="99"/>
    <w:rsid w:val="00F05054"/>
    <w:pPr>
      <w:spacing w:before="100" w:beforeAutospacing="1" w:after="100" w:afterAutospacing="1"/>
    </w:pPr>
  </w:style>
  <w:style w:type="paragraph" w:customStyle="1" w:styleId="xl115">
    <w:name w:val="xl115"/>
    <w:basedOn w:val="Normal"/>
    <w:uiPriority w:val="99"/>
    <w:rsid w:val="00F05054"/>
    <w:pPr>
      <w:spacing w:before="100" w:beforeAutospacing="1" w:after="100" w:afterAutospacing="1"/>
    </w:pPr>
  </w:style>
  <w:style w:type="paragraph" w:customStyle="1" w:styleId="xl117">
    <w:name w:val="xl117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118">
    <w:name w:val="xl118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9">
    <w:name w:val="xl119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20">
    <w:name w:val="xl120"/>
    <w:basedOn w:val="Normal"/>
    <w:uiPriority w:val="99"/>
    <w:rsid w:val="00F050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1">
    <w:name w:val="xl12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23">
    <w:name w:val="xl123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Normal"/>
    <w:uiPriority w:val="99"/>
    <w:rsid w:val="00F0505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7">
    <w:name w:val="xl12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Normal"/>
    <w:uiPriority w:val="99"/>
    <w:rsid w:val="00F05054"/>
    <w:pPr>
      <w:spacing w:before="100" w:beforeAutospacing="1" w:after="100" w:afterAutospacing="1"/>
      <w:jc w:val="center"/>
    </w:pPr>
  </w:style>
  <w:style w:type="paragraph" w:customStyle="1" w:styleId="xl129">
    <w:name w:val="xl129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0">
    <w:name w:val="xl13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1">
    <w:name w:val="xl13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33">
    <w:name w:val="xl13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4">
    <w:name w:val="xl134"/>
    <w:basedOn w:val="Normal"/>
    <w:uiPriority w:val="99"/>
    <w:rsid w:val="00F05054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5">
    <w:name w:val="xl135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36">
    <w:name w:val="xl136"/>
    <w:basedOn w:val="Normal"/>
    <w:uiPriority w:val="99"/>
    <w:rsid w:val="00F0505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7">
    <w:name w:val="xl137"/>
    <w:basedOn w:val="Normal"/>
    <w:uiPriority w:val="99"/>
    <w:rsid w:val="00F0505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8">
    <w:name w:val="xl138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9">
    <w:name w:val="xl139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2"/>
      <w:szCs w:val="22"/>
    </w:rPr>
  </w:style>
  <w:style w:type="paragraph" w:customStyle="1" w:styleId="xl140">
    <w:name w:val="xl140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41">
    <w:name w:val="xl141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42">
    <w:name w:val="xl142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2"/>
      <w:szCs w:val="22"/>
    </w:rPr>
  </w:style>
  <w:style w:type="paragraph" w:customStyle="1" w:styleId="xl143">
    <w:name w:val="xl143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44">
    <w:name w:val="xl144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5">
    <w:name w:val="xl14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46">
    <w:name w:val="xl14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147">
    <w:name w:val="xl147"/>
    <w:basedOn w:val="Normal"/>
    <w:uiPriority w:val="99"/>
    <w:rsid w:val="00F0505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8">
    <w:name w:val="xl148"/>
    <w:basedOn w:val="Normal"/>
    <w:uiPriority w:val="99"/>
    <w:rsid w:val="00F05054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9">
    <w:name w:val="xl149"/>
    <w:basedOn w:val="Normal"/>
    <w:uiPriority w:val="99"/>
    <w:rsid w:val="00F0505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0">
    <w:name w:val="xl15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1">
    <w:name w:val="xl15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2">
    <w:name w:val="xl152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53">
    <w:name w:val="xl15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54">
    <w:name w:val="xl154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55">
    <w:name w:val="xl15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6">
    <w:name w:val="xl156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7">
    <w:name w:val="xl15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8">
    <w:name w:val="xl158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59">
    <w:name w:val="xl15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0">
    <w:name w:val="xl160"/>
    <w:basedOn w:val="Normal"/>
    <w:uiPriority w:val="99"/>
    <w:rsid w:val="00F0505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1">
    <w:name w:val="xl161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2">
    <w:name w:val="xl16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3">
    <w:name w:val="xl163"/>
    <w:basedOn w:val="Normal"/>
    <w:uiPriority w:val="99"/>
    <w:rsid w:val="00F0505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4">
    <w:name w:val="xl164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5">
    <w:name w:val="xl165"/>
    <w:basedOn w:val="Normal"/>
    <w:uiPriority w:val="99"/>
    <w:rsid w:val="00F0505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6">
    <w:name w:val="xl166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7">
    <w:name w:val="xl167"/>
    <w:basedOn w:val="Normal"/>
    <w:uiPriority w:val="99"/>
    <w:rsid w:val="00F05054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8">
    <w:name w:val="xl168"/>
    <w:basedOn w:val="Normal"/>
    <w:uiPriority w:val="99"/>
    <w:rsid w:val="00F0505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9">
    <w:name w:val="xl169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0">
    <w:name w:val="xl170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1">
    <w:name w:val="xl171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2">
    <w:name w:val="xl172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3">
    <w:name w:val="xl173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4">
    <w:name w:val="xl174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75">
    <w:name w:val="xl175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76">
    <w:name w:val="xl176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7">
    <w:name w:val="xl177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8">
    <w:name w:val="xl178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9">
    <w:name w:val="xl179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0">
    <w:name w:val="xl180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1">
    <w:name w:val="xl181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2">
    <w:name w:val="xl182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3">
    <w:name w:val="xl183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84">
    <w:name w:val="xl184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85">
    <w:name w:val="xl185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6">
    <w:name w:val="xl186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7">
    <w:name w:val="xl187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8">
    <w:name w:val="xl188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9">
    <w:name w:val="xl189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0">
    <w:name w:val="xl190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1">
    <w:name w:val="xl191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2">
    <w:name w:val="xl192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3">
    <w:name w:val="xl193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4">
    <w:name w:val="xl194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5">
    <w:name w:val="xl195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6">
    <w:name w:val="xl196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7">
    <w:name w:val="xl197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8">
    <w:name w:val="xl198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99">
    <w:name w:val="xl199"/>
    <w:basedOn w:val="Normal"/>
    <w:uiPriority w:val="99"/>
    <w:rsid w:val="00F05054"/>
    <w:pPr>
      <w:pBdr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0">
    <w:name w:val="xl200"/>
    <w:basedOn w:val="Normal"/>
    <w:uiPriority w:val="99"/>
    <w:rsid w:val="00F0505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1">
    <w:name w:val="xl201"/>
    <w:basedOn w:val="Normal"/>
    <w:uiPriority w:val="99"/>
    <w:rsid w:val="00F05054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2">
    <w:name w:val="xl202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03">
    <w:name w:val="xl203"/>
    <w:basedOn w:val="Normal"/>
    <w:uiPriority w:val="99"/>
    <w:rsid w:val="00F0505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04">
    <w:name w:val="xl204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5">
    <w:name w:val="xl205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6">
    <w:name w:val="xl206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7">
    <w:name w:val="xl207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8">
    <w:name w:val="xl208"/>
    <w:basedOn w:val="Normal"/>
    <w:uiPriority w:val="99"/>
    <w:rsid w:val="00F0505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9">
    <w:name w:val="xl209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10">
    <w:name w:val="xl210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1">
    <w:name w:val="xl211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2">
    <w:name w:val="xl212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3">
    <w:name w:val="xl213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4">
    <w:name w:val="xl214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5">
    <w:name w:val="xl215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6">
    <w:name w:val="xl216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7">
    <w:name w:val="xl217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4">
    <w:name w:val="xl11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6">
    <w:name w:val="xl116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8">
    <w:name w:val="xl218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19">
    <w:name w:val="xl219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0">
    <w:name w:val="xl220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1">
    <w:name w:val="xl221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2">
    <w:name w:val="xl222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3">
    <w:name w:val="xl223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4">
    <w:name w:val="xl224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5">
    <w:name w:val="xl225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6">
    <w:name w:val="xl226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7">
    <w:name w:val="xl227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8">
    <w:name w:val="xl228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9">
    <w:name w:val="xl229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0">
    <w:name w:val="xl230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1">
    <w:name w:val="xl231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2">
    <w:name w:val="xl232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3">
    <w:name w:val="xl233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4">
    <w:name w:val="xl234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5">
    <w:name w:val="xl235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6">
    <w:name w:val="xl236"/>
    <w:basedOn w:val="Normal"/>
    <w:uiPriority w:val="99"/>
    <w:rsid w:val="00F05054"/>
    <w:pPr>
      <w:pBdr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7">
    <w:name w:val="xl237"/>
    <w:basedOn w:val="Normal"/>
    <w:uiPriority w:val="99"/>
    <w:rsid w:val="00F0505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8">
    <w:name w:val="xl238"/>
    <w:basedOn w:val="Normal"/>
    <w:uiPriority w:val="99"/>
    <w:rsid w:val="00F05054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9">
    <w:name w:val="xl239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0">
    <w:name w:val="xl240"/>
    <w:basedOn w:val="Normal"/>
    <w:uiPriority w:val="99"/>
    <w:rsid w:val="00F0505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1">
    <w:name w:val="xl241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2">
    <w:name w:val="xl242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3">
    <w:name w:val="xl243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4">
    <w:name w:val="xl244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5">
    <w:name w:val="xl245"/>
    <w:basedOn w:val="Normal"/>
    <w:uiPriority w:val="99"/>
    <w:rsid w:val="00F0505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6">
    <w:name w:val="xl246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7">
    <w:name w:val="xl247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8">
    <w:name w:val="xl248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9">
    <w:name w:val="xl249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50">
    <w:name w:val="xl250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51">
    <w:name w:val="xl251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2">
    <w:name w:val="xl252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3">
    <w:name w:val="xl253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54">
    <w:name w:val="xl254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5">
    <w:name w:val="xl255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6">
    <w:name w:val="xl256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7">
    <w:name w:val="xl257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8">
    <w:name w:val="xl258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msonormal0">
    <w:name w:val="msonormal"/>
    <w:basedOn w:val="Normal"/>
    <w:uiPriority w:val="99"/>
    <w:rsid w:val="00A3122D"/>
    <w:pPr>
      <w:spacing w:before="100" w:beforeAutospacing="1" w:after="100" w:afterAutospacing="1"/>
    </w:pPr>
  </w:style>
  <w:style w:type="paragraph" w:customStyle="1" w:styleId="s1">
    <w:name w:val="s_1"/>
    <w:basedOn w:val="Normal"/>
    <w:uiPriority w:val="99"/>
    <w:rsid w:val="00AC6D6A"/>
    <w:pPr>
      <w:spacing w:before="100" w:beforeAutospacing="1" w:after="100" w:afterAutospacing="1"/>
    </w:pPr>
  </w:style>
  <w:style w:type="character" w:customStyle="1" w:styleId="1">
    <w:name w:val="Обычный1"/>
    <w:uiPriority w:val="99"/>
    <w:rsid w:val="00E92794"/>
    <w:rPr>
      <w:sz w:val="22"/>
    </w:rPr>
  </w:style>
  <w:style w:type="paragraph" w:customStyle="1" w:styleId="10">
    <w:name w:val="Знак сноски1"/>
    <w:basedOn w:val="20"/>
    <w:link w:val="FootnoteReference"/>
    <w:uiPriority w:val="99"/>
    <w:rsid w:val="00E92794"/>
    <w:rPr>
      <w:vertAlign w:val="superscript"/>
    </w:rPr>
  </w:style>
  <w:style w:type="character" w:styleId="FootnoteReference">
    <w:name w:val="footnote reference"/>
    <w:basedOn w:val="DefaultParagraphFont"/>
    <w:link w:val="10"/>
    <w:uiPriority w:val="99"/>
    <w:locked/>
    <w:rsid w:val="00E92794"/>
    <w:rPr>
      <w:rFonts w:ascii="Calibri" w:hAnsi="Calibri" w:cs="Times New Roman"/>
      <w:color w:val="000000"/>
      <w:sz w:val="20"/>
      <w:szCs w:val="20"/>
      <w:vertAlign w:val="superscript"/>
      <w:lang w:eastAsia="ru-RU"/>
    </w:rPr>
  </w:style>
  <w:style w:type="paragraph" w:styleId="TOC2">
    <w:name w:val="toc 2"/>
    <w:basedOn w:val="Normal"/>
    <w:next w:val="Normal"/>
    <w:link w:val="TOC2Char"/>
    <w:uiPriority w:val="99"/>
    <w:rsid w:val="00E92794"/>
    <w:pPr>
      <w:ind w:left="2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2Char">
    <w:name w:val="TOC 2 Char"/>
    <w:link w:val="TOC2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4">
    <w:name w:val="toc 4"/>
    <w:basedOn w:val="Normal"/>
    <w:next w:val="Normal"/>
    <w:link w:val="TOC4Char"/>
    <w:uiPriority w:val="99"/>
    <w:rsid w:val="00E92794"/>
    <w:pPr>
      <w:ind w:left="6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4Char">
    <w:name w:val="TOC 4 Char"/>
    <w:link w:val="TOC4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6">
    <w:name w:val="toc 6"/>
    <w:basedOn w:val="Normal"/>
    <w:next w:val="Normal"/>
    <w:link w:val="TOC6Char"/>
    <w:uiPriority w:val="99"/>
    <w:rsid w:val="00E92794"/>
    <w:pPr>
      <w:ind w:left="10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6Char">
    <w:name w:val="TOC 6 Char"/>
    <w:link w:val="TOC6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7">
    <w:name w:val="toc 7"/>
    <w:basedOn w:val="Normal"/>
    <w:next w:val="Normal"/>
    <w:link w:val="TOC7Char"/>
    <w:uiPriority w:val="99"/>
    <w:rsid w:val="00E92794"/>
    <w:pPr>
      <w:ind w:left="12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7Char">
    <w:name w:val="TOC 7 Char"/>
    <w:link w:val="TOC7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customStyle="1" w:styleId="100">
    <w:name w:val="Знак1_0"/>
    <w:basedOn w:val="Normal"/>
    <w:uiPriority w:val="99"/>
    <w:rsid w:val="00E92794"/>
    <w:pPr>
      <w:spacing w:beforeAutospacing="1" w:after="200" w:afterAutospacing="1"/>
    </w:pPr>
    <w:rPr>
      <w:rFonts w:ascii="Tahoma" w:hAnsi="Tahoma"/>
      <w:color w:val="000000"/>
      <w:sz w:val="20"/>
      <w:szCs w:val="20"/>
    </w:rPr>
  </w:style>
  <w:style w:type="paragraph" w:customStyle="1" w:styleId="a0">
    <w:name w:val="Гипертекстовая ссылка"/>
    <w:uiPriority w:val="99"/>
    <w:rsid w:val="00E92794"/>
    <w:rPr>
      <w:rFonts w:eastAsia="Times New Roman"/>
      <w:color w:val="106BBE"/>
      <w:sz w:val="26"/>
      <w:szCs w:val="20"/>
    </w:rPr>
  </w:style>
  <w:style w:type="paragraph" w:customStyle="1" w:styleId="markedcontent">
    <w:name w:val="markedcontent"/>
    <w:uiPriority w:val="99"/>
    <w:rsid w:val="00E92794"/>
    <w:rPr>
      <w:rFonts w:eastAsia="Times New Roman"/>
      <w:color w:val="000000"/>
      <w:sz w:val="20"/>
      <w:szCs w:val="20"/>
    </w:rPr>
  </w:style>
  <w:style w:type="paragraph" w:styleId="NormalWeb">
    <w:name w:val="Normal (Web)"/>
    <w:basedOn w:val="Normal"/>
    <w:link w:val="NormalWebChar"/>
    <w:uiPriority w:val="99"/>
    <w:rsid w:val="00E92794"/>
    <w:pPr>
      <w:spacing w:before="30" w:after="30"/>
    </w:pPr>
    <w:rPr>
      <w:color w:val="000000"/>
      <w:szCs w:val="20"/>
    </w:rPr>
  </w:style>
  <w:style w:type="character" w:customStyle="1" w:styleId="NormalWebChar">
    <w:name w:val="Normal (Web) Char"/>
    <w:basedOn w:val="1"/>
    <w:link w:val="NormalWeb"/>
    <w:uiPriority w:val="99"/>
    <w:locked/>
    <w:rsid w:val="00E92794"/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customStyle="1" w:styleId="TableParagraph">
    <w:name w:val="Table Paragraph"/>
    <w:basedOn w:val="Normal"/>
    <w:uiPriority w:val="99"/>
    <w:rsid w:val="00E92794"/>
    <w:pPr>
      <w:widowControl w:val="0"/>
    </w:pPr>
    <w:rPr>
      <w:color w:val="000000"/>
      <w:sz w:val="22"/>
      <w:szCs w:val="20"/>
    </w:rPr>
  </w:style>
  <w:style w:type="paragraph" w:customStyle="1" w:styleId="a1">
    <w:name w:val="Нормальный (таблица)"/>
    <w:basedOn w:val="Normal"/>
    <w:next w:val="Normal"/>
    <w:uiPriority w:val="99"/>
    <w:rsid w:val="00E92794"/>
    <w:pPr>
      <w:widowControl w:val="0"/>
      <w:jc w:val="both"/>
    </w:pPr>
    <w:rPr>
      <w:rFonts w:ascii="Arial" w:hAnsi="Arial"/>
      <w:color w:val="000000"/>
      <w:szCs w:val="20"/>
    </w:rPr>
  </w:style>
  <w:style w:type="paragraph" w:customStyle="1" w:styleId="11">
    <w:name w:val="Основной шрифт абзаца1"/>
    <w:uiPriority w:val="99"/>
    <w:rsid w:val="00E92794"/>
    <w:rPr>
      <w:rFonts w:eastAsia="Times New Roman"/>
      <w:color w:val="000000"/>
      <w:sz w:val="20"/>
      <w:szCs w:val="20"/>
    </w:rPr>
  </w:style>
  <w:style w:type="paragraph" w:customStyle="1" w:styleId="Default">
    <w:name w:val="Default"/>
    <w:uiPriority w:val="99"/>
    <w:rsid w:val="00E92794"/>
    <w:rPr>
      <w:rFonts w:ascii="Times New Roman" w:eastAsia="Times New Roman" w:hAnsi="Times New Roman"/>
      <w:color w:val="000000"/>
      <w:sz w:val="24"/>
      <w:szCs w:val="20"/>
    </w:rPr>
  </w:style>
  <w:style w:type="paragraph" w:customStyle="1" w:styleId="ConsPlusCell">
    <w:name w:val="ConsPlusCell"/>
    <w:uiPriority w:val="99"/>
    <w:rsid w:val="00E92794"/>
    <w:pPr>
      <w:widowControl w:val="0"/>
    </w:pPr>
    <w:rPr>
      <w:rFonts w:eastAsia="Times New Roman"/>
      <w:color w:val="000000"/>
      <w:szCs w:val="20"/>
    </w:rPr>
  </w:style>
  <w:style w:type="paragraph" w:customStyle="1" w:styleId="a2">
    <w:name w:val="Символ сноски"/>
    <w:uiPriority w:val="99"/>
    <w:rsid w:val="00E92794"/>
    <w:rPr>
      <w:rFonts w:eastAsia="Times New Roman"/>
      <w:color w:val="000000"/>
      <w:sz w:val="20"/>
      <w:szCs w:val="20"/>
    </w:rPr>
  </w:style>
  <w:style w:type="paragraph" w:styleId="TOC3">
    <w:name w:val="toc 3"/>
    <w:basedOn w:val="Normal"/>
    <w:next w:val="Normal"/>
    <w:link w:val="TOC3Char"/>
    <w:uiPriority w:val="99"/>
    <w:rsid w:val="00E92794"/>
    <w:pPr>
      <w:ind w:left="4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3Char">
    <w:name w:val="TOC 3 Char"/>
    <w:link w:val="TOC3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customStyle="1" w:styleId="12">
    <w:name w:val="Гиперссылка1"/>
    <w:uiPriority w:val="99"/>
    <w:rsid w:val="00E92794"/>
    <w:rPr>
      <w:rFonts w:eastAsia="Times New Roman"/>
      <w:color w:val="0000FF"/>
      <w:sz w:val="20"/>
      <w:szCs w:val="20"/>
      <w:u w:val="single"/>
    </w:rPr>
  </w:style>
  <w:style w:type="paragraph" w:customStyle="1" w:styleId="13">
    <w:name w:val="Знак1"/>
    <w:basedOn w:val="Normal"/>
    <w:uiPriority w:val="99"/>
    <w:rsid w:val="00E92794"/>
    <w:pPr>
      <w:spacing w:beforeAutospacing="1" w:after="200" w:afterAutospacing="1"/>
    </w:pPr>
    <w:rPr>
      <w:rFonts w:ascii="Tahoma" w:hAnsi="Tahoma"/>
      <w:color w:val="000000"/>
      <w:sz w:val="20"/>
      <w:szCs w:val="20"/>
    </w:rPr>
  </w:style>
  <w:style w:type="character" w:customStyle="1" w:styleId="ListParagraphChar">
    <w:name w:val="List Paragraph Char"/>
    <w:basedOn w:val="1"/>
    <w:link w:val="ListParagraph"/>
    <w:uiPriority w:val="99"/>
    <w:locked/>
    <w:rsid w:val="00E92794"/>
    <w:rPr>
      <w:rFonts w:ascii="Calibri" w:hAnsi="Calibri" w:cs="Times New Roman"/>
      <w:lang w:eastAsia="ru-RU"/>
    </w:rPr>
  </w:style>
  <w:style w:type="paragraph" w:customStyle="1" w:styleId="2">
    <w:name w:val="Гиперссылка2"/>
    <w:link w:val="Hyperlink"/>
    <w:uiPriority w:val="99"/>
    <w:rsid w:val="00E92794"/>
    <w:rPr>
      <w:color w:val="0563C1"/>
      <w:u w:val="single"/>
      <w:lang w:eastAsia="en-US"/>
    </w:rPr>
  </w:style>
  <w:style w:type="paragraph" w:customStyle="1" w:styleId="Footnote">
    <w:name w:val="Footnote"/>
    <w:basedOn w:val="Normal"/>
    <w:uiPriority w:val="99"/>
    <w:rsid w:val="00E92794"/>
    <w:rPr>
      <w:color w:val="000000"/>
      <w:sz w:val="20"/>
      <w:szCs w:val="20"/>
    </w:rPr>
  </w:style>
  <w:style w:type="paragraph" w:styleId="TOC1">
    <w:name w:val="toc 1"/>
    <w:basedOn w:val="Normal"/>
    <w:next w:val="Normal"/>
    <w:link w:val="TOC1Char"/>
    <w:uiPriority w:val="99"/>
    <w:rsid w:val="00E92794"/>
    <w:pPr>
      <w:spacing w:after="160" w:line="259" w:lineRule="auto"/>
    </w:pPr>
    <w:rPr>
      <w:rFonts w:ascii="XO Thames" w:eastAsia="Calibri" w:hAnsi="XO Thames"/>
      <w:b/>
      <w:color w:val="000000"/>
      <w:sz w:val="22"/>
      <w:szCs w:val="20"/>
    </w:rPr>
  </w:style>
  <w:style w:type="character" w:customStyle="1" w:styleId="TOC1Char">
    <w:name w:val="TOC 1 Char"/>
    <w:link w:val="TOC1"/>
    <w:uiPriority w:val="99"/>
    <w:locked/>
    <w:rsid w:val="00E92794"/>
    <w:rPr>
      <w:rFonts w:ascii="XO Thames" w:hAnsi="XO Thames"/>
      <w:b/>
      <w:color w:val="000000"/>
      <w:sz w:val="22"/>
      <w:lang w:eastAsia="ru-RU"/>
    </w:rPr>
  </w:style>
  <w:style w:type="paragraph" w:customStyle="1" w:styleId="20">
    <w:name w:val="Основной шрифт абзаца2"/>
    <w:uiPriority w:val="99"/>
    <w:rsid w:val="00E92794"/>
    <w:rPr>
      <w:rFonts w:eastAsia="Times New Roman"/>
      <w:color w:val="000000"/>
      <w:sz w:val="20"/>
      <w:szCs w:val="20"/>
    </w:rPr>
  </w:style>
  <w:style w:type="paragraph" w:customStyle="1" w:styleId="HeaderandFooter">
    <w:name w:val="Header and Footer"/>
    <w:uiPriority w:val="99"/>
    <w:rsid w:val="00E92794"/>
    <w:pPr>
      <w:jc w:val="both"/>
    </w:pPr>
    <w:rPr>
      <w:rFonts w:ascii="XO Thames" w:eastAsia="Times New Roman" w:hAnsi="XO Thames"/>
      <w:color w:val="000000"/>
      <w:sz w:val="20"/>
      <w:szCs w:val="20"/>
    </w:rPr>
  </w:style>
  <w:style w:type="paragraph" w:styleId="TOC9">
    <w:name w:val="toc 9"/>
    <w:basedOn w:val="Normal"/>
    <w:next w:val="Normal"/>
    <w:link w:val="TOC9Char"/>
    <w:uiPriority w:val="99"/>
    <w:rsid w:val="00E92794"/>
    <w:pPr>
      <w:ind w:left="16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9Char">
    <w:name w:val="TOC 9 Char"/>
    <w:link w:val="TOC9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8">
    <w:name w:val="toc 8"/>
    <w:basedOn w:val="Normal"/>
    <w:next w:val="Normal"/>
    <w:link w:val="TOC8Char"/>
    <w:uiPriority w:val="99"/>
    <w:rsid w:val="00E92794"/>
    <w:pPr>
      <w:ind w:left="14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8Char">
    <w:name w:val="TOC 8 Char"/>
    <w:link w:val="TOC8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5">
    <w:name w:val="toc 5"/>
    <w:basedOn w:val="Normal"/>
    <w:next w:val="Normal"/>
    <w:link w:val="TOC5Char"/>
    <w:uiPriority w:val="99"/>
    <w:rsid w:val="00E92794"/>
    <w:pPr>
      <w:ind w:left="8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5Char">
    <w:name w:val="TOC 5 Char"/>
    <w:link w:val="TOC5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Subtitle">
    <w:name w:val="Subtitle"/>
    <w:basedOn w:val="Normal"/>
    <w:next w:val="Normal"/>
    <w:link w:val="SubtitleChar"/>
    <w:uiPriority w:val="99"/>
    <w:qFormat/>
    <w:rsid w:val="00E92794"/>
    <w:pPr>
      <w:jc w:val="both"/>
    </w:pPr>
    <w:rPr>
      <w:rFonts w:ascii="XO Thames" w:hAnsi="XO Thames"/>
      <w:i/>
      <w:color w:val="000000"/>
      <w:szCs w:val="20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E92794"/>
    <w:rPr>
      <w:rFonts w:ascii="XO Thames" w:hAnsi="XO Thames" w:cs="Times New Roman"/>
      <w:i/>
      <w:color w:val="000000"/>
      <w:sz w:val="24"/>
      <w:lang w:val="ru-RU" w:eastAsia="ru-RU" w:bidi="ar-SA"/>
    </w:rPr>
  </w:style>
  <w:style w:type="paragraph" w:customStyle="1" w:styleId="ConsPlusNonformat">
    <w:name w:val="ConsPlusNonformat"/>
    <w:uiPriority w:val="99"/>
    <w:rsid w:val="00E92794"/>
    <w:pPr>
      <w:widowControl w:val="0"/>
    </w:pPr>
    <w:rPr>
      <w:rFonts w:ascii="Courier New" w:eastAsia="Times New Roman" w:hAnsi="Courier New"/>
      <w:color w:val="000000"/>
      <w:sz w:val="20"/>
      <w:szCs w:val="20"/>
    </w:rPr>
  </w:style>
  <w:style w:type="paragraph" w:customStyle="1" w:styleId="a3">
    <w:name w:val="Привязка сноски"/>
    <w:uiPriority w:val="99"/>
    <w:rsid w:val="00E92794"/>
    <w:rPr>
      <w:rFonts w:eastAsia="Times New Roman"/>
      <w:color w:val="000000"/>
      <w:sz w:val="20"/>
      <w:szCs w:val="20"/>
      <w:vertAlign w:val="superscript"/>
    </w:rPr>
  </w:style>
  <w:style w:type="paragraph" w:customStyle="1" w:styleId="hgkelc">
    <w:name w:val="hgkelc"/>
    <w:basedOn w:val="11"/>
    <w:uiPriority w:val="99"/>
    <w:rsid w:val="00E92794"/>
  </w:style>
  <w:style w:type="table" w:customStyle="1" w:styleId="3">
    <w:name w:val="Сетка таблицы3"/>
    <w:uiPriority w:val="99"/>
    <w:rsid w:val="00E92794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uiPriority w:val="99"/>
    <w:rsid w:val="00E92794"/>
    <w:rPr>
      <w:rFonts w:ascii="Times New Roman" w:eastAsia="Times New Roman" w:hAnsi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uiPriority w:val="99"/>
    <w:rsid w:val="00E92794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Прижатый влево"/>
    <w:basedOn w:val="Normal"/>
    <w:uiPriority w:val="99"/>
    <w:rsid w:val="0058110D"/>
    <w:pPr>
      <w:widowControl w:val="0"/>
      <w:suppressAutoHyphens/>
    </w:pPr>
    <w:rPr>
      <w:rFonts w:ascii="Arial" w:hAnsi="Arial" w:cs="Arial"/>
      <w:kern w:val="2"/>
    </w:rPr>
  </w:style>
  <w:style w:type="paragraph" w:customStyle="1" w:styleId="22">
    <w:name w:val="Знак сноски2"/>
    <w:basedOn w:val="20"/>
    <w:uiPriority w:val="99"/>
    <w:rsid w:val="00DA22E7"/>
    <w:rPr>
      <w:vertAlign w:val="superscript"/>
    </w:rPr>
  </w:style>
  <w:style w:type="paragraph" w:customStyle="1" w:styleId="Endnote">
    <w:name w:val="Endnote"/>
    <w:basedOn w:val="Normal"/>
    <w:uiPriority w:val="99"/>
    <w:rsid w:val="009A5B6D"/>
    <w:pPr>
      <w:spacing w:line="360" w:lineRule="atLeast"/>
      <w:jc w:val="both"/>
    </w:pPr>
    <w:rPr>
      <w:color w:val="000000"/>
      <w:sz w:val="20"/>
      <w:szCs w:val="20"/>
    </w:rPr>
  </w:style>
  <w:style w:type="paragraph" w:customStyle="1" w:styleId="30">
    <w:name w:val="Гиперссылка3"/>
    <w:uiPriority w:val="99"/>
    <w:rsid w:val="009A5B6D"/>
    <w:rPr>
      <w:rFonts w:eastAsia="Times New Roman"/>
      <w:color w:val="0000FF"/>
      <w:sz w:val="20"/>
      <w:szCs w:val="20"/>
      <w:u w:val="single"/>
    </w:rPr>
  </w:style>
  <w:style w:type="paragraph" w:styleId="CommentText">
    <w:name w:val="annotation text"/>
    <w:basedOn w:val="Normal"/>
    <w:link w:val="CommentTextChar"/>
    <w:uiPriority w:val="99"/>
    <w:rsid w:val="009A5B6D"/>
    <w:pPr>
      <w:spacing w:after="160" w:line="264" w:lineRule="auto"/>
    </w:pPr>
    <w:rPr>
      <w:rFonts w:ascii="Calibri" w:hAnsi="Calibri"/>
      <w:color w:val="00000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9A5B6D"/>
    <w:rPr>
      <w:rFonts w:ascii="Calibri" w:hAnsi="Calibri" w:cs="Times New Roman"/>
      <w:color w:val="000000"/>
      <w:sz w:val="20"/>
      <w:szCs w:val="20"/>
      <w:lang w:eastAsia="ru-RU"/>
    </w:rPr>
  </w:style>
  <w:style w:type="paragraph" w:customStyle="1" w:styleId="15">
    <w:name w:val="Знак концевой сноски1"/>
    <w:basedOn w:val="11"/>
    <w:uiPriority w:val="99"/>
    <w:rsid w:val="009A5B6D"/>
    <w:rPr>
      <w:vertAlign w:val="superscript"/>
    </w:rPr>
  </w:style>
  <w:style w:type="paragraph" w:customStyle="1" w:styleId="31">
    <w:name w:val="Основной шрифт абзаца3"/>
    <w:uiPriority w:val="99"/>
    <w:rsid w:val="009A5B6D"/>
    <w:rPr>
      <w:rFonts w:eastAsia="Times New Roman"/>
      <w:color w:val="000000"/>
      <w:sz w:val="20"/>
      <w:szCs w:val="20"/>
    </w:rPr>
  </w:style>
  <w:style w:type="paragraph" w:customStyle="1" w:styleId="FontStyle26">
    <w:name w:val="Font Style26"/>
    <w:uiPriority w:val="99"/>
    <w:rsid w:val="009A5B6D"/>
    <w:rPr>
      <w:rFonts w:ascii="Times New Roman" w:eastAsia="Times New Roman" w:hAnsi="Times New Roman"/>
      <w:color w:val="000000"/>
      <w:sz w:val="26"/>
      <w:szCs w:val="20"/>
    </w:rPr>
  </w:style>
  <w:style w:type="paragraph" w:customStyle="1" w:styleId="16">
    <w:name w:val="Номер страницы1"/>
    <w:basedOn w:val="11"/>
    <w:uiPriority w:val="99"/>
    <w:rsid w:val="009A5B6D"/>
  </w:style>
  <w:style w:type="paragraph" w:customStyle="1" w:styleId="17">
    <w:name w:val="Знак примечания1"/>
    <w:basedOn w:val="11"/>
    <w:uiPriority w:val="99"/>
    <w:rsid w:val="009A5B6D"/>
    <w:rPr>
      <w:sz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9A5B6D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9A5B6D"/>
    <w:rPr>
      <w:b/>
    </w:rPr>
  </w:style>
  <w:style w:type="paragraph" w:customStyle="1" w:styleId="ConsPlusTitlePage">
    <w:name w:val="ConsPlusTitlePage"/>
    <w:uiPriority w:val="99"/>
    <w:rsid w:val="009A5B6D"/>
    <w:pPr>
      <w:widowControl w:val="0"/>
    </w:pPr>
    <w:rPr>
      <w:rFonts w:ascii="Tahoma" w:eastAsia="Times New Roman" w:hAnsi="Tahoma"/>
      <w:color w:val="000000"/>
      <w:sz w:val="20"/>
      <w:szCs w:val="20"/>
    </w:rPr>
  </w:style>
  <w:style w:type="table" w:customStyle="1" w:styleId="140">
    <w:name w:val="Сетка таблицы14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rsid w:val="00C26D7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C26D7F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UnresolvedMention">
    <w:name w:val="Unresolved Mention"/>
    <w:basedOn w:val="DefaultParagraphFont"/>
    <w:uiPriority w:val="99"/>
    <w:semiHidden/>
    <w:rsid w:val="00B66A1D"/>
    <w:rPr>
      <w:rFonts w:cs="Times New Roman"/>
      <w:color w:val="605E5C"/>
      <w:shd w:val="clear" w:color="auto" w:fill="E1DFDD"/>
    </w:rPr>
  </w:style>
  <w:style w:type="character" w:customStyle="1" w:styleId="18">
    <w:name w:val="Заголовок №1_"/>
    <w:basedOn w:val="DefaultParagraphFont"/>
    <w:link w:val="111"/>
    <w:uiPriority w:val="99"/>
    <w:locked/>
    <w:rsid w:val="0085152D"/>
    <w:rPr>
      <w:rFonts w:ascii="Times New Roman" w:hAnsi="Times New Roman" w:cs="Times New Roman"/>
      <w:b/>
      <w:bCs/>
      <w:sz w:val="47"/>
      <w:szCs w:val="47"/>
      <w:shd w:val="clear" w:color="auto" w:fill="FFFFFF"/>
    </w:rPr>
  </w:style>
  <w:style w:type="character" w:customStyle="1" w:styleId="19">
    <w:name w:val="Заголовок №1"/>
    <w:basedOn w:val="18"/>
    <w:uiPriority w:val="99"/>
    <w:rsid w:val="0085152D"/>
  </w:style>
  <w:style w:type="paragraph" w:customStyle="1" w:styleId="111">
    <w:name w:val="Заголовок №11"/>
    <w:basedOn w:val="Normal"/>
    <w:link w:val="18"/>
    <w:uiPriority w:val="99"/>
    <w:rsid w:val="0085152D"/>
    <w:pPr>
      <w:shd w:val="clear" w:color="auto" w:fill="FFFFFF"/>
      <w:spacing w:before="420" w:line="240" w:lineRule="atLeast"/>
      <w:outlineLvl w:val="0"/>
    </w:pPr>
    <w:rPr>
      <w:rFonts w:eastAsia="Calibri"/>
      <w:b/>
      <w:bCs/>
      <w:sz w:val="47"/>
      <w:szCs w:val="47"/>
      <w:lang w:eastAsia="en-US"/>
    </w:rPr>
  </w:style>
  <w:style w:type="character" w:customStyle="1" w:styleId="32">
    <w:name w:val="Основной текст (3)_"/>
    <w:basedOn w:val="DefaultParagraphFont"/>
    <w:link w:val="33"/>
    <w:uiPriority w:val="99"/>
    <w:locked/>
    <w:rsid w:val="0085152D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311pt">
    <w:name w:val="Основной текст (3) + 11 pt"/>
    <w:basedOn w:val="32"/>
    <w:uiPriority w:val="99"/>
    <w:rsid w:val="0085152D"/>
    <w:rPr>
      <w:spacing w:val="0"/>
      <w:sz w:val="22"/>
      <w:szCs w:val="22"/>
    </w:rPr>
  </w:style>
  <w:style w:type="paragraph" w:customStyle="1" w:styleId="33">
    <w:name w:val="Основной текст (3)"/>
    <w:basedOn w:val="Normal"/>
    <w:link w:val="32"/>
    <w:uiPriority w:val="99"/>
    <w:rsid w:val="0085152D"/>
    <w:pPr>
      <w:shd w:val="clear" w:color="auto" w:fill="FFFFFF"/>
      <w:spacing w:line="240" w:lineRule="atLeast"/>
    </w:pPr>
    <w:rPr>
      <w:rFonts w:eastAsia="Calibri"/>
      <w:sz w:val="23"/>
      <w:szCs w:val="23"/>
      <w:lang w:eastAsia="en-US"/>
    </w:rPr>
  </w:style>
  <w:style w:type="paragraph" w:customStyle="1" w:styleId="211">
    <w:name w:val="Основной текст 21"/>
    <w:basedOn w:val="Normal"/>
    <w:uiPriority w:val="99"/>
    <w:rsid w:val="006254D5"/>
    <w:pPr>
      <w:jc w:val="both"/>
    </w:pPr>
    <w:rPr>
      <w:rFonts w:eastAsia="Calibri"/>
      <w:sz w:val="28"/>
      <w:szCs w:val="20"/>
    </w:rPr>
  </w:style>
  <w:style w:type="character" w:customStyle="1" w:styleId="1a">
    <w:name w:val="Знак Знак1"/>
    <w:uiPriority w:val="99"/>
    <w:rsid w:val="00331D70"/>
    <w:rPr>
      <w:rFonts w:ascii="Arial" w:eastAsia="Batang" w:hAnsi="Arial"/>
      <w:color w:val="000000"/>
      <w:lang w:val="ru-RU"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289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9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9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9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9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9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9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9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9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9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9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9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9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9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9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9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9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9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9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9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9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9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9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9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9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9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9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9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9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9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9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9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9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9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9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9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9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9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9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9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9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9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9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3035</TotalTime>
  <Pages>14</Pages>
  <Words>2177</Words>
  <Characters>12410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MILADMIN_4</dc:creator>
  <cp:keywords/>
  <dc:description/>
  <cp:lastModifiedBy>User1</cp:lastModifiedBy>
  <cp:revision>180</cp:revision>
  <cp:lastPrinted>2026-03-26T12:20:00Z</cp:lastPrinted>
  <dcterms:created xsi:type="dcterms:W3CDTF">2024-06-20T12:11:00Z</dcterms:created>
  <dcterms:modified xsi:type="dcterms:W3CDTF">2026-03-26T12:21:00Z</dcterms:modified>
</cp:coreProperties>
</file>